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886E" w14:textId="6C9DBB27" w:rsidR="000A3F4B" w:rsidRPr="00563807" w:rsidRDefault="00CF1E27" w:rsidP="00F510BE">
      <w:pPr>
        <w:pStyle w:val="Heading1"/>
      </w:pPr>
      <w:r>
        <w:t>10.</w:t>
      </w:r>
      <w:r w:rsidR="00A5732B">
        <w:t>1</w:t>
      </w:r>
      <w:r w:rsidR="00563807" w:rsidRPr="00563807">
        <w:t xml:space="preserve"> </w:t>
      </w:r>
      <w:r w:rsidR="000A3F4B" w:rsidRPr="00563807">
        <w:t>Deconstructing Documentary</w:t>
      </w:r>
    </w:p>
    <w:p w14:paraId="04FAC718" w14:textId="77777777" w:rsidR="000A3F4B" w:rsidRDefault="00735C14" w:rsidP="000A3F4B">
      <w:r>
        <w:t xml:space="preserve">1. </w:t>
      </w:r>
      <w:r w:rsidR="000A3F4B">
        <w:t xml:space="preserve">Fill in this table as you watch </w:t>
      </w:r>
      <w:r w:rsidR="00C5041C" w:rsidRPr="00C5041C">
        <w:rPr>
          <w:i/>
        </w:rPr>
        <w:t>Spellbound</w:t>
      </w:r>
      <w:r w:rsidR="000A3F4B" w:rsidRPr="00C5041C">
        <w:rPr>
          <w:i/>
        </w:rPr>
        <w:t xml:space="preserve"> </w:t>
      </w:r>
      <w:r w:rsidR="000A3F4B">
        <w:t>to hel</w:t>
      </w:r>
      <w:r w:rsidR="00C5041C">
        <w:t xml:space="preserve">p you to </w:t>
      </w:r>
      <w:r w:rsidR="00563807">
        <w:t xml:space="preserve">deconstruct it and </w:t>
      </w:r>
      <w:r w:rsidR="00C5041C">
        <w:t xml:space="preserve">decide whether it is traditional or </w:t>
      </w:r>
      <w:r w:rsidR="00563807">
        <w:t>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7"/>
      </w:tblGrid>
      <w:tr w:rsidR="000A3F4B" w14:paraId="7848F1BE" w14:textId="77777777" w:rsidTr="004C09D6">
        <w:trPr>
          <w:trHeight w:val="1342"/>
        </w:trPr>
        <w:tc>
          <w:tcPr>
            <w:tcW w:w="10447" w:type="dxa"/>
          </w:tcPr>
          <w:p w14:paraId="23B4A31C" w14:textId="076BEF7E" w:rsidR="000A3F4B" w:rsidRDefault="00C5041C" w:rsidP="00C5041C">
            <w:pPr>
              <w:rPr>
                <w:b/>
              </w:rPr>
            </w:pPr>
            <w:r>
              <w:rPr>
                <w:b/>
              </w:rPr>
              <w:t>characters:</w:t>
            </w:r>
          </w:p>
          <w:p w14:paraId="52CF6447" w14:textId="33BC5C9D" w:rsidR="00F04CA6" w:rsidRDefault="00F04CA6" w:rsidP="00C5041C">
            <w:pPr>
              <w:rPr>
                <w:bCs/>
                <w:color w:val="FF0000"/>
              </w:rPr>
            </w:pPr>
            <w:r w:rsidRPr="00F04CA6">
              <w:rPr>
                <w:bCs/>
                <w:color w:val="FF0000"/>
              </w:rPr>
              <w:t>spelling bee competitors</w:t>
            </w:r>
            <w:r>
              <w:rPr>
                <w:bCs/>
                <w:color w:val="FF0000"/>
              </w:rPr>
              <w:t>:</w:t>
            </w:r>
          </w:p>
          <w:p w14:paraId="5C39C9A7" w14:textId="1A9111C2" w:rsidR="00F04CA6" w:rsidRDefault="00F04CA6" w:rsidP="00C5041C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ab/>
              <w:t>Angela</w:t>
            </w:r>
          </w:p>
          <w:p w14:paraId="4A6311D3" w14:textId="130C41B7" w:rsidR="00F04CA6" w:rsidRPr="00F04CA6" w:rsidRDefault="00F04CA6" w:rsidP="00C5041C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ab/>
              <w:t>Harry</w:t>
            </w:r>
          </w:p>
          <w:p w14:paraId="63E23645" w14:textId="77777777" w:rsidR="00DD3B79" w:rsidRDefault="00DD3B79" w:rsidP="00C5041C">
            <w:pPr>
              <w:rPr>
                <w:b/>
              </w:rPr>
            </w:pPr>
          </w:p>
        </w:tc>
      </w:tr>
      <w:tr w:rsidR="00C5041C" w14:paraId="78171449" w14:textId="77777777" w:rsidTr="004C09D6">
        <w:trPr>
          <w:trHeight w:val="1342"/>
        </w:trPr>
        <w:tc>
          <w:tcPr>
            <w:tcW w:w="10447" w:type="dxa"/>
          </w:tcPr>
          <w:p w14:paraId="216F0FD2" w14:textId="77777777" w:rsidR="00C5041C" w:rsidRDefault="00C5041C" w:rsidP="00C5041C">
            <w:pPr>
              <w:rPr>
                <w:b/>
              </w:rPr>
            </w:pPr>
            <w:r>
              <w:rPr>
                <w:b/>
              </w:rPr>
              <w:t>Setting</w:t>
            </w:r>
            <w:r w:rsidR="00563807">
              <w:rPr>
                <w:b/>
              </w:rPr>
              <w:t>(s)</w:t>
            </w:r>
            <w:r w:rsidR="00A153B2">
              <w:rPr>
                <w:b/>
              </w:rPr>
              <w:t>:</w:t>
            </w:r>
          </w:p>
          <w:p w14:paraId="3CBEA044" w14:textId="383EAECF" w:rsidR="00DD3B79" w:rsidRPr="00F04CA6" w:rsidRDefault="00F04CA6" w:rsidP="00C5041C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Competitors houses, spelling bee venue.</w:t>
            </w:r>
          </w:p>
        </w:tc>
      </w:tr>
      <w:tr w:rsidR="00C5041C" w14:paraId="08E87BF8" w14:textId="77777777" w:rsidTr="004C09D6">
        <w:trPr>
          <w:trHeight w:val="1342"/>
        </w:trPr>
        <w:tc>
          <w:tcPr>
            <w:tcW w:w="10447" w:type="dxa"/>
          </w:tcPr>
          <w:p w14:paraId="28722E94" w14:textId="77777777" w:rsidR="00C5041C" w:rsidRDefault="00C5041C" w:rsidP="00C5041C">
            <w:pPr>
              <w:rPr>
                <w:b/>
              </w:rPr>
            </w:pPr>
            <w:r>
              <w:rPr>
                <w:b/>
              </w:rPr>
              <w:t xml:space="preserve">How is </w:t>
            </w:r>
            <w:r w:rsidR="00A153B2">
              <w:rPr>
                <w:b/>
              </w:rPr>
              <w:t xml:space="preserve">the </w:t>
            </w:r>
            <w:r>
              <w:rPr>
                <w:b/>
              </w:rPr>
              <w:t>camera used</w:t>
            </w:r>
            <w:r w:rsidR="00A153B2">
              <w:rPr>
                <w:b/>
              </w:rPr>
              <w:t>? (i.e. what angles? Do you see the camera crew?)</w:t>
            </w:r>
          </w:p>
          <w:p w14:paraId="3F71B98F" w14:textId="44A90148" w:rsidR="00C5041C" w:rsidRPr="00F04CA6" w:rsidRDefault="00F04CA6" w:rsidP="00C5041C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Long shots, little jump cuts to peoples.</w:t>
            </w:r>
          </w:p>
        </w:tc>
      </w:tr>
      <w:tr w:rsidR="00A153B2" w14:paraId="526C0950" w14:textId="77777777" w:rsidTr="004C09D6">
        <w:trPr>
          <w:trHeight w:val="1228"/>
        </w:trPr>
        <w:tc>
          <w:tcPr>
            <w:tcW w:w="10447" w:type="dxa"/>
          </w:tcPr>
          <w:p w14:paraId="59E8847A" w14:textId="3125EC49" w:rsidR="00A153B2" w:rsidRDefault="00A153B2" w:rsidP="00C5041C">
            <w:pPr>
              <w:rPr>
                <w:b/>
              </w:rPr>
            </w:pPr>
            <w:r>
              <w:rPr>
                <w:b/>
              </w:rPr>
              <w:t xml:space="preserve">Describe the </w:t>
            </w:r>
            <w:r w:rsidR="00CA0EB2">
              <w:rPr>
                <w:b/>
              </w:rPr>
              <w:t>editing</w:t>
            </w:r>
            <w:r>
              <w:rPr>
                <w:b/>
              </w:rPr>
              <w:t>:</w:t>
            </w:r>
          </w:p>
          <w:p w14:paraId="482F1CAE" w14:textId="7C0DCB56" w:rsidR="00A153B2" w:rsidRPr="00F04CA6" w:rsidRDefault="00F04CA6" w:rsidP="00241EF9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Follows people around there lives combined with competitions and interviews.</w:t>
            </w:r>
          </w:p>
        </w:tc>
      </w:tr>
      <w:tr w:rsidR="000A3F4B" w14:paraId="72F91645" w14:textId="77777777" w:rsidTr="004C09D6">
        <w:trPr>
          <w:trHeight w:val="1122"/>
        </w:trPr>
        <w:tc>
          <w:tcPr>
            <w:tcW w:w="10447" w:type="dxa"/>
          </w:tcPr>
          <w:p w14:paraId="15AE348E" w14:textId="77777777" w:rsidR="000A3F4B" w:rsidRDefault="00C5041C" w:rsidP="00B875B9">
            <w:pPr>
              <w:rPr>
                <w:b/>
              </w:rPr>
            </w:pPr>
            <w:r>
              <w:rPr>
                <w:b/>
              </w:rPr>
              <w:t>Describe how narration/ voice-over is used in the documentary:</w:t>
            </w:r>
          </w:p>
          <w:p w14:paraId="5722F40A" w14:textId="16C9B3C2" w:rsidR="000A3F4B" w:rsidRPr="00F04CA6" w:rsidRDefault="00F04CA6" w:rsidP="00241EF9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Very little, some interviewers questions.</w:t>
            </w:r>
          </w:p>
        </w:tc>
      </w:tr>
      <w:tr w:rsidR="00A153B2" w14:paraId="757A49F2" w14:textId="77777777" w:rsidTr="004C09D6">
        <w:trPr>
          <w:trHeight w:val="1224"/>
        </w:trPr>
        <w:tc>
          <w:tcPr>
            <w:tcW w:w="10447" w:type="dxa"/>
          </w:tcPr>
          <w:p w14:paraId="58D851D2" w14:textId="77777777" w:rsidR="00A153B2" w:rsidRDefault="00563807" w:rsidP="00A153B2">
            <w:pPr>
              <w:rPr>
                <w:b/>
              </w:rPr>
            </w:pPr>
            <w:r>
              <w:rPr>
                <w:b/>
              </w:rPr>
              <w:t>How a</w:t>
            </w:r>
            <w:r w:rsidR="00A153B2">
              <w:rPr>
                <w:b/>
              </w:rPr>
              <w:t>re authority figures used</w:t>
            </w:r>
            <w:r>
              <w:rPr>
                <w:b/>
              </w:rPr>
              <w:t xml:space="preserve"> in the documentary</w:t>
            </w:r>
            <w:r w:rsidR="00A153B2">
              <w:rPr>
                <w:b/>
              </w:rPr>
              <w:t>?</w:t>
            </w:r>
          </w:p>
          <w:p w14:paraId="7DC7CFC2" w14:textId="6AF8C44C" w:rsidR="00DD3B79" w:rsidRPr="00F04CA6" w:rsidRDefault="00F04CA6" w:rsidP="00A153B2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They are not</w:t>
            </w:r>
          </w:p>
        </w:tc>
      </w:tr>
      <w:tr w:rsidR="00A153B2" w14:paraId="7A6B4380" w14:textId="77777777" w:rsidTr="004C09D6">
        <w:trPr>
          <w:trHeight w:val="721"/>
        </w:trPr>
        <w:tc>
          <w:tcPr>
            <w:tcW w:w="10447" w:type="dxa"/>
          </w:tcPr>
          <w:p w14:paraId="6F73CE82" w14:textId="77777777" w:rsidR="004C09D6" w:rsidRPr="004C09D6" w:rsidRDefault="004C09D6" w:rsidP="004C09D6">
            <w:pPr>
              <w:rPr>
                <w:b/>
              </w:rPr>
            </w:pPr>
            <w:r w:rsidRPr="004C09D6">
              <w:rPr>
                <w:b/>
              </w:rPr>
              <w:t>What archival footage is used?</w:t>
            </w:r>
          </w:p>
          <w:p w14:paraId="48C64C55" w14:textId="26A4E262" w:rsidR="00A153B2" w:rsidRPr="00F04CA6" w:rsidRDefault="00F04CA6" w:rsidP="00563807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None</w:t>
            </w:r>
          </w:p>
        </w:tc>
      </w:tr>
      <w:tr w:rsidR="00A153B2" w14:paraId="4A58E65B" w14:textId="77777777" w:rsidTr="004C09D6">
        <w:trPr>
          <w:trHeight w:val="1427"/>
        </w:trPr>
        <w:tc>
          <w:tcPr>
            <w:tcW w:w="10447" w:type="dxa"/>
          </w:tcPr>
          <w:p w14:paraId="0009718D" w14:textId="77777777" w:rsidR="00A153B2" w:rsidRDefault="00563807" w:rsidP="00563807">
            <w:pPr>
              <w:rPr>
                <w:b/>
              </w:rPr>
            </w:pPr>
            <w:r>
              <w:rPr>
                <w:b/>
              </w:rPr>
              <w:t>Describe the music and how and when it is used</w:t>
            </w:r>
            <w:r w:rsidR="004C09D6">
              <w:rPr>
                <w:b/>
              </w:rPr>
              <w:t>. What effect is achieved?</w:t>
            </w:r>
          </w:p>
          <w:p w14:paraId="0555DF01" w14:textId="09324D32" w:rsidR="00DD3B79" w:rsidRPr="00F04CA6" w:rsidRDefault="00F04CA6" w:rsidP="00563807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To fill in time</w:t>
            </w:r>
          </w:p>
        </w:tc>
      </w:tr>
      <w:tr w:rsidR="00A153B2" w14:paraId="74227827" w14:textId="77777777" w:rsidTr="00582881">
        <w:trPr>
          <w:trHeight w:val="1718"/>
        </w:trPr>
        <w:tc>
          <w:tcPr>
            <w:tcW w:w="10447" w:type="dxa"/>
          </w:tcPr>
          <w:p w14:paraId="4F8A1302" w14:textId="77777777" w:rsidR="00A153B2" w:rsidRPr="000A3F4B" w:rsidRDefault="00A153B2" w:rsidP="00A153B2">
            <w:pPr>
              <w:rPr>
                <w:b/>
              </w:rPr>
            </w:pPr>
            <w:r w:rsidRPr="000A3F4B">
              <w:rPr>
                <w:b/>
              </w:rPr>
              <w:t>What is the purpose of the documentary?</w:t>
            </w:r>
          </w:p>
          <w:p w14:paraId="7F081534" w14:textId="282637FC" w:rsidR="00A153B2" w:rsidRPr="00F04CA6" w:rsidRDefault="00F04CA6" w:rsidP="00A153B2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To inform about the lives of spelling bee competitors</w:t>
            </w:r>
          </w:p>
        </w:tc>
      </w:tr>
      <w:tr w:rsidR="00A153B2" w14:paraId="325A1297" w14:textId="77777777" w:rsidTr="004C09D6">
        <w:trPr>
          <w:trHeight w:val="1473"/>
        </w:trPr>
        <w:tc>
          <w:tcPr>
            <w:tcW w:w="10447" w:type="dxa"/>
          </w:tcPr>
          <w:p w14:paraId="69687191" w14:textId="77777777" w:rsidR="00A153B2" w:rsidRDefault="00A153B2" w:rsidP="00A153B2">
            <w:pPr>
              <w:rPr>
                <w:b/>
              </w:rPr>
            </w:pPr>
            <w:r w:rsidRPr="00C5041C">
              <w:rPr>
                <w:b/>
              </w:rPr>
              <w:lastRenderedPageBreak/>
              <w:t>Is this documentary traditional?</w:t>
            </w:r>
            <w:r w:rsidR="00563807">
              <w:rPr>
                <w:b/>
              </w:rPr>
              <w:t xml:space="preserve"> Why?</w:t>
            </w:r>
          </w:p>
          <w:p w14:paraId="66D9BC30" w14:textId="7A7FF96F" w:rsidR="00563807" w:rsidRPr="00F04CA6" w:rsidRDefault="00F04CA6" w:rsidP="00A153B2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No, there is no authoritative narration s and is very subjective</w:t>
            </w:r>
          </w:p>
          <w:p w14:paraId="4A156896" w14:textId="77777777" w:rsidR="00563807" w:rsidRPr="000A3F4B" w:rsidRDefault="00563807" w:rsidP="00A153B2">
            <w:pPr>
              <w:rPr>
                <w:b/>
              </w:rPr>
            </w:pPr>
          </w:p>
        </w:tc>
      </w:tr>
    </w:tbl>
    <w:p w14:paraId="44880B5D" w14:textId="77777777" w:rsidR="00563807" w:rsidRDefault="004C09D6" w:rsidP="007E19F5">
      <w:pPr>
        <w:spacing w:after="160" w:line="259" w:lineRule="auto"/>
      </w:pPr>
      <w:r>
        <w:br w:type="page"/>
      </w:r>
      <w:r w:rsidR="007E19F5">
        <w:rPr>
          <w:b/>
          <w:bCs/>
          <w:noProof/>
          <w:lang w:eastAsia="zh-CN"/>
        </w:rPr>
        <w:lastRenderedPageBreak/>
        <w:drawing>
          <wp:anchor distT="0" distB="0" distL="114300" distR="114300" simplePos="0" relativeHeight="251659264" behindDoc="1" locked="0" layoutInCell="1" allowOverlap="1" wp14:anchorId="4E2C9BFF" wp14:editId="20695C68">
            <wp:simplePos x="0" y="0"/>
            <wp:positionH relativeFrom="margin">
              <wp:posOffset>4975860</wp:posOffset>
            </wp:positionH>
            <wp:positionV relativeFrom="paragraph">
              <wp:posOffset>0</wp:posOffset>
            </wp:positionV>
            <wp:extent cx="1667510" cy="933450"/>
            <wp:effectExtent l="0" t="0" r="8890" b="0"/>
            <wp:wrapTight wrapText="bothSides">
              <wp:wrapPolygon edited="0">
                <wp:start x="0" y="0"/>
                <wp:lineTo x="0" y="21159"/>
                <wp:lineTo x="21468" y="21159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llboun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C14">
        <w:t xml:space="preserve">2. </w:t>
      </w:r>
      <w:r w:rsidR="00563807" w:rsidRPr="00735C14">
        <w:rPr>
          <w:b/>
        </w:rPr>
        <w:t>Character analysis Activity:</w:t>
      </w:r>
      <w:r w:rsidR="00563807">
        <w:t xml:space="preserve"> In pairs examine the characters and use nouns, verbs and adjectives and adverbs to describe them.</w:t>
      </w:r>
    </w:p>
    <w:tbl>
      <w:tblPr>
        <w:tblStyle w:val="TableGrid"/>
        <w:tblW w:w="10585" w:type="dxa"/>
        <w:tblLook w:val="04A0" w:firstRow="1" w:lastRow="0" w:firstColumn="1" w:lastColumn="0" w:noHBand="0" w:noVBand="1"/>
      </w:tblPr>
      <w:tblGrid>
        <w:gridCol w:w="1671"/>
        <w:gridCol w:w="2522"/>
        <w:gridCol w:w="2108"/>
        <w:gridCol w:w="2106"/>
        <w:gridCol w:w="2178"/>
      </w:tblGrid>
      <w:tr w:rsidR="00563807" w14:paraId="65FE9C29" w14:textId="77777777" w:rsidTr="00563807">
        <w:trPr>
          <w:trHeight w:val="518"/>
        </w:trPr>
        <w:tc>
          <w:tcPr>
            <w:tcW w:w="1688" w:type="dxa"/>
          </w:tcPr>
          <w:p w14:paraId="3228C6D4" w14:textId="77777777" w:rsidR="00563807" w:rsidRPr="00563807" w:rsidRDefault="00563807">
            <w:pPr>
              <w:rPr>
                <w:b/>
              </w:rPr>
            </w:pPr>
            <w:r w:rsidRPr="00563807">
              <w:rPr>
                <w:b/>
              </w:rPr>
              <w:t>Character</w:t>
            </w:r>
          </w:p>
        </w:tc>
        <w:tc>
          <w:tcPr>
            <w:tcW w:w="2545" w:type="dxa"/>
          </w:tcPr>
          <w:p w14:paraId="616076E6" w14:textId="77777777" w:rsidR="00563807" w:rsidRPr="00563807" w:rsidRDefault="00563807">
            <w:pPr>
              <w:rPr>
                <w:b/>
              </w:rPr>
            </w:pPr>
            <w:r w:rsidRPr="00563807">
              <w:rPr>
                <w:b/>
              </w:rPr>
              <w:t>2 nouns</w:t>
            </w:r>
          </w:p>
        </w:tc>
        <w:tc>
          <w:tcPr>
            <w:tcW w:w="2117" w:type="dxa"/>
          </w:tcPr>
          <w:p w14:paraId="4CBE451F" w14:textId="77777777" w:rsidR="00563807" w:rsidRPr="00563807" w:rsidRDefault="00563807">
            <w:pPr>
              <w:rPr>
                <w:b/>
              </w:rPr>
            </w:pPr>
            <w:r w:rsidRPr="00563807">
              <w:rPr>
                <w:b/>
              </w:rPr>
              <w:t>2 verbs</w:t>
            </w:r>
          </w:p>
        </w:tc>
        <w:tc>
          <w:tcPr>
            <w:tcW w:w="2117" w:type="dxa"/>
          </w:tcPr>
          <w:p w14:paraId="3A6EA1DC" w14:textId="77777777" w:rsidR="00563807" w:rsidRPr="00563807" w:rsidRDefault="00563807">
            <w:pPr>
              <w:rPr>
                <w:b/>
              </w:rPr>
            </w:pPr>
            <w:r w:rsidRPr="00563807">
              <w:rPr>
                <w:b/>
              </w:rPr>
              <w:t>2 adjectives</w:t>
            </w:r>
          </w:p>
        </w:tc>
        <w:tc>
          <w:tcPr>
            <w:tcW w:w="2118" w:type="dxa"/>
          </w:tcPr>
          <w:p w14:paraId="41444878" w14:textId="77777777" w:rsidR="00563807" w:rsidRDefault="00563807">
            <w:pPr>
              <w:rPr>
                <w:b/>
              </w:rPr>
            </w:pPr>
            <w:r w:rsidRPr="00563807">
              <w:rPr>
                <w:b/>
              </w:rPr>
              <w:t>2 adverbs</w:t>
            </w:r>
          </w:p>
          <w:p w14:paraId="739CEB5F" w14:textId="77777777" w:rsidR="00735C14" w:rsidRPr="00563807" w:rsidRDefault="00735C14">
            <w:pPr>
              <w:rPr>
                <w:b/>
              </w:rPr>
            </w:pPr>
          </w:p>
        </w:tc>
      </w:tr>
      <w:tr w:rsidR="00563807" w14:paraId="09F5FD69" w14:textId="77777777" w:rsidTr="00563807">
        <w:trPr>
          <w:trHeight w:val="761"/>
        </w:trPr>
        <w:tc>
          <w:tcPr>
            <w:tcW w:w="1688" w:type="dxa"/>
          </w:tcPr>
          <w:p w14:paraId="73B9CC73" w14:textId="77777777" w:rsidR="00563807" w:rsidRDefault="00563807">
            <w:r>
              <w:t>Neil Kadaka</w:t>
            </w:r>
          </w:p>
        </w:tc>
        <w:tc>
          <w:tcPr>
            <w:tcW w:w="2545" w:type="dxa"/>
          </w:tcPr>
          <w:p w14:paraId="39E545C6" w14:textId="071C991E" w:rsidR="00563807" w:rsidRDefault="007C071D" w:rsidP="00DD3B79">
            <w:pPr>
              <w:pStyle w:val="ListParagraph"/>
              <w:numPr>
                <w:ilvl w:val="0"/>
                <w:numId w:val="2"/>
              </w:numPr>
            </w:pPr>
            <w:r>
              <w:t xml:space="preserve">E.g. </w:t>
            </w:r>
            <w:r w:rsidR="00DD3B79">
              <w:t>Achiever</w:t>
            </w:r>
          </w:p>
          <w:p w14:paraId="2BB28948" w14:textId="77777777" w:rsidR="00DD3B79" w:rsidRDefault="00DD3B79" w:rsidP="00DD3B79">
            <w:pPr>
              <w:pStyle w:val="ListParagraph"/>
              <w:numPr>
                <w:ilvl w:val="0"/>
                <w:numId w:val="2"/>
              </w:numPr>
            </w:pPr>
            <w:r>
              <w:t>Son</w:t>
            </w:r>
          </w:p>
          <w:p w14:paraId="7B496C83" w14:textId="77777777" w:rsidR="00DD3B79" w:rsidRDefault="00DD3B79" w:rsidP="00DD3B79">
            <w:pPr>
              <w:pStyle w:val="ListParagraph"/>
              <w:numPr>
                <w:ilvl w:val="0"/>
                <w:numId w:val="2"/>
              </w:numPr>
            </w:pPr>
            <w:r>
              <w:t>Brother</w:t>
            </w:r>
          </w:p>
          <w:p w14:paraId="4AD4EA3B" w14:textId="77777777" w:rsidR="00DD3B79" w:rsidRDefault="00DD3B79" w:rsidP="00DD3B79">
            <w:pPr>
              <w:pStyle w:val="ListParagraph"/>
              <w:numPr>
                <w:ilvl w:val="0"/>
                <w:numId w:val="2"/>
              </w:numPr>
            </w:pPr>
            <w:r>
              <w:t>Indian</w:t>
            </w:r>
          </w:p>
          <w:p w14:paraId="652AB106" w14:textId="77777777" w:rsidR="00DD3B79" w:rsidRDefault="00DD3B79" w:rsidP="00DD3B79">
            <w:pPr>
              <w:pStyle w:val="ListParagraph"/>
              <w:numPr>
                <w:ilvl w:val="0"/>
                <w:numId w:val="2"/>
              </w:numPr>
            </w:pPr>
            <w:r>
              <w:t>dutiful</w:t>
            </w:r>
          </w:p>
        </w:tc>
        <w:tc>
          <w:tcPr>
            <w:tcW w:w="2117" w:type="dxa"/>
          </w:tcPr>
          <w:p w14:paraId="31D619FC" w14:textId="77777777" w:rsidR="00563807" w:rsidRDefault="00DD3B79" w:rsidP="00DD3B79">
            <w:pPr>
              <w:pStyle w:val="ListParagraph"/>
              <w:numPr>
                <w:ilvl w:val="0"/>
                <w:numId w:val="2"/>
              </w:numPr>
            </w:pPr>
            <w:r>
              <w:t>Compete</w:t>
            </w:r>
          </w:p>
          <w:p w14:paraId="7DAF941D" w14:textId="77777777" w:rsidR="00DD3B79" w:rsidRDefault="00DD3B79" w:rsidP="00DD3B79">
            <w:pPr>
              <w:pStyle w:val="ListParagraph"/>
              <w:numPr>
                <w:ilvl w:val="0"/>
                <w:numId w:val="2"/>
              </w:numPr>
            </w:pPr>
            <w:r>
              <w:t>Attempt</w:t>
            </w:r>
          </w:p>
          <w:p w14:paraId="53D205E2" w14:textId="77777777" w:rsidR="00DD3B79" w:rsidRDefault="00DD3B79" w:rsidP="00DD3B79">
            <w:pPr>
              <w:pStyle w:val="ListParagraph"/>
              <w:numPr>
                <w:ilvl w:val="0"/>
                <w:numId w:val="2"/>
              </w:numPr>
            </w:pPr>
            <w:r>
              <w:t>challenge</w:t>
            </w:r>
          </w:p>
        </w:tc>
        <w:tc>
          <w:tcPr>
            <w:tcW w:w="2117" w:type="dxa"/>
          </w:tcPr>
          <w:p w14:paraId="3B3897ED" w14:textId="77777777" w:rsidR="00563807" w:rsidRDefault="00DD3B79" w:rsidP="00DD3B79">
            <w:pPr>
              <w:pStyle w:val="ListParagraph"/>
              <w:numPr>
                <w:ilvl w:val="0"/>
                <w:numId w:val="4"/>
              </w:numPr>
            </w:pPr>
            <w:r>
              <w:t>Studious</w:t>
            </w:r>
          </w:p>
          <w:p w14:paraId="05293D5D" w14:textId="77777777" w:rsidR="00DD3B79" w:rsidRDefault="00DD3B79" w:rsidP="00DD3B79">
            <w:pPr>
              <w:pStyle w:val="ListParagraph"/>
              <w:numPr>
                <w:ilvl w:val="0"/>
                <w:numId w:val="4"/>
              </w:numPr>
            </w:pPr>
            <w:r>
              <w:t>obedient</w:t>
            </w:r>
          </w:p>
        </w:tc>
        <w:tc>
          <w:tcPr>
            <w:tcW w:w="2118" w:type="dxa"/>
          </w:tcPr>
          <w:p w14:paraId="1A23B93B" w14:textId="77777777" w:rsidR="00DD3B79" w:rsidRDefault="00DD3B79" w:rsidP="00DD3B79">
            <w:pPr>
              <w:pStyle w:val="ListParagraph"/>
              <w:numPr>
                <w:ilvl w:val="0"/>
                <w:numId w:val="3"/>
              </w:numPr>
            </w:pPr>
            <w:r>
              <w:t>Competitively</w:t>
            </w:r>
          </w:p>
          <w:p w14:paraId="6785D8DC" w14:textId="77777777" w:rsidR="00563807" w:rsidRDefault="00DD3B79" w:rsidP="00DD3B79">
            <w:pPr>
              <w:pStyle w:val="ListParagraph"/>
              <w:numPr>
                <w:ilvl w:val="0"/>
                <w:numId w:val="3"/>
              </w:numPr>
            </w:pPr>
            <w:r>
              <w:t>Diligently</w:t>
            </w:r>
          </w:p>
          <w:p w14:paraId="14DD5441" w14:textId="77777777" w:rsidR="00DD3B79" w:rsidRDefault="00DD3B79" w:rsidP="00DD3B79">
            <w:pPr>
              <w:pStyle w:val="ListParagraph"/>
              <w:numPr>
                <w:ilvl w:val="0"/>
                <w:numId w:val="3"/>
              </w:numPr>
            </w:pPr>
            <w:r>
              <w:t>obediently</w:t>
            </w:r>
          </w:p>
        </w:tc>
      </w:tr>
      <w:tr w:rsidR="00563807" w14:paraId="02ECF8B7" w14:textId="77777777" w:rsidTr="00563807">
        <w:trPr>
          <w:trHeight w:val="785"/>
        </w:trPr>
        <w:tc>
          <w:tcPr>
            <w:tcW w:w="1688" w:type="dxa"/>
          </w:tcPr>
          <w:p w14:paraId="3D0756AC" w14:textId="77777777" w:rsidR="00563807" w:rsidRDefault="00563807" w:rsidP="00563807">
            <w:r>
              <w:t xml:space="preserve">Emily Stagg </w:t>
            </w:r>
          </w:p>
        </w:tc>
        <w:tc>
          <w:tcPr>
            <w:tcW w:w="2545" w:type="dxa"/>
          </w:tcPr>
          <w:p w14:paraId="5D94E0CB" w14:textId="77777777" w:rsidR="00563807" w:rsidRDefault="00563807"/>
        </w:tc>
        <w:tc>
          <w:tcPr>
            <w:tcW w:w="2117" w:type="dxa"/>
          </w:tcPr>
          <w:p w14:paraId="3380C38F" w14:textId="77777777" w:rsidR="00563807" w:rsidRDefault="00563807"/>
        </w:tc>
        <w:tc>
          <w:tcPr>
            <w:tcW w:w="2117" w:type="dxa"/>
          </w:tcPr>
          <w:p w14:paraId="6DDB096E" w14:textId="77777777" w:rsidR="00563807" w:rsidRDefault="00563807"/>
        </w:tc>
        <w:tc>
          <w:tcPr>
            <w:tcW w:w="2118" w:type="dxa"/>
          </w:tcPr>
          <w:p w14:paraId="0705C1EB" w14:textId="77777777" w:rsidR="00563807" w:rsidRDefault="00563807"/>
        </w:tc>
      </w:tr>
      <w:tr w:rsidR="00563807" w14:paraId="613AAB7C" w14:textId="77777777" w:rsidTr="00563807">
        <w:trPr>
          <w:trHeight w:val="761"/>
        </w:trPr>
        <w:tc>
          <w:tcPr>
            <w:tcW w:w="1688" w:type="dxa"/>
          </w:tcPr>
          <w:p w14:paraId="580E3BA0" w14:textId="77777777" w:rsidR="00563807" w:rsidRDefault="00563807">
            <w:r>
              <w:t>Ashley White</w:t>
            </w:r>
          </w:p>
        </w:tc>
        <w:tc>
          <w:tcPr>
            <w:tcW w:w="2545" w:type="dxa"/>
          </w:tcPr>
          <w:p w14:paraId="35125D58" w14:textId="77777777" w:rsidR="00563807" w:rsidRDefault="00563807"/>
        </w:tc>
        <w:tc>
          <w:tcPr>
            <w:tcW w:w="2117" w:type="dxa"/>
          </w:tcPr>
          <w:p w14:paraId="1C93B8E3" w14:textId="77777777" w:rsidR="00563807" w:rsidRDefault="00563807"/>
        </w:tc>
        <w:tc>
          <w:tcPr>
            <w:tcW w:w="2117" w:type="dxa"/>
          </w:tcPr>
          <w:p w14:paraId="6A288D9E" w14:textId="77777777" w:rsidR="00563807" w:rsidRDefault="00563807"/>
        </w:tc>
        <w:tc>
          <w:tcPr>
            <w:tcW w:w="2118" w:type="dxa"/>
          </w:tcPr>
          <w:p w14:paraId="30CDC63C" w14:textId="77777777" w:rsidR="00563807" w:rsidRDefault="00563807"/>
        </w:tc>
      </w:tr>
      <w:tr w:rsidR="00563807" w14:paraId="3189CF56" w14:textId="77777777" w:rsidTr="00563807">
        <w:trPr>
          <w:trHeight w:val="785"/>
        </w:trPr>
        <w:tc>
          <w:tcPr>
            <w:tcW w:w="1688" w:type="dxa"/>
          </w:tcPr>
          <w:p w14:paraId="22D19D06" w14:textId="77777777" w:rsidR="00563807" w:rsidRDefault="00563807">
            <w:r>
              <w:t>April De Gideo</w:t>
            </w:r>
          </w:p>
        </w:tc>
        <w:tc>
          <w:tcPr>
            <w:tcW w:w="2545" w:type="dxa"/>
          </w:tcPr>
          <w:p w14:paraId="5E81B503" w14:textId="77777777" w:rsidR="00563807" w:rsidRDefault="00563807"/>
        </w:tc>
        <w:tc>
          <w:tcPr>
            <w:tcW w:w="2117" w:type="dxa"/>
          </w:tcPr>
          <w:p w14:paraId="310A1905" w14:textId="77777777" w:rsidR="00563807" w:rsidRDefault="00563807"/>
        </w:tc>
        <w:tc>
          <w:tcPr>
            <w:tcW w:w="2117" w:type="dxa"/>
          </w:tcPr>
          <w:p w14:paraId="6B6EA1FD" w14:textId="77777777" w:rsidR="00563807" w:rsidRDefault="00563807"/>
        </w:tc>
        <w:tc>
          <w:tcPr>
            <w:tcW w:w="2118" w:type="dxa"/>
          </w:tcPr>
          <w:p w14:paraId="0E496A90" w14:textId="77777777" w:rsidR="00563807" w:rsidRDefault="00563807"/>
        </w:tc>
      </w:tr>
      <w:tr w:rsidR="00563807" w14:paraId="582D6867" w14:textId="77777777" w:rsidTr="00563807">
        <w:trPr>
          <w:trHeight w:val="785"/>
        </w:trPr>
        <w:tc>
          <w:tcPr>
            <w:tcW w:w="1688" w:type="dxa"/>
          </w:tcPr>
          <w:p w14:paraId="0EE3D27D" w14:textId="77777777" w:rsidR="00563807" w:rsidRDefault="00563807">
            <w:r>
              <w:t>Harry Altman</w:t>
            </w:r>
          </w:p>
        </w:tc>
        <w:tc>
          <w:tcPr>
            <w:tcW w:w="2545" w:type="dxa"/>
          </w:tcPr>
          <w:p w14:paraId="550EBA62" w14:textId="77777777" w:rsidR="00563807" w:rsidRDefault="00563807"/>
        </w:tc>
        <w:tc>
          <w:tcPr>
            <w:tcW w:w="2117" w:type="dxa"/>
          </w:tcPr>
          <w:p w14:paraId="31112B8D" w14:textId="77777777" w:rsidR="00563807" w:rsidRDefault="00563807"/>
        </w:tc>
        <w:tc>
          <w:tcPr>
            <w:tcW w:w="2117" w:type="dxa"/>
          </w:tcPr>
          <w:p w14:paraId="7AC093EA" w14:textId="77777777" w:rsidR="00563807" w:rsidRDefault="00563807"/>
        </w:tc>
        <w:tc>
          <w:tcPr>
            <w:tcW w:w="2118" w:type="dxa"/>
          </w:tcPr>
          <w:p w14:paraId="48F77417" w14:textId="77777777" w:rsidR="00563807" w:rsidRDefault="00563807"/>
        </w:tc>
      </w:tr>
      <w:tr w:rsidR="00563807" w14:paraId="57036D7E" w14:textId="77777777" w:rsidTr="00563807">
        <w:trPr>
          <w:trHeight w:val="761"/>
        </w:trPr>
        <w:tc>
          <w:tcPr>
            <w:tcW w:w="1688" w:type="dxa"/>
          </w:tcPr>
          <w:p w14:paraId="610B0D49" w14:textId="77777777" w:rsidR="00563807" w:rsidRDefault="00563807">
            <w:r>
              <w:t>Angela Arenivar</w:t>
            </w:r>
          </w:p>
        </w:tc>
        <w:tc>
          <w:tcPr>
            <w:tcW w:w="2545" w:type="dxa"/>
          </w:tcPr>
          <w:p w14:paraId="00098982" w14:textId="77777777" w:rsidR="00563807" w:rsidRDefault="00563807"/>
        </w:tc>
        <w:tc>
          <w:tcPr>
            <w:tcW w:w="2117" w:type="dxa"/>
          </w:tcPr>
          <w:p w14:paraId="08ECE77E" w14:textId="77777777" w:rsidR="00563807" w:rsidRDefault="00563807"/>
        </w:tc>
        <w:tc>
          <w:tcPr>
            <w:tcW w:w="2117" w:type="dxa"/>
          </w:tcPr>
          <w:p w14:paraId="03798726" w14:textId="77777777" w:rsidR="00563807" w:rsidRDefault="00563807"/>
        </w:tc>
        <w:tc>
          <w:tcPr>
            <w:tcW w:w="2118" w:type="dxa"/>
          </w:tcPr>
          <w:p w14:paraId="68426AAD" w14:textId="77777777" w:rsidR="00563807" w:rsidRDefault="00563807"/>
        </w:tc>
      </w:tr>
      <w:tr w:rsidR="00563807" w14:paraId="371C4C96" w14:textId="77777777" w:rsidTr="00563807">
        <w:trPr>
          <w:trHeight w:val="785"/>
        </w:trPr>
        <w:tc>
          <w:tcPr>
            <w:tcW w:w="1688" w:type="dxa"/>
          </w:tcPr>
          <w:p w14:paraId="398C720F" w14:textId="77777777" w:rsidR="00563807" w:rsidRDefault="00563807">
            <w:r>
              <w:t>Nupar Lala</w:t>
            </w:r>
          </w:p>
        </w:tc>
        <w:tc>
          <w:tcPr>
            <w:tcW w:w="2545" w:type="dxa"/>
          </w:tcPr>
          <w:p w14:paraId="5C0089E1" w14:textId="77777777" w:rsidR="00563807" w:rsidRDefault="00563807"/>
        </w:tc>
        <w:tc>
          <w:tcPr>
            <w:tcW w:w="2117" w:type="dxa"/>
          </w:tcPr>
          <w:p w14:paraId="1BB6742D" w14:textId="77777777" w:rsidR="00563807" w:rsidRDefault="00563807"/>
        </w:tc>
        <w:tc>
          <w:tcPr>
            <w:tcW w:w="2117" w:type="dxa"/>
          </w:tcPr>
          <w:p w14:paraId="4193AA5B" w14:textId="77777777" w:rsidR="00563807" w:rsidRDefault="00563807"/>
        </w:tc>
        <w:tc>
          <w:tcPr>
            <w:tcW w:w="2118" w:type="dxa"/>
          </w:tcPr>
          <w:p w14:paraId="58FB2DE3" w14:textId="77777777" w:rsidR="00563807" w:rsidRDefault="00563807"/>
        </w:tc>
      </w:tr>
      <w:tr w:rsidR="00563807" w14:paraId="690EFABA" w14:textId="77777777" w:rsidTr="00563807">
        <w:trPr>
          <w:trHeight w:val="761"/>
        </w:trPr>
        <w:tc>
          <w:tcPr>
            <w:tcW w:w="1688" w:type="dxa"/>
          </w:tcPr>
          <w:p w14:paraId="53B2D847" w14:textId="77777777" w:rsidR="00563807" w:rsidRDefault="00563807">
            <w:r>
              <w:t>Ted Brigham</w:t>
            </w:r>
          </w:p>
        </w:tc>
        <w:tc>
          <w:tcPr>
            <w:tcW w:w="2545" w:type="dxa"/>
          </w:tcPr>
          <w:p w14:paraId="0F200811" w14:textId="77777777" w:rsidR="00563807" w:rsidRDefault="00563807"/>
        </w:tc>
        <w:tc>
          <w:tcPr>
            <w:tcW w:w="2117" w:type="dxa"/>
          </w:tcPr>
          <w:p w14:paraId="5AE239B5" w14:textId="77777777" w:rsidR="00563807" w:rsidRDefault="00563807"/>
        </w:tc>
        <w:tc>
          <w:tcPr>
            <w:tcW w:w="2117" w:type="dxa"/>
          </w:tcPr>
          <w:p w14:paraId="33CCC42C" w14:textId="77777777" w:rsidR="00563807" w:rsidRDefault="00563807"/>
        </w:tc>
        <w:tc>
          <w:tcPr>
            <w:tcW w:w="2118" w:type="dxa"/>
          </w:tcPr>
          <w:p w14:paraId="518EA9A5" w14:textId="77777777" w:rsidR="00563807" w:rsidRDefault="00563807"/>
        </w:tc>
      </w:tr>
    </w:tbl>
    <w:p w14:paraId="7EB59EF6" w14:textId="77777777" w:rsidR="00563807" w:rsidRDefault="00563807"/>
    <w:p w14:paraId="18A04B11" w14:textId="6536615A" w:rsidR="00735C14" w:rsidRDefault="00735C14">
      <w:r>
        <w:t xml:space="preserve">3. </w:t>
      </w:r>
      <w:r w:rsidRPr="00735C14">
        <w:rPr>
          <w:b/>
        </w:rPr>
        <w:t>Analysis:</w:t>
      </w:r>
      <w:r>
        <w:t xml:space="preserve"> While watching </w:t>
      </w:r>
      <w:r w:rsidRPr="00735C14">
        <w:rPr>
          <w:i/>
        </w:rPr>
        <w:t>Spellbound</w:t>
      </w:r>
      <w:r>
        <w:t>, did you have favourite characters? Did you favour some over others? Who and why? Was there anything about the way the film was constructed that made you feel this way</w:t>
      </w:r>
      <w:r w:rsidR="00BE1F1F">
        <w:t>?</w:t>
      </w:r>
    </w:p>
    <w:p w14:paraId="586C7CDA" w14:textId="77777777" w:rsidR="00E0445C" w:rsidRDefault="00E0445C"/>
    <w:p w14:paraId="54FEA171" w14:textId="77777777" w:rsidR="00E0445C" w:rsidRDefault="00E0445C">
      <w:r>
        <w:t xml:space="preserve">4. Is </w:t>
      </w:r>
      <w:r>
        <w:rPr>
          <w:i/>
        </w:rPr>
        <w:t xml:space="preserve">Spellbound </w:t>
      </w:r>
      <w:r w:rsidRPr="00E0445C">
        <w:t>just about the National Spelling Bee?</w:t>
      </w:r>
      <w:r>
        <w:t xml:space="preserve"> What other themes or issues are discussed?</w:t>
      </w:r>
    </w:p>
    <w:p w14:paraId="47845B9E" w14:textId="77777777" w:rsidR="00E0445C" w:rsidRDefault="00E0445C"/>
    <w:p w14:paraId="3BBBA7FF" w14:textId="77777777" w:rsidR="002A1230" w:rsidRDefault="007E19F5">
      <w:pPr>
        <w:rPr>
          <w:b/>
          <w:bCs/>
        </w:rPr>
      </w:pPr>
      <w:r>
        <w:rPr>
          <w:b/>
          <w:bCs/>
          <w:noProof/>
          <w:lang w:eastAsia="zh-CN"/>
        </w:rPr>
        <w:drawing>
          <wp:anchor distT="0" distB="0" distL="114300" distR="114300" simplePos="0" relativeHeight="251660288" behindDoc="1" locked="0" layoutInCell="1" allowOverlap="1" wp14:anchorId="23A12DD1" wp14:editId="7967748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295525" cy="1169670"/>
            <wp:effectExtent l="0" t="0" r="9525" b="0"/>
            <wp:wrapTight wrapText="bothSides">
              <wp:wrapPolygon edited="0">
                <wp:start x="0" y="0"/>
                <wp:lineTo x="0" y="21107"/>
                <wp:lineTo x="21510" y="21107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u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230" w:rsidRPr="002A1230">
        <w:rPr>
          <w:b/>
          <w:bCs/>
        </w:rPr>
        <w:t xml:space="preserve">Research </w:t>
      </w:r>
      <w:r w:rsidR="002A1230">
        <w:rPr>
          <w:b/>
          <w:bCs/>
        </w:rPr>
        <w:t>Activity:</w:t>
      </w:r>
      <w:r>
        <w:rPr>
          <w:b/>
          <w:bCs/>
        </w:rPr>
        <w:t xml:space="preserve"> </w:t>
      </w:r>
      <w:r w:rsidRPr="007E19F5">
        <w:rPr>
          <w:bCs/>
        </w:rPr>
        <w:t>(from P177 Pearson English10)</w:t>
      </w:r>
    </w:p>
    <w:p w14:paraId="2928B52F" w14:textId="36C6A2E8" w:rsidR="00E0445C" w:rsidRPr="002A1230" w:rsidRDefault="00E0445C" w:rsidP="00E0445C">
      <w:r w:rsidRPr="002A1230">
        <w:t xml:space="preserve">Research </w:t>
      </w:r>
      <w:r w:rsidR="002A1230">
        <w:t xml:space="preserve">the </w:t>
      </w:r>
      <w:r w:rsidR="002A1230" w:rsidRPr="002A1230">
        <w:rPr>
          <w:bCs/>
        </w:rPr>
        <w:t xml:space="preserve">Michael Apted </w:t>
      </w:r>
      <w:r w:rsidR="00BE1F1F" w:rsidRPr="00E0445C">
        <w:rPr>
          <w:i/>
          <w:iCs/>
        </w:rPr>
        <w:t>Seven Up (1964)</w:t>
      </w:r>
      <w:r w:rsidR="00BE1F1F" w:rsidRPr="00E0445C">
        <w:rPr>
          <w:i/>
        </w:rPr>
        <w:t xml:space="preserve"> </w:t>
      </w:r>
      <w:r w:rsidR="002A1230" w:rsidRPr="002A1230">
        <w:rPr>
          <w:bCs/>
        </w:rPr>
        <w:t xml:space="preserve">or Gillian Armstrong </w:t>
      </w:r>
      <w:r w:rsidRPr="002A1230">
        <w:t>series</w:t>
      </w:r>
      <w:r w:rsidRPr="00E0445C">
        <w:rPr>
          <w:i/>
        </w:rPr>
        <w:t xml:space="preserve"> </w:t>
      </w:r>
      <w:r w:rsidRPr="00E0445C">
        <w:rPr>
          <w:i/>
          <w:iCs/>
        </w:rPr>
        <w:t>Smokes and Lollies</w:t>
      </w:r>
      <w:r w:rsidRPr="00E0445C">
        <w:rPr>
          <w:i/>
        </w:rPr>
        <w:t xml:space="preserve"> </w:t>
      </w:r>
      <w:r w:rsidRPr="002A1230">
        <w:t>which followed the lives of children as they grew up in England and Australia.</w:t>
      </w:r>
    </w:p>
    <w:p w14:paraId="19BB93DC" w14:textId="77777777" w:rsidR="00E0445C" w:rsidRPr="002A1230" w:rsidRDefault="00E0445C" w:rsidP="002A1230">
      <w:pPr>
        <w:pStyle w:val="ListParagraph"/>
        <w:numPr>
          <w:ilvl w:val="0"/>
          <w:numId w:val="1"/>
        </w:numPr>
      </w:pPr>
      <w:r w:rsidRPr="002A1230">
        <w:t>Take notes about the main themes, ethics and criticisms of the series.</w:t>
      </w:r>
    </w:p>
    <w:sectPr w:rsidR="00E0445C" w:rsidRPr="002A1230" w:rsidSect="000A3F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953D1"/>
    <w:multiLevelType w:val="hybridMultilevel"/>
    <w:tmpl w:val="CA2812D8"/>
    <w:lvl w:ilvl="0" w:tplc="0DC6CA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97B11"/>
    <w:multiLevelType w:val="hybridMultilevel"/>
    <w:tmpl w:val="59964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C2718"/>
    <w:multiLevelType w:val="hybridMultilevel"/>
    <w:tmpl w:val="F104AE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00675"/>
    <w:multiLevelType w:val="hybridMultilevel"/>
    <w:tmpl w:val="A9FA5B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F4B"/>
    <w:rsid w:val="000A3F4B"/>
    <w:rsid w:val="00241EF9"/>
    <w:rsid w:val="002A1230"/>
    <w:rsid w:val="00324A91"/>
    <w:rsid w:val="004C09D6"/>
    <w:rsid w:val="00563807"/>
    <w:rsid w:val="00582881"/>
    <w:rsid w:val="006F2D51"/>
    <w:rsid w:val="00735C14"/>
    <w:rsid w:val="007C071D"/>
    <w:rsid w:val="007E19F5"/>
    <w:rsid w:val="00A153B2"/>
    <w:rsid w:val="00A5732B"/>
    <w:rsid w:val="00BE1F1F"/>
    <w:rsid w:val="00C5041C"/>
    <w:rsid w:val="00CA0EB2"/>
    <w:rsid w:val="00CF1E27"/>
    <w:rsid w:val="00DD3B79"/>
    <w:rsid w:val="00E0445C"/>
    <w:rsid w:val="00F04CA6"/>
    <w:rsid w:val="00F5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A0ED"/>
  <w15:chartTrackingRefBased/>
  <w15:docId w15:val="{FDA50D14-E191-4D22-AB62-39C4DA1E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F4B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F4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12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B79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510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ADF7176BEE42BABB0D8F85BF44AF" ma:contentTypeVersion="13" ma:contentTypeDescription="Create a new document." ma:contentTypeScope="" ma:versionID="961c337d0cd2d8457cc729e5204038eb">
  <xsd:schema xmlns:xsd="http://www.w3.org/2001/XMLSchema" xmlns:xs="http://www.w3.org/2001/XMLSchema" xmlns:p="http://schemas.microsoft.com/office/2006/metadata/properties" xmlns:ns2="fb87a364-7eea-40e2-986c-dc77fd2df1c9" xmlns:ns3="28c9247b-7dac-46cf-9c12-8d259d2ac954" targetNamespace="http://schemas.microsoft.com/office/2006/metadata/properties" ma:root="true" ma:fieldsID="f118fffe9c869e07a1e19e3ecae20e55" ns2:_="" ns3:_="">
    <xsd:import namespace="fb87a364-7eea-40e2-986c-dc77fd2df1c9"/>
    <xsd:import namespace="28c9247b-7dac-46cf-9c12-8d259d2ac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a364-7eea-40e2-986c-dc77fd2df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9247b-7dac-46cf-9c12-8d259d2ac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D258A4-6837-42D1-BF24-CE76374CAD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08DFE2-BAA5-46D2-846E-1562099B0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7a364-7eea-40e2-986c-dc77fd2df1c9"/>
    <ds:schemaRef ds:uri="28c9247b-7dac-46cf-9c12-8d259d2ac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77828B-BFD1-4187-B8B9-D5D90289F0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Smith</dc:creator>
  <cp:keywords/>
  <dc:description/>
  <cp:lastModifiedBy>James Macgillivray</cp:lastModifiedBy>
  <cp:revision>10</cp:revision>
  <cp:lastPrinted>2018-04-29T22:59:00Z</cp:lastPrinted>
  <dcterms:created xsi:type="dcterms:W3CDTF">2019-07-10T12:21:00Z</dcterms:created>
  <dcterms:modified xsi:type="dcterms:W3CDTF">2022-02-16T02:28:00Z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0x010100207EADF7176BEE42BABB0D8F85BF44AF</vt:lpwstr>
  </property>
</Properties>
</file>