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1F637" w14:textId="52A3D886" w:rsidR="00D46D84" w:rsidRDefault="00F96EF7" w:rsidP="00F96EF7">
      <w:pPr>
        <w:jc w:val="center"/>
        <w:rPr>
          <w:b/>
          <w:bCs/>
          <w:sz w:val="32"/>
          <w:szCs w:val="32"/>
          <w:lang w:val="en-US"/>
        </w:rPr>
      </w:pPr>
      <w:r w:rsidRPr="00F96EF7">
        <w:rPr>
          <w:b/>
          <w:bCs/>
          <w:sz w:val="32"/>
          <w:szCs w:val="32"/>
          <w:lang w:val="en-US"/>
        </w:rPr>
        <w:t>9 Humanities</w:t>
      </w:r>
      <w:r>
        <w:rPr>
          <w:b/>
          <w:bCs/>
          <w:sz w:val="32"/>
          <w:szCs w:val="32"/>
          <w:lang w:val="en-US"/>
        </w:rPr>
        <w:t xml:space="preserve"> – Revision</w:t>
      </w:r>
      <w:r w:rsidR="005C2D84">
        <w:rPr>
          <w:b/>
          <w:bCs/>
          <w:sz w:val="32"/>
          <w:szCs w:val="32"/>
          <w:lang w:val="en-US"/>
        </w:rPr>
        <w:t xml:space="preserve"> Biomes and Food Security</w:t>
      </w:r>
      <w:bookmarkStart w:id="0" w:name="_GoBack"/>
      <w:bookmarkEnd w:id="0"/>
    </w:p>
    <w:p w14:paraId="70AF1306" w14:textId="6EFAA81D" w:rsidR="00F96EF7" w:rsidRDefault="00F96EF7" w:rsidP="00F96EF7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US"/>
        </w:rPr>
      </w:pPr>
      <w:r w:rsidRPr="00F96EF7">
        <w:rPr>
          <w:b/>
          <w:bCs/>
          <w:sz w:val="28"/>
          <w:szCs w:val="28"/>
          <w:lang w:val="en-US"/>
        </w:rPr>
        <w:t>What are the world’s biomes? Page 44</w:t>
      </w:r>
      <w:r>
        <w:rPr>
          <w:b/>
          <w:bCs/>
          <w:sz w:val="28"/>
          <w:szCs w:val="28"/>
          <w:lang w:val="en-US"/>
        </w:rPr>
        <w:t xml:space="preserve"> -45</w:t>
      </w:r>
    </w:p>
    <w:p w14:paraId="196F2362" w14:textId="2638E0AB" w:rsidR="00F96EF7" w:rsidRDefault="00F96EF7" w:rsidP="00F96EF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Boreal and temperate forests Page 46 – 47</w:t>
      </w:r>
    </w:p>
    <w:p w14:paraId="5B4CF5CF" w14:textId="77777777" w:rsidR="00F96EF7" w:rsidRDefault="00F96EF7" w:rsidP="00F96EF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grasslands biome Page 48</w:t>
      </w:r>
    </w:p>
    <w:p w14:paraId="5903BA37" w14:textId="77777777" w:rsidR="00F96EF7" w:rsidRDefault="00F96EF7" w:rsidP="00F96EF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tropical forest biome Page 50</w:t>
      </w:r>
    </w:p>
    <w:p w14:paraId="0781504C" w14:textId="2AF5F208" w:rsidR="00F96EF7" w:rsidRDefault="00F96EF7" w:rsidP="00F96EF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Australia’s biomes Page 54 and 55</w:t>
      </w:r>
      <w:r>
        <w:rPr>
          <w:sz w:val="24"/>
          <w:szCs w:val="24"/>
          <w:lang w:val="en-US"/>
        </w:rPr>
        <w:br/>
      </w:r>
    </w:p>
    <w:p w14:paraId="46FE815F" w14:textId="6688D295" w:rsidR="00F96EF7" w:rsidRDefault="00F96EF7" w:rsidP="00F96EF7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US"/>
        </w:rPr>
      </w:pPr>
      <w:r w:rsidRPr="00F96EF7">
        <w:rPr>
          <w:b/>
          <w:bCs/>
          <w:sz w:val="28"/>
          <w:szCs w:val="28"/>
          <w:lang w:val="en-US"/>
        </w:rPr>
        <w:t xml:space="preserve">Where </w:t>
      </w:r>
      <w:r>
        <w:rPr>
          <w:b/>
          <w:bCs/>
          <w:sz w:val="28"/>
          <w:szCs w:val="28"/>
          <w:lang w:val="en-US"/>
        </w:rPr>
        <w:t>our</w:t>
      </w:r>
      <w:r w:rsidRPr="00F96EF7">
        <w:rPr>
          <w:b/>
          <w:bCs/>
          <w:sz w:val="28"/>
          <w:szCs w:val="28"/>
          <w:lang w:val="en-US"/>
        </w:rPr>
        <w:t xml:space="preserve"> food comes from Page 58 and Page 59</w:t>
      </w:r>
    </w:p>
    <w:p w14:paraId="5F752A37" w14:textId="22726F92" w:rsidR="00F96EF7" w:rsidRDefault="00F96EF7" w:rsidP="00F96EF7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importance of climate Page 62</w:t>
      </w:r>
    </w:p>
    <w:p w14:paraId="2988500C" w14:textId="77777777" w:rsidR="00F96EF7" w:rsidRDefault="00F96EF7" w:rsidP="00F96EF7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Soil, more than just dirt Page 64</w:t>
      </w:r>
    </w:p>
    <w:p w14:paraId="1B2F0663" w14:textId="5913A43F" w:rsidR="00F96EF7" w:rsidRDefault="00F96EF7" w:rsidP="00F96EF7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Australia’s Soils Page 65</w:t>
      </w:r>
    </w:p>
    <w:p w14:paraId="6190E22C" w14:textId="04619334" w:rsidR="00F96EF7" w:rsidRDefault="00F96EF7" w:rsidP="00F96EF7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Food production in Australia Page 66</w:t>
      </w:r>
      <w:r>
        <w:rPr>
          <w:sz w:val="24"/>
          <w:szCs w:val="24"/>
          <w:lang w:val="en-US"/>
        </w:rPr>
        <w:br/>
      </w:r>
    </w:p>
    <w:p w14:paraId="37A6A228" w14:textId="77777777" w:rsidR="00F96EF7" w:rsidRPr="00F96EF7" w:rsidRDefault="00F96EF7" w:rsidP="00F96EF7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 w:rsidRPr="00F96EF7">
        <w:rPr>
          <w:b/>
          <w:bCs/>
          <w:sz w:val="28"/>
          <w:szCs w:val="28"/>
          <w:lang w:val="en-US"/>
        </w:rPr>
        <w:t>Changes to the natural environment Page 76 and 77</w:t>
      </w:r>
    </w:p>
    <w:p w14:paraId="59E46A44" w14:textId="6BE58658" w:rsidR="00F96EF7" w:rsidRDefault="00F96EF7" w:rsidP="00F96EF7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Changing vegetation Page 78</w:t>
      </w:r>
    </w:p>
    <w:p w14:paraId="11569396" w14:textId="5017E435" w:rsidR="00F96EF7" w:rsidRDefault="00F96EF7" w:rsidP="00F96EF7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Changing grasslands Page 80</w:t>
      </w:r>
    </w:p>
    <w:p w14:paraId="2888BC65" w14:textId="77777777" w:rsidR="00F96EF7" w:rsidRDefault="00F96EF7" w:rsidP="00F96EF7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Changing water Page 81</w:t>
      </w:r>
    </w:p>
    <w:p w14:paraId="12F1B5D7" w14:textId="77777777" w:rsidR="00F96EF7" w:rsidRDefault="00F96EF7" w:rsidP="00F96EF7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Wearing out the soil Page 82</w:t>
      </w:r>
    </w:p>
    <w:p w14:paraId="1F89EA76" w14:textId="76A323A5" w:rsidR="00F96EF7" w:rsidRDefault="00F96EF7" w:rsidP="00F96EF7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Spreading deserts Page 84</w:t>
      </w:r>
      <w:r>
        <w:rPr>
          <w:sz w:val="24"/>
          <w:szCs w:val="24"/>
          <w:lang w:val="en-US"/>
        </w:rPr>
        <w:br/>
      </w:r>
    </w:p>
    <w:p w14:paraId="4E37B06A" w14:textId="77777777" w:rsidR="00F96EF7" w:rsidRDefault="00F96EF7" w:rsidP="00F96EF7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US"/>
        </w:rPr>
      </w:pPr>
      <w:r w:rsidRPr="00F96EF7">
        <w:rPr>
          <w:b/>
          <w:bCs/>
          <w:sz w:val="28"/>
          <w:szCs w:val="28"/>
          <w:lang w:val="en-US"/>
        </w:rPr>
        <w:t>Food Security</w:t>
      </w:r>
    </w:p>
    <w:p w14:paraId="6064EF6A" w14:textId="17290093" w:rsidR="00F96EF7" w:rsidRPr="00F96EF7" w:rsidRDefault="00F96EF7" w:rsidP="00F96EF7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Food availability, accessibility and using food appropriately Page 90 and 91</w:t>
      </w:r>
      <w:r>
        <w:rPr>
          <w:sz w:val="24"/>
          <w:szCs w:val="24"/>
          <w:lang w:val="en-US"/>
        </w:rPr>
        <w:br/>
      </w:r>
    </w:p>
    <w:p w14:paraId="2F7CF215" w14:textId="675FCB7F" w:rsidR="00F96EF7" w:rsidRPr="00F96EF7" w:rsidRDefault="00F96EF7" w:rsidP="00F96EF7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US"/>
        </w:rPr>
      </w:pPr>
      <w:r w:rsidRPr="00F96EF7">
        <w:rPr>
          <w:b/>
          <w:bCs/>
          <w:sz w:val="28"/>
          <w:szCs w:val="28"/>
          <w:lang w:val="en-US"/>
        </w:rPr>
        <w:t>Food Security risk factors</w:t>
      </w:r>
    </w:p>
    <w:p w14:paraId="4C203B6C" w14:textId="04B30E63" w:rsidR="00F96EF7" w:rsidRPr="00F96EF7" w:rsidRDefault="00F96EF7" w:rsidP="00F96EF7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F96EF7">
        <w:rPr>
          <w:sz w:val="24"/>
          <w:szCs w:val="24"/>
          <w:lang w:val="en-US"/>
        </w:rPr>
        <w:t>Water scarcity</w:t>
      </w:r>
      <w:r>
        <w:rPr>
          <w:sz w:val="24"/>
          <w:szCs w:val="24"/>
          <w:lang w:val="en-US"/>
        </w:rPr>
        <w:t xml:space="preserve"> Page 98, 100</w:t>
      </w:r>
    </w:p>
    <w:p w14:paraId="7CDBA80C" w14:textId="3B88D04D" w:rsidR="00F96EF7" w:rsidRPr="00F96EF7" w:rsidRDefault="00F96EF7" w:rsidP="00F96EF7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F96EF7">
        <w:rPr>
          <w:sz w:val="24"/>
          <w:szCs w:val="24"/>
          <w:lang w:val="en-US"/>
        </w:rPr>
        <w:t>Climate change</w:t>
      </w:r>
      <w:r>
        <w:rPr>
          <w:sz w:val="24"/>
          <w:szCs w:val="24"/>
          <w:lang w:val="en-US"/>
        </w:rPr>
        <w:t xml:space="preserve"> Page 98, 102</w:t>
      </w:r>
    </w:p>
    <w:p w14:paraId="6A968E47" w14:textId="6EBF9934" w:rsidR="00F96EF7" w:rsidRPr="00F96EF7" w:rsidRDefault="00F96EF7" w:rsidP="00F96EF7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US"/>
        </w:rPr>
      </w:pPr>
      <w:r w:rsidRPr="00F96EF7">
        <w:rPr>
          <w:sz w:val="24"/>
          <w:szCs w:val="24"/>
          <w:lang w:val="en-US"/>
        </w:rPr>
        <w:t>Threats from pests</w:t>
      </w:r>
      <w:r>
        <w:rPr>
          <w:sz w:val="24"/>
          <w:szCs w:val="24"/>
          <w:lang w:val="en-US"/>
        </w:rPr>
        <w:t xml:space="preserve"> Page 99, 104</w:t>
      </w:r>
      <w:r w:rsidRPr="00F96EF7">
        <w:rPr>
          <w:b/>
          <w:bCs/>
          <w:sz w:val="28"/>
          <w:szCs w:val="28"/>
          <w:lang w:val="en-US"/>
        </w:rPr>
        <w:br/>
      </w:r>
    </w:p>
    <w:p w14:paraId="39347A39" w14:textId="77777777" w:rsidR="00F96EF7" w:rsidRPr="00F96EF7" w:rsidRDefault="00F96EF7" w:rsidP="00F96EF7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t>Looking for answers</w:t>
      </w:r>
    </w:p>
    <w:p w14:paraId="3B173336" w14:textId="77777777" w:rsidR="005C2D84" w:rsidRPr="005C2D84" w:rsidRDefault="00F96EF7" w:rsidP="005C2D84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5C2D84">
        <w:rPr>
          <w:sz w:val="24"/>
          <w:szCs w:val="24"/>
          <w:lang w:val="en-US"/>
        </w:rPr>
        <w:t>Looking after the soil Page 116</w:t>
      </w:r>
    </w:p>
    <w:p w14:paraId="52CF11EF" w14:textId="77777777" w:rsidR="005C2D84" w:rsidRPr="005C2D84" w:rsidRDefault="005C2D84" w:rsidP="005C2D84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US"/>
        </w:rPr>
      </w:pPr>
      <w:r w:rsidRPr="005C2D84">
        <w:rPr>
          <w:sz w:val="24"/>
          <w:szCs w:val="24"/>
          <w:lang w:val="en-US"/>
        </w:rPr>
        <w:t>Water management and pest control Page 117</w:t>
      </w:r>
    </w:p>
    <w:p w14:paraId="4759D021" w14:textId="77777777" w:rsidR="005C2D84" w:rsidRPr="005C2D84" w:rsidRDefault="005C2D84" w:rsidP="005C2D84">
      <w:pPr>
        <w:pStyle w:val="ListParagraph"/>
        <w:ind w:left="360"/>
        <w:rPr>
          <w:b/>
          <w:bCs/>
          <w:sz w:val="28"/>
          <w:szCs w:val="28"/>
          <w:lang w:val="en-US"/>
        </w:rPr>
      </w:pPr>
    </w:p>
    <w:p w14:paraId="6908C359" w14:textId="6CEFD20B" w:rsidR="005C2D84" w:rsidRPr="005C2D84" w:rsidRDefault="005C2D84" w:rsidP="005C2D84">
      <w:pPr>
        <w:rPr>
          <w:b/>
          <w:bCs/>
          <w:sz w:val="28"/>
          <w:szCs w:val="28"/>
          <w:lang w:val="en-US"/>
        </w:rPr>
      </w:pPr>
      <w:r w:rsidRPr="005C2D84">
        <w:rPr>
          <w:b/>
          <w:bCs/>
          <w:sz w:val="28"/>
          <w:szCs w:val="28"/>
          <w:lang w:val="en-US"/>
        </w:rPr>
        <w:t>Skill development</w:t>
      </w:r>
    </w:p>
    <w:p w14:paraId="3F7406FE" w14:textId="114FE565" w:rsidR="005C2D84" w:rsidRDefault="005C2D84" w:rsidP="005C2D8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PQE method</w:t>
      </w:r>
    </w:p>
    <w:p w14:paraId="33C3B5C3" w14:textId="26F8EE07" w:rsidR="00F96EF7" w:rsidRPr="00F96EF7" w:rsidRDefault="005C2D84" w:rsidP="00F96EF7">
      <w:pPr>
        <w:rPr>
          <w:b/>
          <w:bCs/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Construct a climate graph</w:t>
      </w:r>
    </w:p>
    <w:p w14:paraId="0ADFBBCD" w14:textId="77777777" w:rsidR="00F96EF7" w:rsidRDefault="00F96EF7" w:rsidP="00F96EF7">
      <w:pPr>
        <w:rPr>
          <w:b/>
          <w:bCs/>
          <w:sz w:val="32"/>
          <w:szCs w:val="32"/>
          <w:lang w:val="en-US"/>
        </w:rPr>
      </w:pPr>
    </w:p>
    <w:p w14:paraId="42B9C4C7" w14:textId="77777777" w:rsidR="00F96EF7" w:rsidRPr="00F96EF7" w:rsidRDefault="00F96EF7" w:rsidP="00F96EF7">
      <w:pPr>
        <w:rPr>
          <w:b/>
          <w:bCs/>
          <w:sz w:val="32"/>
          <w:szCs w:val="32"/>
          <w:lang w:val="en-US"/>
        </w:rPr>
      </w:pPr>
    </w:p>
    <w:sectPr w:rsidR="00F96EF7" w:rsidRPr="00F96E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815BE"/>
    <w:multiLevelType w:val="hybridMultilevel"/>
    <w:tmpl w:val="B0705F7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E851A5"/>
    <w:multiLevelType w:val="multilevel"/>
    <w:tmpl w:val="E26ABCC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5564835"/>
    <w:multiLevelType w:val="hybridMultilevel"/>
    <w:tmpl w:val="B1FC7D2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F861B5A"/>
    <w:multiLevelType w:val="hybridMultilevel"/>
    <w:tmpl w:val="1590BD1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27A692C"/>
    <w:multiLevelType w:val="hybridMultilevel"/>
    <w:tmpl w:val="D046A88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34C441F"/>
    <w:multiLevelType w:val="hybridMultilevel"/>
    <w:tmpl w:val="19E4C7D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F602A6D"/>
    <w:multiLevelType w:val="multilevel"/>
    <w:tmpl w:val="478C22E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EF7"/>
    <w:rsid w:val="005C2D84"/>
    <w:rsid w:val="00D46D84"/>
    <w:rsid w:val="00F9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78638"/>
  <w15:chartTrackingRefBased/>
  <w15:docId w15:val="{2561BA85-8D23-41A2-8230-F7A48A630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DE236594B8664FA9AE974BEB55DFE1" ma:contentTypeVersion="13" ma:contentTypeDescription="Create a new document." ma:contentTypeScope="" ma:versionID="3652cc5b6f5c4e8a92356afee0896c08">
  <xsd:schema xmlns:xsd="http://www.w3.org/2001/XMLSchema" xmlns:xs="http://www.w3.org/2001/XMLSchema" xmlns:p="http://schemas.microsoft.com/office/2006/metadata/properties" xmlns:ns3="e7332888-3218-4cbd-94fd-a187df7605e7" xmlns:ns4="65587756-7622-45e3-ae05-129e72c4ae34" targetNamespace="http://schemas.microsoft.com/office/2006/metadata/properties" ma:root="true" ma:fieldsID="797d83a8e5b1890e629bdc9ca26f4830" ns3:_="" ns4:_="">
    <xsd:import namespace="e7332888-3218-4cbd-94fd-a187df7605e7"/>
    <xsd:import namespace="65587756-7622-45e3-ae05-129e72c4ae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332888-3218-4cbd-94fd-a187df7605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587756-7622-45e3-ae05-129e72c4ae3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400269-668D-4D0F-8398-FCAFF2AC0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332888-3218-4cbd-94fd-a187df7605e7"/>
    <ds:schemaRef ds:uri="65587756-7622-45e3-ae05-129e72c4ae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4E89C5-EDD1-49F9-AFFC-D184B8D446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30FD13-3673-4151-9CF8-7819A2DD21A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Snodgrass</dc:creator>
  <cp:keywords/>
  <dc:description/>
  <cp:lastModifiedBy>Theresa Snodgrass</cp:lastModifiedBy>
  <cp:revision>1</cp:revision>
  <dcterms:created xsi:type="dcterms:W3CDTF">2020-11-17T01:09:00Z</dcterms:created>
  <dcterms:modified xsi:type="dcterms:W3CDTF">2020-11-17T01:21:00Z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0x010100FADE236594B8664FA9AE974BEB55DFE1</vt:lpwstr>
  </property>
</Properties>
</file>