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7" wp14:anchorId="4408C76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4408C768">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49"/>
        <w:gridCol w:w="2711"/>
        <w:gridCol w:w="1800"/>
        <w:gridCol w:w="3329"/>
      </w:tblGrid>
      <w:tr>
        <w:trPr>
          <w:trHeight w:val="339" w:hRule="atLeast"/>
        </w:trPr>
        <w:tc>
          <w:tcPr>
            <w:tcW w:w="2149"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11"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49"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40"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49"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40"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49"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40"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39"/>
        <w:gridCol w:w="752"/>
        <w:gridCol w:w="1638"/>
        <w:gridCol w:w="866"/>
        <w:gridCol w:w="1456"/>
        <w:gridCol w:w="1080"/>
        <w:gridCol w:w="2251"/>
        <w:gridCol w:w="66"/>
      </w:tblGrid>
      <w:tr>
        <w:trPr/>
        <w:tc>
          <w:tcPr>
            <w:tcW w:w="9982"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8043"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90"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397"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90"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33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8043"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2"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14:checkbox>
                  <w14:checked w:val=""/>
                  <w14:checkedState w:val=""/>
                  <w14:uncheckedState w:val=""/>
                </w14:checkbox>
                <w:id w:val="200642853"/>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1065500024"/>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2002571633"/>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5"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536"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5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5"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5"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5"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95"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95"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91"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291"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91"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291"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66"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9">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4686"/>
                      <wp:lineTo x="21194" y="14686"/>
                      <wp:lineTo x="21194"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019"/>
        <w:gridCol w:w="870"/>
        <w:gridCol w:w="34"/>
      </w:tblGrid>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50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34" w:type="dxa"/>
            <w:tcBorders/>
          </w:tcPr>
          <w:p>
            <w:pPr>
              <w:pStyle w:val="Normal"/>
              <w:widowControl w:val="false"/>
              <w:rPr/>
            </w:pPr>
            <w:r>
              <w:rPr/>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34" w:type="dxa"/>
            <w:tcBorders/>
          </w:tcPr>
          <w:p>
            <w:pPr>
              <w:pStyle w:val="Normal"/>
              <w:widowControl w:val="false"/>
              <w:rPr/>
            </w:pPr>
            <w:r>
              <w:rPr/>
            </w:r>
          </w:p>
        </w:tc>
      </w:tr>
      <w:tr>
        <w:trPr>
          <w:trHeight w:val="400"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70"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34" w:type="dxa"/>
            <w:tcBorders/>
          </w:tcPr>
          <w:p>
            <w:pPr>
              <w:pStyle w:val="Normal"/>
              <w:widowControl w:val="false"/>
              <w:rPr/>
            </w:pPr>
            <w:r>
              <w:rPr/>
            </w:r>
          </w:p>
        </w:tc>
      </w:tr>
      <w:tr>
        <w:trPr>
          <w:trHeight w:val="61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4"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4"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4"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904"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b w:val="false"/>
          <w:b w:val="false"/>
          <w:bCs w:val="false"/>
          <w:sz w:val="22"/>
          <w:szCs w:val="22"/>
        </w:rPr>
      </w:pPr>
      <w:r>
        <w:rPr>
          <w:rFonts w:ascii="Nimbus Sans" w:hAnsi="Nimbus Sans"/>
          <w:b w:val="false"/>
          <w:bCs w:val="false"/>
          <w:sz w:val="22"/>
          <w:szCs w:val="22"/>
        </w:rPr>
        <w:t xml:space="preserve">One of the concepts in mathematic modelling is quadratic equation. (more background stuff). The problem given is to find the maximum area for a fenced area with L amount of fence and n amount of pen within that fenced area with fencing separating each pen. </w:t>
      </w:r>
      <w:r>
        <w:br w:type="page"/>
      </w:r>
    </w:p>
    <w:p>
      <w:pPr>
        <w:pStyle w:val="Normal"/>
        <w:rPr>
          <w:rFonts w:ascii="Nimbus Sans" w:hAnsi="Nimbus Sans"/>
          <w:b/>
          <w:b/>
          <w:bCs/>
          <w:sz w:val="22"/>
          <w:szCs w:val="22"/>
        </w:rPr>
      </w:pPr>
      <w:r>
        <w:rPr>
          <w:rFonts w:ascii="Nimbus Sans" w:hAnsi="Nimbus Sans"/>
          <w:b/>
          <w:bCs/>
          <w:sz w:val="22"/>
          <w:szCs w:val="22"/>
        </w:rPr>
        <w:t>Formulate Trial and Error</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val="false"/>
          <w:b w:val="false"/>
          <w:bCs w:val="false"/>
          <w:sz w:val="22"/>
          <w:szCs w:val="22"/>
        </w:rPr>
      </w:pPr>
      <w:r>
        <w:rPr>
          <w:rFonts w:ascii="Nimbus Sans" w:hAnsi="Nimbus Sans"/>
          <w:b w:val="false"/>
          <w:bCs w:val="false"/>
          <w:sz w:val="22"/>
          <w:szCs w:val="22"/>
        </w:rPr>
        <w:t xml:space="preserve">Using the trial </w:t>
      </w:r>
      <w:r>
        <w:rPr>
          <w:rFonts w:ascii="Nimbus Sans" w:hAnsi="Nimbus Sans"/>
          <w:b w:val="false"/>
          <w:bCs w:val="false"/>
          <w:sz w:val="22"/>
          <w:szCs w:val="22"/>
        </w:rPr>
        <w:t>e</w:t>
      </w:r>
      <w:r>
        <w:rPr>
          <w:rFonts w:ascii="Nimbus Sans" w:hAnsi="Nimbus Sans"/>
          <w:b w:val="false"/>
          <w:bCs w:val="false"/>
          <w:sz w:val="22"/>
          <w:szCs w:val="22"/>
        </w:rPr>
        <w:t xml:space="preserve">rror method </w:t>
      </w:r>
      <w:r>
        <w:rPr>
          <w:rFonts w:ascii="Nimbus Sans" w:hAnsi="Nimbus Sans"/>
          <w:b w:val="false"/>
          <w:bCs w:val="false"/>
          <w:sz w:val="22"/>
          <w:szCs w:val="22"/>
        </w:rPr>
        <w:t xml:space="preserve">random numbers were chosen to produce a a range of where the answer could be. It was </w:t>
      </w:r>
      <w:r>
        <w:rPr>
          <w:rFonts w:ascii="Nimbus Sans" w:hAnsi="Nimbus Sans"/>
          <w:b w:val="false"/>
          <w:bCs w:val="false"/>
          <w:i/>
          <w:iCs/>
          <w:sz w:val="22"/>
          <w:szCs w:val="22"/>
        </w:rPr>
        <w:t>observed</w:t>
      </w:r>
      <w:r>
        <w:rPr>
          <w:rFonts w:ascii="Nimbus Sans" w:hAnsi="Nimbus Sans"/>
          <w:b w:val="false"/>
          <w:bCs w:val="false"/>
          <w:sz w:val="22"/>
          <w:szCs w:val="22"/>
        </w:rPr>
        <w:t xml:space="preserve"> that not all the or </w:t>
      </w:r>
      <w:r>
        <w:rPr>
          <w:rFonts w:ascii="Nimbus Sans" w:hAnsi="Nimbus Sans"/>
          <w:b w:val="false"/>
          <w:bCs w:val="false"/>
          <w:sz w:val="22"/>
          <w:szCs w:val="22"/>
        </w:rPr>
        <w:t xml:space="preserve">too much fence was </w:t>
      </w:r>
      <w:r>
        <w:rPr>
          <w:rFonts w:ascii="Nimbus Sans" w:hAnsi="Nimbus Sans"/>
          <w:b w:val="false"/>
          <w:bCs w:val="false"/>
          <w:sz w:val="22"/>
          <w:szCs w:val="22"/>
        </w:rPr>
        <w:t xml:space="preserve">used in the </w:t>
      </w:r>
      <w:r>
        <w:rPr>
          <w:rFonts w:ascii="Nimbus Sans" w:hAnsi="Nimbus Sans"/>
          <w:b w:val="false"/>
          <w:bCs w:val="false"/>
          <w:sz w:val="22"/>
          <w:szCs w:val="22"/>
        </w:rPr>
        <w:t>in the solution which is not ideal.</w:t>
      </w:r>
      <w:r>
        <w:br w:type="page"/>
      </w:r>
    </w:p>
    <w:p>
      <w:pPr>
        <w:pStyle w:val="Normal"/>
        <w:rPr>
          <w:rFonts w:ascii="Nimbus Sans" w:hAnsi="Nimbus Sans"/>
          <w:b/>
          <w:b/>
          <w:bCs/>
          <w:sz w:val="22"/>
          <w:szCs w:val="22"/>
        </w:rPr>
      </w:pPr>
      <w:r>
        <w:rPr>
          <w:rFonts w:ascii="Nimbus Sans" w:hAnsi="Nimbus Sans"/>
          <w:b/>
          <w:bCs/>
          <w:sz w:val="22"/>
          <w:szCs w:val="22"/>
        </w:rPr>
        <w:t xml:space="preserve">Solve </w:t>
      </w:r>
      <w:r>
        <w:rPr>
          <w:rFonts w:ascii="Nimbus Sans" w:hAnsi="Nimbus Sans"/>
          <w:b/>
          <w:bCs/>
          <w:sz w:val="22"/>
          <w:szCs w:val="22"/>
        </w:rPr>
        <w:t>(Trial and Error)</w:t>
      </w:r>
    </w:p>
    <w:p>
      <w:pPr>
        <w:pStyle w:val="Normal"/>
        <w:rPr>
          <w:rFonts w:ascii="Nimbus Sans" w:hAnsi="Nimbus Sans"/>
          <w:b/>
          <w:b/>
          <w:bCs/>
          <w:sz w:val="22"/>
          <w:szCs w:val="22"/>
        </w:rPr>
      </w:pPr>
      <w:r>
        <w:rPr>
          <w:rFonts w:ascii="Nimbus Sans" w:hAnsi="Nimbus Sans"/>
          <w:b/>
          <w:bCs/>
          <w:sz w:val="22"/>
          <w:szCs w:val="22"/>
        </w:rPr>
      </w:r>
      <w:r>
        <w:br w:type="page"/>
      </w:r>
    </w:p>
    <w:p>
      <w:pPr>
        <w:pStyle w:val="Normal"/>
        <w:rPr>
          <w:rFonts w:ascii="Nimbus Sans" w:hAnsi="Nimbus Sans"/>
          <w:b/>
          <w:b/>
          <w:bCs/>
          <w:sz w:val="22"/>
          <w:szCs w:val="22"/>
        </w:rPr>
      </w:pPr>
      <w:r>
        <w:rPr>
          <w:rFonts w:ascii="Nimbus Sans" w:hAnsi="Nimbus Sans"/>
          <w:b/>
          <w:bCs/>
          <w:sz w:val="22"/>
          <w:szCs w:val="22"/>
        </w:rPr>
        <w:t>Evaluate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239</TotalTime>
  <Application>LibreOffice/7.3.5.2$Linux_X86_64 LibreOffice_project/30$Build-2</Application>
  <AppVersion>15.0000</AppVersion>
  <Pages>10</Pages>
  <Words>1442</Words>
  <Characters>7904</Characters>
  <CharactersWithSpaces>9273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2022-08-16T09:51:03Z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