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67F1" w14:textId="77777777" w:rsidR="00CC0E9D" w:rsidRPr="006C46A9" w:rsidRDefault="00CC0E9D" w:rsidP="00147BCC">
      <w:pPr>
        <w:ind w:left="720"/>
        <w:rPr>
          <w:rFonts w:cstheme="minorHAnsi"/>
          <w:b/>
          <w:bCs/>
          <w:sz w:val="28"/>
          <w:szCs w:val="28"/>
          <w:u w:val="single"/>
        </w:rPr>
      </w:pPr>
    </w:p>
    <w:p w14:paraId="26AC536E" w14:textId="77777777" w:rsidR="00C4095F" w:rsidRPr="006C46A9" w:rsidRDefault="00C4095F" w:rsidP="00147BCC">
      <w:pPr>
        <w:ind w:left="720"/>
        <w:jc w:val="center"/>
        <w:rPr>
          <w:rFonts w:cstheme="minorHAnsi"/>
          <w:b/>
          <w:bCs/>
          <w:sz w:val="28"/>
          <w:szCs w:val="28"/>
          <w:u w:val="single"/>
        </w:rPr>
      </w:pPr>
    </w:p>
    <w:p w14:paraId="518A2737" w14:textId="77777777" w:rsidR="00C4095F" w:rsidRPr="006C46A9" w:rsidRDefault="00C4095F" w:rsidP="00147BCC">
      <w:pPr>
        <w:ind w:left="720"/>
        <w:jc w:val="center"/>
        <w:rPr>
          <w:rFonts w:cstheme="minorHAnsi"/>
          <w:b/>
          <w:bCs/>
          <w:sz w:val="28"/>
          <w:szCs w:val="28"/>
          <w:u w:val="single"/>
        </w:rPr>
      </w:pPr>
    </w:p>
    <w:p w14:paraId="317A78D7" w14:textId="77777777" w:rsidR="00C4095F" w:rsidRPr="006C46A9" w:rsidRDefault="00C4095F" w:rsidP="00147BCC">
      <w:pPr>
        <w:ind w:left="720"/>
        <w:jc w:val="center"/>
        <w:rPr>
          <w:rFonts w:cstheme="minorHAnsi"/>
          <w:b/>
          <w:bCs/>
          <w:sz w:val="28"/>
          <w:szCs w:val="28"/>
          <w:u w:val="single"/>
        </w:rPr>
      </w:pPr>
    </w:p>
    <w:p w14:paraId="75668B23" w14:textId="77777777" w:rsidR="00C4095F" w:rsidRPr="006C46A9" w:rsidRDefault="00C4095F" w:rsidP="00147BCC">
      <w:pPr>
        <w:ind w:left="720"/>
        <w:jc w:val="center"/>
        <w:rPr>
          <w:rFonts w:cstheme="minorHAnsi"/>
          <w:b/>
          <w:bCs/>
          <w:sz w:val="28"/>
          <w:szCs w:val="28"/>
          <w:u w:val="single"/>
        </w:rPr>
      </w:pPr>
    </w:p>
    <w:p w14:paraId="3BA58373" w14:textId="77777777" w:rsidR="00C4095F" w:rsidRPr="006C46A9" w:rsidRDefault="00C4095F" w:rsidP="00147BCC">
      <w:pPr>
        <w:ind w:left="720"/>
        <w:jc w:val="center"/>
        <w:rPr>
          <w:rFonts w:cstheme="minorHAnsi"/>
          <w:b/>
          <w:bCs/>
          <w:sz w:val="28"/>
          <w:szCs w:val="28"/>
          <w:u w:val="single"/>
        </w:rPr>
      </w:pPr>
    </w:p>
    <w:p w14:paraId="2D5CD7C8" w14:textId="77777777" w:rsidR="00C4095F" w:rsidRPr="006C46A9" w:rsidRDefault="00C4095F" w:rsidP="00147BCC">
      <w:pPr>
        <w:ind w:left="720"/>
        <w:jc w:val="center"/>
        <w:rPr>
          <w:rFonts w:cstheme="minorHAnsi"/>
          <w:b/>
          <w:bCs/>
          <w:sz w:val="28"/>
          <w:szCs w:val="28"/>
          <w:u w:val="single"/>
        </w:rPr>
      </w:pPr>
    </w:p>
    <w:p w14:paraId="65887DAC" w14:textId="77777777" w:rsidR="00C4095F" w:rsidRPr="006C46A9" w:rsidRDefault="00C4095F" w:rsidP="00147BCC">
      <w:pPr>
        <w:ind w:left="720"/>
        <w:jc w:val="center"/>
        <w:rPr>
          <w:rFonts w:cstheme="minorHAnsi"/>
          <w:b/>
          <w:bCs/>
          <w:sz w:val="28"/>
          <w:szCs w:val="28"/>
          <w:u w:val="single"/>
        </w:rPr>
      </w:pPr>
    </w:p>
    <w:p w14:paraId="4B163848" w14:textId="226BA163" w:rsidR="00CC2510" w:rsidRPr="006C46A9" w:rsidRDefault="00CC2510" w:rsidP="00147BCC">
      <w:pPr>
        <w:ind w:left="720"/>
        <w:jc w:val="center"/>
        <w:rPr>
          <w:rFonts w:cstheme="minorHAnsi"/>
          <w:b/>
          <w:bCs/>
          <w:sz w:val="44"/>
          <w:szCs w:val="44"/>
          <w:u w:val="single"/>
        </w:rPr>
      </w:pPr>
      <w:r w:rsidRPr="006C46A9">
        <w:rPr>
          <w:rFonts w:cstheme="minorHAnsi"/>
          <w:b/>
          <w:bCs/>
          <w:sz w:val="44"/>
          <w:szCs w:val="44"/>
          <w:u w:val="single"/>
        </w:rPr>
        <w:t>CityDAO Market Research</w:t>
      </w:r>
      <w:r w:rsidR="00F84E27" w:rsidRPr="006C46A9">
        <w:rPr>
          <w:rFonts w:cstheme="minorHAnsi"/>
          <w:b/>
          <w:bCs/>
          <w:sz w:val="44"/>
          <w:szCs w:val="44"/>
          <w:u w:val="single"/>
        </w:rPr>
        <w:t xml:space="preserve"> V1</w:t>
      </w:r>
    </w:p>
    <w:p w14:paraId="27E0A04F" w14:textId="2A2E3C8C" w:rsidR="00F84E27" w:rsidRPr="006C46A9" w:rsidRDefault="00F84E27" w:rsidP="00147BCC">
      <w:pPr>
        <w:ind w:left="720"/>
        <w:jc w:val="center"/>
        <w:rPr>
          <w:rFonts w:cstheme="minorHAnsi"/>
          <w:sz w:val="28"/>
          <w:szCs w:val="28"/>
        </w:rPr>
      </w:pPr>
      <w:r w:rsidRPr="006C46A9">
        <w:rPr>
          <w:rFonts w:cstheme="minorHAnsi"/>
          <w:sz w:val="28"/>
          <w:szCs w:val="28"/>
        </w:rPr>
        <w:t xml:space="preserve">Original Author: </w:t>
      </w:r>
      <w:r w:rsidR="00C4095F" w:rsidRPr="006C46A9">
        <w:rPr>
          <w:rFonts w:cstheme="minorHAnsi"/>
          <w:sz w:val="28"/>
          <w:szCs w:val="28"/>
        </w:rPr>
        <w:t>A. Newton</w:t>
      </w:r>
    </w:p>
    <w:p w14:paraId="41A0B93B" w14:textId="77777777" w:rsidR="00C4095F" w:rsidRPr="006C46A9" w:rsidRDefault="00C4095F" w:rsidP="00147BCC">
      <w:pPr>
        <w:pStyle w:val="Header"/>
        <w:ind w:left="720"/>
        <w:jc w:val="center"/>
        <w:rPr>
          <w:rStyle w:val="css-901oao"/>
          <w:rFonts w:cstheme="minorHAnsi"/>
          <w:sz w:val="20"/>
          <w:szCs w:val="20"/>
        </w:rPr>
      </w:pPr>
      <w:r w:rsidRPr="006C46A9">
        <w:rPr>
          <w:rFonts w:cstheme="minorHAnsi"/>
          <w:sz w:val="20"/>
          <w:szCs w:val="20"/>
        </w:rPr>
        <w:t xml:space="preserve">Twitter: </w:t>
      </w:r>
      <w:hyperlink r:id="rId8" w:history="1">
        <w:r w:rsidRPr="006C46A9">
          <w:rPr>
            <w:rStyle w:val="Hyperlink"/>
            <w:rFonts w:cstheme="minorHAnsi"/>
            <w:sz w:val="20"/>
            <w:szCs w:val="20"/>
          </w:rPr>
          <w:t>@Crypto_Utopian</w:t>
        </w:r>
      </w:hyperlink>
    </w:p>
    <w:p w14:paraId="4DEEE047" w14:textId="1CA1F096" w:rsidR="00C4095F" w:rsidRPr="006C46A9" w:rsidRDefault="00C4095F" w:rsidP="00147BCC">
      <w:pPr>
        <w:pStyle w:val="Header"/>
        <w:ind w:left="720"/>
        <w:jc w:val="center"/>
        <w:rPr>
          <w:rStyle w:val="css-901oao"/>
          <w:rFonts w:cstheme="minorHAnsi"/>
          <w:sz w:val="20"/>
          <w:szCs w:val="20"/>
        </w:rPr>
      </w:pPr>
      <w:r w:rsidRPr="006C46A9">
        <w:rPr>
          <w:rStyle w:val="css-901oao"/>
          <w:rFonts w:cstheme="minorHAnsi"/>
          <w:sz w:val="20"/>
          <w:szCs w:val="20"/>
        </w:rPr>
        <w:t xml:space="preserve">Discord: </w:t>
      </w:r>
      <w:proofErr w:type="spellStart"/>
      <w:r w:rsidRPr="006C46A9">
        <w:rPr>
          <w:rStyle w:val="css-901oao"/>
          <w:rFonts w:cstheme="minorHAnsi"/>
          <w:sz w:val="20"/>
          <w:szCs w:val="20"/>
        </w:rPr>
        <w:t>Crypto_Utopian</w:t>
      </w:r>
      <w:proofErr w:type="spellEnd"/>
    </w:p>
    <w:p w14:paraId="520269C6" w14:textId="43C84D16" w:rsidR="00C4095F" w:rsidRPr="006C46A9" w:rsidRDefault="00C4095F" w:rsidP="00147BCC">
      <w:pPr>
        <w:pStyle w:val="Header"/>
        <w:spacing w:after="120"/>
        <w:ind w:left="720"/>
        <w:jc w:val="center"/>
        <w:rPr>
          <w:rFonts w:cstheme="minorHAnsi"/>
          <w:sz w:val="20"/>
          <w:szCs w:val="20"/>
        </w:rPr>
      </w:pPr>
      <w:r w:rsidRPr="006C46A9">
        <w:rPr>
          <w:rStyle w:val="css-901oao"/>
          <w:rFonts w:cstheme="minorHAnsi"/>
          <w:sz w:val="20"/>
          <w:szCs w:val="20"/>
        </w:rPr>
        <w:t xml:space="preserve">GitHub: </w:t>
      </w:r>
      <w:hyperlink r:id="rId9" w:history="1">
        <w:r w:rsidRPr="006C46A9">
          <w:rPr>
            <w:rStyle w:val="Hyperlink"/>
            <w:rFonts w:cstheme="minorHAnsi"/>
            <w:sz w:val="20"/>
            <w:szCs w:val="20"/>
          </w:rPr>
          <w:t>Crypto-Utopian</w:t>
        </w:r>
      </w:hyperlink>
    </w:p>
    <w:p w14:paraId="002CCA5D" w14:textId="2DEF45BC" w:rsidR="006C46A9" w:rsidRPr="006C46A9" w:rsidRDefault="006C46A9" w:rsidP="00147BCC">
      <w:pPr>
        <w:ind w:left="720"/>
        <w:jc w:val="center"/>
        <w:rPr>
          <w:rFonts w:cstheme="minorHAnsi"/>
          <w:sz w:val="28"/>
          <w:szCs w:val="28"/>
        </w:rPr>
      </w:pPr>
      <w:r w:rsidRPr="006C46A9">
        <w:rPr>
          <w:rFonts w:cstheme="minorHAnsi"/>
          <w:sz w:val="28"/>
          <w:szCs w:val="28"/>
        </w:rPr>
        <w:t>Date Created: 7/2/2021</w:t>
      </w:r>
    </w:p>
    <w:p w14:paraId="60FDB59A" w14:textId="77777777" w:rsidR="006C46A9" w:rsidRPr="006C46A9" w:rsidRDefault="006C46A9" w:rsidP="00147BCC">
      <w:pPr>
        <w:ind w:left="720"/>
        <w:jc w:val="center"/>
        <w:rPr>
          <w:rFonts w:cstheme="minorHAnsi"/>
          <w:sz w:val="28"/>
          <w:szCs w:val="28"/>
        </w:rPr>
      </w:pPr>
    </w:p>
    <w:p w14:paraId="15471085" w14:textId="77777777" w:rsidR="00C4095F" w:rsidRPr="006C46A9" w:rsidRDefault="00C4095F" w:rsidP="00147BCC">
      <w:pPr>
        <w:ind w:left="720"/>
        <w:jc w:val="center"/>
        <w:rPr>
          <w:rFonts w:cstheme="minorHAnsi"/>
          <w:sz w:val="28"/>
          <w:szCs w:val="28"/>
        </w:rPr>
      </w:pPr>
    </w:p>
    <w:p w14:paraId="3F74C6ED" w14:textId="77777777" w:rsidR="00F84E27" w:rsidRPr="006C46A9" w:rsidRDefault="00F84E27" w:rsidP="00147BCC">
      <w:pPr>
        <w:ind w:left="720"/>
        <w:jc w:val="center"/>
        <w:rPr>
          <w:rFonts w:cstheme="minorHAnsi"/>
          <w:sz w:val="28"/>
          <w:szCs w:val="28"/>
        </w:rPr>
      </w:pPr>
    </w:p>
    <w:p w14:paraId="1CFBCD11" w14:textId="170F1FD3" w:rsidR="00B60580" w:rsidRPr="00B60580" w:rsidRDefault="00B60580" w:rsidP="00B60580">
      <w:pPr>
        <w:rPr>
          <w:rFonts w:cstheme="minorHAnsi"/>
          <w:b/>
          <w:bCs/>
          <w:sz w:val="28"/>
          <w:szCs w:val="28"/>
          <w:u w:val="single"/>
        </w:rPr>
      </w:pPr>
    </w:p>
    <w:p w14:paraId="472BA373" w14:textId="1498856D" w:rsidR="00B60580" w:rsidRDefault="00B60580" w:rsidP="00B60580">
      <w:pPr>
        <w:pStyle w:val="Heading1"/>
        <w:numPr>
          <w:ilvl w:val="0"/>
          <w:numId w:val="0"/>
        </w:numPr>
        <w:spacing w:before="120" w:after="0" w:line="240" w:lineRule="auto"/>
        <w:ind w:left="432" w:hanging="432"/>
        <w:rPr>
          <w:rFonts w:asciiTheme="minorHAnsi" w:hAnsiTheme="minorHAnsi"/>
          <w:sz w:val="24"/>
          <w:szCs w:val="24"/>
        </w:rPr>
      </w:pPr>
      <w:r>
        <w:rPr>
          <w:rFonts w:asciiTheme="minorHAnsi" w:hAnsiTheme="minorHAnsi"/>
          <w:sz w:val="24"/>
          <w:szCs w:val="24"/>
        </w:rPr>
        <w:lastRenderedPageBreak/>
        <w:t>INDEX</w:t>
      </w:r>
    </w:p>
    <w:p w14:paraId="2F4BF5FD" w14:textId="1D61ACB7" w:rsidR="00FC34A6" w:rsidRPr="00B95B6E" w:rsidRDefault="00AE1524" w:rsidP="00B60580">
      <w:pPr>
        <w:pStyle w:val="Heading1"/>
        <w:spacing w:before="120" w:after="0" w:line="240" w:lineRule="auto"/>
        <w:rPr>
          <w:rFonts w:asciiTheme="minorHAnsi" w:hAnsiTheme="minorHAnsi"/>
          <w:sz w:val="24"/>
          <w:szCs w:val="24"/>
        </w:rPr>
      </w:pPr>
      <w:r w:rsidRPr="00B95B6E">
        <w:rPr>
          <w:rFonts w:asciiTheme="minorHAnsi" w:hAnsiTheme="minorHAnsi"/>
          <w:sz w:val="24"/>
          <w:szCs w:val="24"/>
        </w:rPr>
        <w:t xml:space="preserve">CITYDAO </w:t>
      </w:r>
      <w:r w:rsidR="003903EF" w:rsidRPr="00B95B6E">
        <w:rPr>
          <w:rFonts w:asciiTheme="minorHAnsi" w:hAnsiTheme="minorHAnsi"/>
          <w:sz w:val="24"/>
          <w:szCs w:val="24"/>
        </w:rPr>
        <w:t xml:space="preserve">PROJECT </w:t>
      </w:r>
      <w:r w:rsidRPr="00B95B6E">
        <w:rPr>
          <w:rFonts w:asciiTheme="minorHAnsi" w:hAnsiTheme="minorHAnsi"/>
          <w:sz w:val="24"/>
          <w:szCs w:val="24"/>
        </w:rPr>
        <w:t>OVERVIEW</w:t>
      </w:r>
    </w:p>
    <w:p w14:paraId="718DC9A5" w14:textId="31EF17FC" w:rsidR="00396820" w:rsidRPr="00B95B6E" w:rsidRDefault="00CC2510" w:rsidP="00B95B6E">
      <w:pPr>
        <w:pStyle w:val="Heading1"/>
        <w:spacing w:before="180" w:after="0" w:line="240" w:lineRule="auto"/>
        <w:rPr>
          <w:rFonts w:asciiTheme="minorHAnsi" w:hAnsiTheme="minorHAnsi"/>
          <w:sz w:val="24"/>
          <w:szCs w:val="24"/>
        </w:rPr>
      </w:pPr>
      <w:proofErr w:type="gramStart"/>
      <w:r w:rsidRPr="00B95B6E">
        <w:rPr>
          <w:rFonts w:asciiTheme="minorHAnsi" w:hAnsiTheme="minorHAnsi"/>
          <w:sz w:val="24"/>
          <w:szCs w:val="24"/>
        </w:rPr>
        <w:t>SIMILAR</w:t>
      </w:r>
      <w:r w:rsidR="00AE1524" w:rsidRPr="00B95B6E">
        <w:rPr>
          <w:rFonts w:asciiTheme="minorHAnsi" w:hAnsiTheme="minorHAnsi"/>
          <w:sz w:val="24"/>
          <w:szCs w:val="24"/>
        </w:rPr>
        <w:t xml:space="preserve"> </w:t>
      </w:r>
      <w:r w:rsidR="00C75EA3" w:rsidRPr="00B95B6E">
        <w:rPr>
          <w:rFonts w:asciiTheme="minorHAnsi" w:hAnsiTheme="minorHAnsi"/>
          <w:sz w:val="24"/>
          <w:szCs w:val="24"/>
        </w:rPr>
        <w:t xml:space="preserve"> </w:t>
      </w:r>
      <w:r w:rsidRPr="00B95B6E">
        <w:rPr>
          <w:rFonts w:asciiTheme="minorHAnsi" w:hAnsiTheme="minorHAnsi"/>
          <w:sz w:val="24"/>
          <w:szCs w:val="24"/>
        </w:rPr>
        <w:t>PROJECT</w:t>
      </w:r>
      <w:r w:rsidR="00B95B6E" w:rsidRPr="00B95B6E">
        <w:rPr>
          <w:rFonts w:asciiTheme="minorHAnsi" w:hAnsiTheme="minorHAnsi"/>
          <w:sz w:val="24"/>
          <w:szCs w:val="24"/>
        </w:rPr>
        <w:t>S</w:t>
      </w:r>
      <w:proofErr w:type="gramEnd"/>
      <w:r w:rsidR="00B95B6E" w:rsidRPr="00B95B6E">
        <w:rPr>
          <w:rFonts w:asciiTheme="minorHAnsi" w:hAnsiTheme="minorHAnsi"/>
          <w:sz w:val="24"/>
          <w:szCs w:val="24"/>
        </w:rPr>
        <w:t xml:space="preserve"> - ANALYSIS</w:t>
      </w:r>
    </w:p>
    <w:p w14:paraId="27F67497" w14:textId="75E68EF1" w:rsidR="00CC2510" w:rsidRPr="00B95B6E" w:rsidRDefault="008F1301" w:rsidP="00B95B6E">
      <w:pPr>
        <w:pStyle w:val="Heading2"/>
        <w:spacing w:before="200" w:line="240" w:lineRule="auto"/>
        <w:rPr>
          <w:rStyle w:val="Hyperlink"/>
          <w:rFonts w:asciiTheme="minorHAnsi" w:hAnsiTheme="minorHAnsi" w:cstheme="minorHAnsi"/>
          <w:sz w:val="24"/>
          <w:szCs w:val="24"/>
        </w:rPr>
      </w:pPr>
      <w:r w:rsidRPr="00B95B6E">
        <w:rPr>
          <w:rStyle w:val="Hyperlink"/>
          <w:rFonts w:asciiTheme="minorHAnsi" w:hAnsiTheme="minorHAnsi" w:cstheme="minorHAnsi"/>
        </w:rPr>
        <w:fldChar w:fldCharType="begin"/>
      </w:r>
      <w:r w:rsidRPr="00B95B6E">
        <w:rPr>
          <w:rStyle w:val="Hyperlink"/>
          <w:rFonts w:asciiTheme="minorHAnsi" w:hAnsiTheme="minorHAnsi" w:cstheme="minorHAnsi"/>
        </w:rPr>
        <w:instrText xml:space="preserve"> HYPERLINK "https://redswan.io/" </w:instrText>
      </w:r>
      <w:r w:rsidRPr="00B95B6E">
        <w:rPr>
          <w:rStyle w:val="Hyperlink"/>
          <w:rFonts w:asciiTheme="minorHAnsi" w:hAnsiTheme="minorHAnsi" w:cstheme="minorHAnsi"/>
        </w:rPr>
        <w:fldChar w:fldCharType="separate"/>
      </w:r>
      <w:r w:rsidR="00CC2510" w:rsidRPr="00B95B6E">
        <w:rPr>
          <w:rStyle w:val="Hyperlink"/>
          <w:rFonts w:asciiTheme="minorHAnsi" w:hAnsiTheme="minorHAnsi" w:cstheme="minorHAnsi"/>
          <w:sz w:val="24"/>
          <w:szCs w:val="24"/>
        </w:rPr>
        <w:t>RedS</w:t>
      </w:r>
      <w:r w:rsidR="00CC2510" w:rsidRPr="00B95B6E">
        <w:rPr>
          <w:rStyle w:val="Hyperlink"/>
          <w:rFonts w:asciiTheme="minorHAnsi" w:hAnsiTheme="minorHAnsi" w:cstheme="minorHAnsi"/>
          <w:sz w:val="24"/>
          <w:szCs w:val="24"/>
        </w:rPr>
        <w:t>w</w:t>
      </w:r>
      <w:r w:rsidR="00CC2510" w:rsidRPr="00B95B6E">
        <w:rPr>
          <w:rStyle w:val="Hyperlink"/>
          <w:rFonts w:asciiTheme="minorHAnsi" w:hAnsiTheme="minorHAnsi" w:cstheme="minorHAnsi"/>
          <w:sz w:val="24"/>
          <w:szCs w:val="24"/>
        </w:rPr>
        <w:t>an</w:t>
      </w:r>
      <w:r w:rsidRPr="00B95B6E">
        <w:rPr>
          <w:rStyle w:val="Hyperlink"/>
          <w:rFonts w:asciiTheme="minorHAnsi" w:hAnsiTheme="minorHAnsi" w:cstheme="minorHAnsi"/>
          <w:sz w:val="24"/>
          <w:szCs w:val="24"/>
        </w:rPr>
        <w:fldChar w:fldCharType="end"/>
      </w:r>
    </w:p>
    <w:p w14:paraId="53E03C64" w14:textId="77777777" w:rsidR="000648F2" w:rsidRPr="00B95B6E" w:rsidRDefault="000648F2" w:rsidP="00B95B6E">
      <w:pPr>
        <w:pStyle w:val="Heading3"/>
        <w:spacing w:before="20" w:line="240" w:lineRule="auto"/>
        <w:rPr>
          <w:b w:val="0"/>
          <w:bCs w:val="0"/>
          <w:sz w:val="24"/>
          <w:szCs w:val="24"/>
        </w:rPr>
      </w:pPr>
      <w:bookmarkStart w:id="0" w:name="_Hlk76163962"/>
      <w:r w:rsidRPr="00B95B6E">
        <w:rPr>
          <w:b w:val="0"/>
          <w:bCs w:val="0"/>
          <w:sz w:val="24"/>
          <w:szCs w:val="24"/>
        </w:rPr>
        <w:t>Project Summary</w:t>
      </w:r>
    </w:p>
    <w:bookmarkEnd w:id="0"/>
    <w:p w14:paraId="5C79AE61" w14:textId="77777777" w:rsidR="000648F2" w:rsidRPr="00B95B6E" w:rsidRDefault="000648F2" w:rsidP="00B95B6E">
      <w:pPr>
        <w:pStyle w:val="Heading3"/>
        <w:spacing w:before="20" w:line="240" w:lineRule="auto"/>
        <w:rPr>
          <w:b w:val="0"/>
          <w:bCs w:val="0"/>
          <w:sz w:val="24"/>
          <w:szCs w:val="24"/>
        </w:rPr>
      </w:pPr>
      <w:r w:rsidRPr="00B95B6E">
        <w:rPr>
          <w:b w:val="0"/>
          <w:bCs w:val="0"/>
          <w:sz w:val="24"/>
          <w:szCs w:val="24"/>
        </w:rPr>
        <w:t>Project Details</w:t>
      </w:r>
    </w:p>
    <w:p w14:paraId="4323A837" w14:textId="77777777" w:rsidR="000648F2" w:rsidRPr="00B95B6E" w:rsidRDefault="000648F2" w:rsidP="00B95B6E">
      <w:pPr>
        <w:pStyle w:val="Heading3"/>
        <w:spacing w:before="20" w:line="240" w:lineRule="auto"/>
        <w:rPr>
          <w:b w:val="0"/>
          <w:bCs w:val="0"/>
          <w:sz w:val="24"/>
          <w:szCs w:val="24"/>
        </w:rPr>
      </w:pPr>
      <w:r w:rsidRPr="00B95B6E">
        <w:rPr>
          <w:b w:val="0"/>
          <w:bCs w:val="0"/>
          <w:sz w:val="24"/>
          <w:szCs w:val="24"/>
        </w:rPr>
        <w:t>Target Market</w:t>
      </w:r>
    </w:p>
    <w:p w14:paraId="49F90BD0" w14:textId="77777777" w:rsidR="000648F2" w:rsidRPr="00B95B6E" w:rsidRDefault="000648F2" w:rsidP="00B95B6E">
      <w:pPr>
        <w:pStyle w:val="Heading3"/>
        <w:spacing w:before="20" w:line="240" w:lineRule="auto"/>
        <w:rPr>
          <w:b w:val="0"/>
          <w:bCs w:val="0"/>
          <w:sz w:val="24"/>
          <w:szCs w:val="24"/>
        </w:rPr>
      </w:pPr>
      <w:r w:rsidRPr="00B95B6E">
        <w:rPr>
          <w:b w:val="0"/>
          <w:bCs w:val="0"/>
          <w:sz w:val="24"/>
          <w:szCs w:val="24"/>
        </w:rPr>
        <w:t xml:space="preserve">Legality </w:t>
      </w:r>
    </w:p>
    <w:p w14:paraId="72470F7D" w14:textId="2481C3BF" w:rsidR="000648F2" w:rsidRPr="00B95B6E" w:rsidRDefault="000648F2" w:rsidP="00B95B6E">
      <w:pPr>
        <w:pStyle w:val="Heading3"/>
        <w:spacing w:before="20" w:line="240" w:lineRule="auto"/>
        <w:rPr>
          <w:b w:val="0"/>
          <w:bCs w:val="0"/>
          <w:sz w:val="24"/>
          <w:szCs w:val="24"/>
        </w:rPr>
      </w:pPr>
      <w:r w:rsidRPr="00B95B6E">
        <w:rPr>
          <w:b w:val="0"/>
          <w:bCs w:val="0"/>
          <w:sz w:val="24"/>
          <w:szCs w:val="24"/>
        </w:rPr>
        <w:t>Technical Analysis</w:t>
      </w:r>
    </w:p>
    <w:p w14:paraId="2B2A21F4" w14:textId="107879B9" w:rsidR="000648F2" w:rsidRPr="00B95B6E" w:rsidRDefault="000648F2" w:rsidP="00B95B6E">
      <w:pPr>
        <w:pStyle w:val="Heading3"/>
        <w:spacing w:before="20" w:line="240" w:lineRule="auto"/>
        <w:rPr>
          <w:b w:val="0"/>
          <w:bCs w:val="0"/>
          <w:sz w:val="24"/>
          <w:szCs w:val="24"/>
        </w:rPr>
      </w:pPr>
      <w:r w:rsidRPr="00B95B6E">
        <w:rPr>
          <w:b w:val="0"/>
          <w:bCs w:val="0"/>
          <w:sz w:val="24"/>
          <w:szCs w:val="24"/>
        </w:rPr>
        <w:t>Profit Model</w:t>
      </w:r>
    </w:p>
    <w:p w14:paraId="0A6544B7" w14:textId="77777777" w:rsidR="000648F2" w:rsidRPr="00B95B6E" w:rsidRDefault="000648F2" w:rsidP="00B95B6E">
      <w:pPr>
        <w:pStyle w:val="Heading3"/>
        <w:spacing w:before="20" w:line="240" w:lineRule="auto"/>
        <w:rPr>
          <w:b w:val="0"/>
          <w:bCs w:val="0"/>
          <w:sz w:val="24"/>
          <w:szCs w:val="24"/>
        </w:rPr>
      </w:pPr>
      <w:r w:rsidRPr="00B95B6E">
        <w:rPr>
          <w:b w:val="0"/>
          <w:bCs w:val="0"/>
          <w:sz w:val="24"/>
          <w:szCs w:val="24"/>
        </w:rPr>
        <w:t>Partnership(s)</w:t>
      </w:r>
    </w:p>
    <w:p w14:paraId="3F9B0FB6" w14:textId="00B25546" w:rsidR="00396820" w:rsidRPr="00B95B6E" w:rsidRDefault="000648F2" w:rsidP="00B95B6E">
      <w:pPr>
        <w:pStyle w:val="Heading4"/>
        <w:spacing w:before="20" w:line="240" w:lineRule="auto"/>
        <w:rPr>
          <w:b w:val="0"/>
          <w:bCs w:val="0"/>
          <w:sz w:val="24"/>
          <w:szCs w:val="24"/>
        </w:rPr>
      </w:pPr>
      <w:r w:rsidRPr="00B95B6E">
        <w:rPr>
          <w:b w:val="0"/>
          <w:bCs w:val="0"/>
          <w:sz w:val="24"/>
          <w:szCs w:val="24"/>
        </w:rPr>
        <w:t>Partnership Analysis</w:t>
      </w:r>
    </w:p>
    <w:p w14:paraId="69B200D5" w14:textId="20001E67" w:rsidR="00DE5441" w:rsidRPr="00B95B6E" w:rsidRDefault="008F1301" w:rsidP="00B95B6E">
      <w:pPr>
        <w:pStyle w:val="Heading2"/>
        <w:spacing w:before="200" w:line="240" w:lineRule="auto"/>
        <w:rPr>
          <w:rStyle w:val="Hyperlink"/>
          <w:rFonts w:asciiTheme="minorHAnsi" w:hAnsiTheme="minorHAnsi" w:cstheme="minorHAnsi"/>
        </w:rPr>
      </w:pPr>
      <w:hyperlink r:id="rId10" w:history="1">
        <w:proofErr w:type="spellStart"/>
        <w:r w:rsidR="00DE5441" w:rsidRPr="00B95B6E">
          <w:rPr>
            <w:rStyle w:val="Hyperlink"/>
            <w:rFonts w:asciiTheme="minorHAnsi" w:hAnsiTheme="minorHAnsi" w:cstheme="minorHAnsi"/>
            <w:sz w:val="24"/>
            <w:szCs w:val="24"/>
          </w:rPr>
          <w:t>CommonLands</w:t>
        </w:r>
        <w:proofErr w:type="spellEnd"/>
      </w:hyperlink>
    </w:p>
    <w:p w14:paraId="6EE63BFB" w14:textId="77777777" w:rsidR="00100ADD" w:rsidRPr="00B95B6E" w:rsidRDefault="00DE5441" w:rsidP="00B95B6E">
      <w:pPr>
        <w:pStyle w:val="Heading3"/>
        <w:spacing w:before="20" w:line="240" w:lineRule="auto"/>
        <w:rPr>
          <w:b w:val="0"/>
          <w:bCs w:val="0"/>
          <w:sz w:val="24"/>
          <w:szCs w:val="24"/>
        </w:rPr>
      </w:pPr>
      <w:r w:rsidRPr="00B95B6E">
        <w:rPr>
          <w:b w:val="0"/>
          <w:bCs w:val="0"/>
          <w:sz w:val="24"/>
          <w:szCs w:val="24"/>
        </w:rPr>
        <w:t>Project Summary</w:t>
      </w:r>
    </w:p>
    <w:p w14:paraId="3C10168D" w14:textId="77777777" w:rsidR="00100ADD" w:rsidRPr="00B95B6E" w:rsidRDefault="00DE5441" w:rsidP="00B95B6E">
      <w:pPr>
        <w:pStyle w:val="Heading3"/>
        <w:spacing w:before="20" w:line="240" w:lineRule="auto"/>
        <w:rPr>
          <w:b w:val="0"/>
          <w:bCs w:val="0"/>
          <w:sz w:val="24"/>
          <w:szCs w:val="24"/>
        </w:rPr>
      </w:pPr>
      <w:r w:rsidRPr="00B95B6E">
        <w:rPr>
          <w:b w:val="0"/>
          <w:bCs w:val="0"/>
          <w:sz w:val="24"/>
          <w:szCs w:val="24"/>
        </w:rPr>
        <w:t>Project Details</w:t>
      </w:r>
    </w:p>
    <w:p w14:paraId="0DC217F3" w14:textId="77777777" w:rsidR="00100ADD" w:rsidRPr="00B95B6E" w:rsidRDefault="00DE5441" w:rsidP="00B95B6E">
      <w:pPr>
        <w:pStyle w:val="Heading3"/>
        <w:spacing w:before="20" w:line="240" w:lineRule="auto"/>
        <w:rPr>
          <w:b w:val="0"/>
          <w:bCs w:val="0"/>
          <w:sz w:val="24"/>
          <w:szCs w:val="24"/>
        </w:rPr>
      </w:pPr>
      <w:r w:rsidRPr="00B95B6E">
        <w:rPr>
          <w:b w:val="0"/>
          <w:bCs w:val="0"/>
          <w:sz w:val="24"/>
          <w:szCs w:val="24"/>
        </w:rPr>
        <w:t>Target Market</w:t>
      </w:r>
    </w:p>
    <w:p w14:paraId="5A7C0529" w14:textId="77777777" w:rsidR="00100ADD" w:rsidRPr="00B95B6E" w:rsidRDefault="00DE5441" w:rsidP="00B95B6E">
      <w:pPr>
        <w:pStyle w:val="Heading3"/>
        <w:spacing w:before="20" w:line="240" w:lineRule="auto"/>
        <w:rPr>
          <w:b w:val="0"/>
          <w:bCs w:val="0"/>
          <w:sz w:val="24"/>
          <w:szCs w:val="24"/>
        </w:rPr>
      </w:pPr>
      <w:r w:rsidRPr="00B95B6E">
        <w:rPr>
          <w:b w:val="0"/>
          <w:bCs w:val="0"/>
          <w:sz w:val="24"/>
          <w:szCs w:val="24"/>
        </w:rPr>
        <w:t xml:space="preserve">Legality </w:t>
      </w:r>
    </w:p>
    <w:p w14:paraId="569D30B7" w14:textId="6BEA0ED6" w:rsidR="00100ADD" w:rsidRPr="00B95B6E" w:rsidRDefault="00DE5441" w:rsidP="00B95B6E">
      <w:pPr>
        <w:pStyle w:val="Heading3"/>
        <w:spacing w:before="20" w:line="240" w:lineRule="auto"/>
        <w:rPr>
          <w:b w:val="0"/>
          <w:bCs w:val="0"/>
          <w:sz w:val="24"/>
          <w:szCs w:val="24"/>
        </w:rPr>
      </w:pPr>
      <w:r w:rsidRPr="00B95B6E">
        <w:rPr>
          <w:b w:val="0"/>
          <w:bCs w:val="0"/>
          <w:sz w:val="24"/>
          <w:szCs w:val="24"/>
        </w:rPr>
        <w:t>Technical Analysis</w:t>
      </w:r>
    </w:p>
    <w:p w14:paraId="5B64FD9D" w14:textId="0E8DAB1C" w:rsidR="00100ADD" w:rsidRPr="00B95B6E" w:rsidRDefault="000648F2" w:rsidP="00B95B6E">
      <w:pPr>
        <w:pStyle w:val="Heading3"/>
        <w:spacing w:before="20" w:line="240" w:lineRule="auto"/>
        <w:rPr>
          <w:b w:val="0"/>
          <w:bCs w:val="0"/>
          <w:sz w:val="24"/>
          <w:szCs w:val="24"/>
        </w:rPr>
      </w:pPr>
      <w:r w:rsidRPr="00B95B6E">
        <w:rPr>
          <w:b w:val="0"/>
          <w:bCs w:val="0"/>
          <w:sz w:val="24"/>
          <w:szCs w:val="24"/>
        </w:rPr>
        <w:t xml:space="preserve"> </w:t>
      </w:r>
      <w:r w:rsidR="00F647F5" w:rsidRPr="00B95B6E">
        <w:rPr>
          <w:b w:val="0"/>
          <w:bCs w:val="0"/>
          <w:sz w:val="24"/>
          <w:szCs w:val="24"/>
        </w:rPr>
        <w:t>Profit Model</w:t>
      </w:r>
    </w:p>
    <w:p w14:paraId="14FBC20E" w14:textId="77777777" w:rsidR="00100ADD" w:rsidRPr="00B95B6E" w:rsidRDefault="00DE5441" w:rsidP="00B95B6E">
      <w:pPr>
        <w:pStyle w:val="Heading3"/>
        <w:spacing w:before="20" w:line="240" w:lineRule="auto"/>
        <w:rPr>
          <w:b w:val="0"/>
          <w:bCs w:val="0"/>
          <w:sz w:val="24"/>
          <w:szCs w:val="24"/>
        </w:rPr>
      </w:pPr>
      <w:r w:rsidRPr="00B95B6E">
        <w:rPr>
          <w:b w:val="0"/>
          <w:bCs w:val="0"/>
          <w:sz w:val="24"/>
          <w:szCs w:val="24"/>
        </w:rPr>
        <w:t>Partnership</w:t>
      </w:r>
      <w:r w:rsidR="00F647F5" w:rsidRPr="00B95B6E">
        <w:rPr>
          <w:b w:val="0"/>
          <w:bCs w:val="0"/>
          <w:sz w:val="24"/>
          <w:szCs w:val="24"/>
        </w:rPr>
        <w:t>(</w:t>
      </w:r>
      <w:r w:rsidRPr="00B95B6E">
        <w:rPr>
          <w:b w:val="0"/>
          <w:bCs w:val="0"/>
          <w:sz w:val="24"/>
          <w:szCs w:val="24"/>
        </w:rPr>
        <w:t>s</w:t>
      </w:r>
      <w:r w:rsidR="00F647F5" w:rsidRPr="00B95B6E">
        <w:rPr>
          <w:b w:val="0"/>
          <w:bCs w:val="0"/>
          <w:sz w:val="24"/>
          <w:szCs w:val="24"/>
        </w:rPr>
        <w:t>)</w:t>
      </w:r>
    </w:p>
    <w:p w14:paraId="7B75F1CA" w14:textId="77777777" w:rsidR="00C75EA3" w:rsidRPr="00B95B6E" w:rsidRDefault="00DE5441" w:rsidP="00B95B6E">
      <w:pPr>
        <w:pStyle w:val="Heading4"/>
        <w:spacing w:before="20" w:line="240" w:lineRule="auto"/>
        <w:rPr>
          <w:b w:val="0"/>
          <w:bCs w:val="0"/>
          <w:sz w:val="24"/>
          <w:szCs w:val="24"/>
        </w:rPr>
      </w:pPr>
      <w:r w:rsidRPr="00B95B6E">
        <w:rPr>
          <w:b w:val="0"/>
          <w:bCs w:val="0"/>
          <w:sz w:val="24"/>
          <w:szCs w:val="24"/>
        </w:rPr>
        <w:t>Partnership Analysis</w:t>
      </w:r>
    </w:p>
    <w:p w14:paraId="4E381D27" w14:textId="2CBC655D" w:rsidR="00F647F5" w:rsidRPr="00B95B6E" w:rsidRDefault="008F1301" w:rsidP="00B95B6E">
      <w:pPr>
        <w:pStyle w:val="Heading2"/>
        <w:spacing w:before="200" w:line="240" w:lineRule="auto"/>
        <w:rPr>
          <w:rFonts w:asciiTheme="minorHAnsi" w:hAnsiTheme="minorHAnsi"/>
          <w:sz w:val="24"/>
          <w:szCs w:val="24"/>
        </w:rPr>
      </w:pPr>
      <w:hyperlink r:id="rId11" w:history="1">
        <w:proofErr w:type="spellStart"/>
        <w:r w:rsidR="00F647F5" w:rsidRPr="00B95B6E">
          <w:rPr>
            <w:rStyle w:val="Hyperlink"/>
            <w:rFonts w:asciiTheme="minorHAnsi" w:hAnsiTheme="minorHAnsi" w:cstheme="minorHAnsi"/>
            <w:sz w:val="24"/>
            <w:szCs w:val="24"/>
          </w:rPr>
          <w:t>Ubitquity</w:t>
        </w:r>
        <w:proofErr w:type="spellEnd"/>
      </w:hyperlink>
    </w:p>
    <w:p w14:paraId="58821E9D" w14:textId="784FC749" w:rsidR="000648F2" w:rsidRPr="00B95B6E" w:rsidRDefault="00F647F5" w:rsidP="00B95B6E">
      <w:pPr>
        <w:pStyle w:val="Heading3"/>
        <w:spacing w:before="20"/>
        <w:rPr>
          <w:b w:val="0"/>
          <w:bCs w:val="0"/>
          <w:sz w:val="24"/>
          <w:szCs w:val="24"/>
        </w:rPr>
      </w:pPr>
      <w:r w:rsidRPr="00B95B6E">
        <w:rPr>
          <w:b w:val="0"/>
          <w:bCs w:val="0"/>
          <w:sz w:val="24"/>
          <w:szCs w:val="24"/>
        </w:rPr>
        <w:t>Project Summar</w:t>
      </w:r>
      <w:r w:rsidR="00B95B6E" w:rsidRPr="00B95B6E">
        <w:rPr>
          <w:b w:val="0"/>
          <w:bCs w:val="0"/>
          <w:sz w:val="24"/>
          <w:szCs w:val="24"/>
        </w:rPr>
        <w:t>y</w:t>
      </w:r>
    </w:p>
    <w:p w14:paraId="31A68C9F" w14:textId="77777777" w:rsidR="000648F2" w:rsidRPr="00B95B6E" w:rsidRDefault="00F647F5" w:rsidP="00B95B6E">
      <w:pPr>
        <w:pStyle w:val="Heading3"/>
        <w:spacing w:before="20"/>
        <w:rPr>
          <w:b w:val="0"/>
          <w:bCs w:val="0"/>
          <w:sz w:val="24"/>
          <w:szCs w:val="24"/>
        </w:rPr>
      </w:pPr>
      <w:r w:rsidRPr="00B95B6E">
        <w:rPr>
          <w:b w:val="0"/>
          <w:bCs w:val="0"/>
          <w:sz w:val="24"/>
          <w:szCs w:val="24"/>
        </w:rPr>
        <w:t>Project Details</w:t>
      </w:r>
    </w:p>
    <w:p w14:paraId="01F06135" w14:textId="77777777" w:rsidR="000648F2" w:rsidRPr="00B95B6E" w:rsidRDefault="00F647F5" w:rsidP="00B95B6E">
      <w:pPr>
        <w:pStyle w:val="Heading3"/>
        <w:spacing w:before="20"/>
        <w:rPr>
          <w:b w:val="0"/>
          <w:bCs w:val="0"/>
          <w:sz w:val="24"/>
          <w:szCs w:val="24"/>
        </w:rPr>
      </w:pPr>
      <w:r w:rsidRPr="00B95B6E">
        <w:rPr>
          <w:b w:val="0"/>
          <w:bCs w:val="0"/>
          <w:sz w:val="24"/>
          <w:szCs w:val="24"/>
        </w:rPr>
        <w:t>Target Market</w:t>
      </w:r>
    </w:p>
    <w:p w14:paraId="7FA333E6" w14:textId="77777777" w:rsidR="000648F2" w:rsidRPr="00B95B6E" w:rsidRDefault="00F647F5" w:rsidP="00B95B6E">
      <w:pPr>
        <w:pStyle w:val="Heading3"/>
        <w:spacing w:before="20"/>
        <w:rPr>
          <w:b w:val="0"/>
          <w:bCs w:val="0"/>
          <w:sz w:val="24"/>
          <w:szCs w:val="24"/>
        </w:rPr>
      </w:pPr>
      <w:r w:rsidRPr="00B95B6E">
        <w:rPr>
          <w:b w:val="0"/>
          <w:bCs w:val="0"/>
          <w:sz w:val="24"/>
          <w:szCs w:val="24"/>
        </w:rPr>
        <w:t xml:space="preserve">Legality </w:t>
      </w:r>
    </w:p>
    <w:p w14:paraId="3510FA68" w14:textId="77777777" w:rsidR="000648F2" w:rsidRPr="00B95B6E" w:rsidRDefault="00F647F5" w:rsidP="00B95B6E">
      <w:pPr>
        <w:pStyle w:val="Heading3"/>
        <w:spacing w:before="20"/>
        <w:rPr>
          <w:b w:val="0"/>
          <w:bCs w:val="0"/>
          <w:sz w:val="24"/>
          <w:szCs w:val="24"/>
        </w:rPr>
      </w:pPr>
      <w:r w:rsidRPr="00B95B6E">
        <w:rPr>
          <w:b w:val="0"/>
          <w:bCs w:val="0"/>
          <w:sz w:val="24"/>
          <w:szCs w:val="24"/>
        </w:rPr>
        <w:t>Technical Analysis</w:t>
      </w:r>
    </w:p>
    <w:p w14:paraId="25AB8BE9" w14:textId="77777777" w:rsidR="000648F2" w:rsidRPr="00B95B6E" w:rsidRDefault="00F647F5" w:rsidP="00B95B6E">
      <w:pPr>
        <w:pStyle w:val="Heading3"/>
        <w:spacing w:before="20"/>
        <w:rPr>
          <w:b w:val="0"/>
          <w:bCs w:val="0"/>
          <w:sz w:val="24"/>
          <w:szCs w:val="24"/>
        </w:rPr>
      </w:pPr>
      <w:r w:rsidRPr="00B95B6E">
        <w:rPr>
          <w:b w:val="0"/>
          <w:bCs w:val="0"/>
          <w:sz w:val="24"/>
          <w:szCs w:val="24"/>
        </w:rPr>
        <w:t>Profit Model</w:t>
      </w:r>
    </w:p>
    <w:p w14:paraId="649B8510" w14:textId="77777777" w:rsidR="000648F2" w:rsidRPr="00B95B6E" w:rsidRDefault="00F647F5" w:rsidP="00B95B6E">
      <w:pPr>
        <w:pStyle w:val="Heading3"/>
        <w:spacing w:before="20"/>
        <w:rPr>
          <w:b w:val="0"/>
          <w:bCs w:val="0"/>
          <w:sz w:val="24"/>
          <w:szCs w:val="24"/>
        </w:rPr>
      </w:pPr>
      <w:r w:rsidRPr="00B95B6E">
        <w:rPr>
          <w:b w:val="0"/>
          <w:bCs w:val="0"/>
          <w:sz w:val="24"/>
          <w:szCs w:val="24"/>
        </w:rPr>
        <w:t>Partnership(s)</w:t>
      </w:r>
    </w:p>
    <w:p w14:paraId="538451CC" w14:textId="60B89FC5" w:rsidR="000648F2" w:rsidRPr="00B95B6E" w:rsidRDefault="00F647F5" w:rsidP="00B95B6E">
      <w:pPr>
        <w:pStyle w:val="Heading4"/>
        <w:spacing w:before="20"/>
        <w:rPr>
          <w:b w:val="0"/>
          <w:bCs w:val="0"/>
          <w:sz w:val="24"/>
          <w:szCs w:val="24"/>
        </w:rPr>
      </w:pPr>
      <w:r w:rsidRPr="00B95B6E">
        <w:rPr>
          <w:b w:val="0"/>
          <w:bCs w:val="0"/>
          <w:sz w:val="24"/>
          <w:szCs w:val="24"/>
        </w:rPr>
        <w:t>Partnership Analysis</w:t>
      </w:r>
    </w:p>
    <w:p w14:paraId="32C75E40" w14:textId="3572C6AB" w:rsidR="000F6FE9" w:rsidRPr="00B95B6E" w:rsidRDefault="000F6FE9" w:rsidP="00B95B6E">
      <w:pPr>
        <w:pStyle w:val="Heading1"/>
        <w:spacing w:before="180" w:after="0" w:line="240" w:lineRule="auto"/>
        <w:rPr>
          <w:rFonts w:asciiTheme="minorHAnsi" w:hAnsiTheme="minorHAnsi"/>
          <w:sz w:val="24"/>
          <w:szCs w:val="24"/>
        </w:rPr>
      </w:pPr>
      <w:r w:rsidRPr="00B95B6E">
        <w:rPr>
          <w:rFonts w:asciiTheme="minorHAnsi" w:hAnsiTheme="minorHAnsi"/>
          <w:sz w:val="24"/>
          <w:szCs w:val="24"/>
        </w:rPr>
        <w:t xml:space="preserve">DAO </w:t>
      </w:r>
      <w:r w:rsidR="00B60580">
        <w:rPr>
          <w:rFonts w:asciiTheme="minorHAnsi" w:hAnsiTheme="minorHAnsi"/>
          <w:sz w:val="24"/>
          <w:szCs w:val="24"/>
        </w:rPr>
        <w:t xml:space="preserve">RELATED </w:t>
      </w:r>
      <w:r w:rsidR="003F7E48" w:rsidRPr="00B95B6E">
        <w:rPr>
          <w:rFonts w:asciiTheme="minorHAnsi" w:hAnsiTheme="minorHAnsi"/>
          <w:sz w:val="24"/>
          <w:szCs w:val="24"/>
        </w:rPr>
        <w:t>OBSTACLES</w:t>
      </w:r>
    </w:p>
    <w:p w14:paraId="08560BA9" w14:textId="3C1FD02D" w:rsidR="003F7E48" w:rsidRPr="00B95B6E" w:rsidRDefault="003F7E48" w:rsidP="00B95B6E">
      <w:pPr>
        <w:pStyle w:val="Heading2"/>
        <w:spacing w:before="200" w:line="240" w:lineRule="auto"/>
        <w:rPr>
          <w:rStyle w:val="Hyperlink"/>
          <w:rFonts w:cstheme="minorHAnsi"/>
          <w:color w:val="auto"/>
          <w:sz w:val="22"/>
          <w:szCs w:val="22"/>
          <w:u w:val="none"/>
        </w:rPr>
      </w:pPr>
      <w:r w:rsidRPr="00B95B6E">
        <w:rPr>
          <w:rStyle w:val="Hyperlink"/>
          <w:rFonts w:cstheme="minorHAnsi"/>
          <w:color w:val="auto"/>
          <w:sz w:val="22"/>
          <w:szCs w:val="22"/>
          <w:u w:val="none"/>
        </w:rPr>
        <w:t xml:space="preserve">Smart Contracts </w:t>
      </w:r>
      <w:r w:rsidR="00BF3C17" w:rsidRPr="00B95B6E">
        <w:rPr>
          <w:rStyle w:val="Hyperlink"/>
          <w:rFonts w:cstheme="minorHAnsi"/>
          <w:color w:val="auto"/>
          <w:sz w:val="22"/>
          <w:szCs w:val="22"/>
          <w:u w:val="none"/>
        </w:rPr>
        <w:t>Obstacles</w:t>
      </w:r>
    </w:p>
    <w:p w14:paraId="79A06C6C" w14:textId="37972CD2" w:rsidR="00BF3C17" w:rsidRPr="00B95B6E" w:rsidRDefault="00BF3C17" w:rsidP="00B95B6E">
      <w:pPr>
        <w:pStyle w:val="Heading3"/>
        <w:spacing w:before="20" w:line="240" w:lineRule="auto"/>
        <w:rPr>
          <w:rFonts w:asciiTheme="minorHAnsi" w:hAnsiTheme="minorHAnsi"/>
          <w:b w:val="0"/>
          <w:bCs w:val="0"/>
          <w:sz w:val="24"/>
          <w:szCs w:val="24"/>
        </w:rPr>
      </w:pPr>
      <w:r w:rsidRPr="00B95B6E">
        <w:rPr>
          <w:rFonts w:asciiTheme="minorHAnsi" w:hAnsiTheme="minorHAnsi"/>
          <w:b w:val="0"/>
          <w:bCs w:val="0"/>
          <w:sz w:val="24"/>
          <w:szCs w:val="24"/>
        </w:rPr>
        <w:t>Risk of Smart Contract vulnerabilities</w:t>
      </w:r>
    </w:p>
    <w:p w14:paraId="38490F27" w14:textId="55BDA361" w:rsidR="00BF3C17" w:rsidRPr="00B95B6E" w:rsidRDefault="00BF3C17" w:rsidP="00B95B6E">
      <w:pPr>
        <w:pStyle w:val="Heading3"/>
        <w:spacing w:before="20" w:line="240" w:lineRule="auto"/>
        <w:rPr>
          <w:rFonts w:asciiTheme="minorHAnsi" w:hAnsiTheme="minorHAnsi"/>
          <w:b w:val="0"/>
          <w:bCs w:val="0"/>
          <w:sz w:val="24"/>
          <w:szCs w:val="24"/>
        </w:rPr>
      </w:pPr>
      <w:r w:rsidRPr="00B95B6E">
        <w:rPr>
          <w:rFonts w:asciiTheme="minorHAnsi" w:hAnsiTheme="minorHAnsi"/>
          <w:b w:val="0"/>
          <w:bCs w:val="0"/>
          <w:sz w:val="24"/>
          <w:szCs w:val="24"/>
        </w:rPr>
        <w:t>Risk of Internal Manipulation (i.e. disgruntled developer)</w:t>
      </w:r>
    </w:p>
    <w:p w14:paraId="237519AE" w14:textId="03B4D8FE" w:rsidR="008E7C72" w:rsidRPr="00B95B6E" w:rsidRDefault="00BF3C17" w:rsidP="00B95B6E">
      <w:pPr>
        <w:pStyle w:val="Heading3"/>
        <w:spacing w:before="20" w:line="240" w:lineRule="auto"/>
        <w:rPr>
          <w:rFonts w:asciiTheme="minorHAnsi" w:hAnsiTheme="minorHAnsi"/>
          <w:b w:val="0"/>
          <w:bCs w:val="0"/>
          <w:sz w:val="24"/>
          <w:szCs w:val="24"/>
        </w:rPr>
      </w:pPr>
      <w:r w:rsidRPr="00B95B6E">
        <w:rPr>
          <w:rFonts w:asciiTheme="minorHAnsi" w:hAnsiTheme="minorHAnsi"/>
          <w:b w:val="0"/>
          <w:bCs w:val="0"/>
          <w:sz w:val="24"/>
          <w:szCs w:val="24"/>
        </w:rPr>
        <w:t>Risk of Incorrect/Bad Data</w:t>
      </w:r>
    </w:p>
    <w:p w14:paraId="2C3772E7" w14:textId="52746674" w:rsidR="008E7C72" w:rsidRPr="00C75EA3" w:rsidRDefault="008E7C72" w:rsidP="00B60580">
      <w:pPr>
        <w:pStyle w:val="Heading2"/>
        <w:spacing w:before="200" w:line="240" w:lineRule="auto"/>
        <w:rPr>
          <w:rFonts w:asciiTheme="minorHAnsi" w:hAnsiTheme="minorHAnsi"/>
          <w:b w:val="0"/>
          <w:bCs w:val="0"/>
          <w:sz w:val="24"/>
          <w:szCs w:val="24"/>
        </w:rPr>
      </w:pPr>
      <w:r w:rsidRPr="00C75EA3">
        <w:rPr>
          <w:rFonts w:asciiTheme="minorHAnsi" w:hAnsiTheme="minorHAnsi"/>
          <w:b w:val="0"/>
          <w:bCs w:val="0"/>
          <w:sz w:val="24"/>
          <w:szCs w:val="24"/>
        </w:rPr>
        <w:t>Other Obstacles</w:t>
      </w:r>
    </w:p>
    <w:p w14:paraId="568B43A6" w14:textId="77058150" w:rsidR="008E7C72" w:rsidRPr="00C75EA3" w:rsidRDefault="008E7C72" w:rsidP="00B60580">
      <w:pPr>
        <w:pStyle w:val="Heading3"/>
        <w:spacing w:before="20" w:line="240" w:lineRule="auto"/>
        <w:rPr>
          <w:rFonts w:asciiTheme="minorHAnsi" w:hAnsiTheme="minorHAnsi"/>
          <w:b w:val="0"/>
          <w:bCs w:val="0"/>
          <w:sz w:val="20"/>
          <w:szCs w:val="20"/>
        </w:rPr>
      </w:pPr>
      <w:r w:rsidRPr="00C75EA3">
        <w:rPr>
          <w:rFonts w:asciiTheme="minorHAnsi" w:hAnsiTheme="minorHAnsi"/>
          <w:b w:val="0"/>
          <w:bCs w:val="0"/>
          <w:sz w:val="20"/>
          <w:szCs w:val="20"/>
        </w:rPr>
        <w:t>??</w:t>
      </w:r>
    </w:p>
    <w:p w14:paraId="293EC30A" w14:textId="42CCC608" w:rsidR="008E7C72" w:rsidRPr="00C75EA3" w:rsidRDefault="008E7C72" w:rsidP="00B60580">
      <w:pPr>
        <w:pStyle w:val="Heading3"/>
        <w:spacing w:before="20" w:line="240" w:lineRule="auto"/>
        <w:rPr>
          <w:rFonts w:asciiTheme="minorHAnsi" w:hAnsiTheme="minorHAnsi"/>
          <w:b w:val="0"/>
          <w:bCs w:val="0"/>
          <w:sz w:val="20"/>
          <w:szCs w:val="20"/>
        </w:rPr>
      </w:pPr>
      <w:r w:rsidRPr="00C75EA3">
        <w:rPr>
          <w:rFonts w:asciiTheme="minorHAnsi" w:hAnsiTheme="minorHAnsi"/>
          <w:b w:val="0"/>
          <w:bCs w:val="0"/>
          <w:sz w:val="20"/>
          <w:szCs w:val="20"/>
        </w:rPr>
        <w:t>??</w:t>
      </w:r>
    </w:p>
    <w:p w14:paraId="2CE3FC83" w14:textId="6039FBFD" w:rsidR="00FC34A6" w:rsidRPr="00C75EA3" w:rsidRDefault="00B95B6E" w:rsidP="00B60580">
      <w:pPr>
        <w:pStyle w:val="Heading2"/>
        <w:spacing w:before="200" w:line="240" w:lineRule="auto"/>
        <w:rPr>
          <w:rFonts w:asciiTheme="minorHAnsi" w:hAnsiTheme="minorHAnsi"/>
          <w:b w:val="0"/>
          <w:bCs w:val="0"/>
          <w:sz w:val="24"/>
          <w:szCs w:val="24"/>
        </w:rPr>
      </w:pPr>
      <w:r>
        <w:rPr>
          <w:rFonts w:asciiTheme="minorHAnsi" w:hAnsiTheme="minorHAnsi"/>
          <w:b w:val="0"/>
          <w:bCs w:val="0"/>
          <w:sz w:val="24"/>
          <w:szCs w:val="24"/>
        </w:rPr>
        <w:t xml:space="preserve">DAO </w:t>
      </w:r>
      <w:r w:rsidR="003F7E48" w:rsidRPr="00C75EA3">
        <w:rPr>
          <w:rFonts w:asciiTheme="minorHAnsi" w:hAnsiTheme="minorHAnsi"/>
          <w:b w:val="0"/>
          <w:bCs w:val="0"/>
          <w:sz w:val="24"/>
          <w:szCs w:val="24"/>
        </w:rPr>
        <w:t>Risk</w:t>
      </w:r>
      <w:r w:rsidR="008E7C72" w:rsidRPr="00C75EA3">
        <w:rPr>
          <w:rFonts w:asciiTheme="minorHAnsi" w:hAnsiTheme="minorHAnsi"/>
          <w:b w:val="0"/>
          <w:bCs w:val="0"/>
          <w:sz w:val="24"/>
          <w:szCs w:val="24"/>
        </w:rPr>
        <w:t>/Obstacle</w:t>
      </w:r>
      <w:r w:rsidR="003F7E48" w:rsidRPr="00C75EA3">
        <w:rPr>
          <w:rFonts w:asciiTheme="minorHAnsi" w:hAnsiTheme="minorHAnsi"/>
          <w:b w:val="0"/>
          <w:bCs w:val="0"/>
          <w:sz w:val="24"/>
          <w:szCs w:val="24"/>
        </w:rPr>
        <w:t xml:space="preserve"> Mitigation</w:t>
      </w:r>
    </w:p>
    <w:p w14:paraId="216239B3" w14:textId="77777777" w:rsidR="00FC34A6" w:rsidRPr="00C75EA3" w:rsidRDefault="00FC34A6" w:rsidP="00C75EA3">
      <w:pPr>
        <w:pStyle w:val="ListParagraph"/>
        <w:spacing w:after="0" w:line="240" w:lineRule="auto"/>
        <w:rPr>
          <w:rFonts w:cstheme="minorHAnsi"/>
        </w:rPr>
      </w:pPr>
    </w:p>
    <w:p w14:paraId="0CBFE066" w14:textId="233AA169" w:rsidR="00FC34A6" w:rsidRPr="00B95B6E" w:rsidRDefault="00FC34A6" w:rsidP="00B95B6E">
      <w:pPr>
        <w:pStyle w:val="Heading1"/>
        <w:spacing w:before="180" w:after="0" w:line="240" w:lineRule="auto"/>
        <w:rPr>
          <w:rFonts w:asciiTheme="minorHAnsi" w:hAnsiTheme="minorHAnsi"/>
          <w:sz w:val="24"/>
          <w:szCs w:val="24"/>
        </w:rPr>
      </w:pPr>
      <w:r w:rsidRPr="00B95B6E">
        <w:rPr>
          <w:rFonts w:asciiTheme="minorHAnsi" w:hAnsiTheme="minorHAnsi"/>
          <w:sz w:val="24"/>
          <w:szCs w:val="24"/>
        </w:rPr>
        <w:lastRenderedPageBreak/>
        <w:t xml:space="preserve">LEGAL </w:t>
      </w:r>
      <w:r w:rsidR="00B60580">
        <w:rPr>
          <w:rFonts w:asciiTheme="minorHAnsi" w:hAnsiTheme="minorHAnsi"/>
          <w:sz w:val="24"/>
          <w:szCs w:val="24"/>
        </w:rPr>
        <w:t xml:space="preserve">RELATED </w:t>
      </w:r>
      <w:r w:rsidRPr="00B95B6E">
        <w:rPr>
          <w:rFonts w:asciiTheme="minorHAnsi" w:hAnsiTheme="minorHAnsi"/>
          <w:sz w:val="24"/>
          <w:szCs w:val="24"/>
        </w:rPr>
        <w:t>OBSTACLES</w:t>
      </w:r>
    </w:p>
    <w:p w14:paraId="1CAAC532" w14:textId="77777777" w:rsidR="00FC34A6" w:rsidRPr="00B60580" w:rsidRDefault="00FC34A6" w:rsidP="00B60580">
      <w:pPr>
        <w:pStyle w:val="Heading2"/>
        <w:spacing w:before="200" w:line="240" w:lineRule="auto"/>
        <w:rPr>
          <w:rFonts w:asciiTheme="minorHAnsi" w:hAnsiTheme="minorHAnsi"/>
          <w:b w:val="0"/>
          <w:bCs w:val="0"/>
          <w:sz w:val="24"/>
          <w:szCs w:val="24"/>
        </w:rPr>
      </w:pPr>
    </w:p>
    <w:p w14:paraId="143A2A04" w14:textId="66DF396C" w:rsidR="00FC34A6" w:rsidRPr="00B95B6E" w:rsidRDefault="00FC34A6" w:rsidP="00B60580">
      <w:pPr>
        <w:pStyle w:val="Heading1"/>
        <w:spacing w:before="180" w:after="0" w:line="240" w:lineRule="auto"/>
        <w:rPr>
          <w:rFonts w:asciiTheme="minorHAnsi" w:hAnsiTheme="minorHAnsi"/>
          <w:sz w:val="24"/>
          <w:szCs w:val="24"/>
        </w:rPr>
      </w:pPr>
      <w:r w:rsidRPr="00B95B6E">
        <w:rPr>
          <w:rFonts w:asciiTheme="minorHAnsi" w:hAnsiTheme="minorHAnsi"/>
          <w:sz w:val="24"/>
          <w:szCs w:val="24"/>
        </w:rPr>
        <w:t>RELATED RESEARCH ARTICLES</w:t>
      </w:r>
    </w:p>
    <w:p w14:paraId="166A8C16" w14:textId="77777777" w:rsidR="00FC34A6" w:rsidRPr="00C75EA3" w:rsidRDefault="00FC34A6" w:rsidP="00B60580">
      <w:pPr>
        <w:pStyle w:val="Heading2"/>
        <w:spacing w:before="200" w:line="240" w:lineRule="auto"/>
        <w:rPr>
          <w:rFonts w:asciiTheme="minorHAnsi" w:hAnsiTheme="minorHAnsi"/>
          <w:b w:val="0"/>
          <w:bCs w:val="0"/>
          <w:sz w:val="22"/>
          <w:szCs w:val="22"/>
        </w:rPr>
      </w:pPr>
      <w:r w:rsidRPr="00C75EA3">
        <w:rPr>
          <w:rFonts w:asciiTheme="minorHAnsi" w:hAnsiTheme="minorHAnsi"/>
          <w:b w:val="0"/>
          <w:bCs w:val="0"/>
          <w:sz w:val="24"/>
          <w:szCs w:val="24"/>
        </w:rPr>
        <w:t>Wyoming – Crypto Related Laws/Regulations</w:t>
      </w:r>
    </w:p>
    <w:p w14:paraId="2CA4DC9E" w14:textId="77777777" w:rsidR="00B60580" w:rsidRDefault="00FC34A6" w:rsidP="00B60580">
      <w:pPr>
        <w:pStyle w:val="Heading2"/>
        <w:spacing w:before="20" w:line="240" w:lineRule="auto"/>
        <w:rPr>
          <w:rFonts w:asciiTheme="minorHAnsi" w:hAnsiTheme="minorHAnsi"/>
          <w:b w:val="0"/>
          <w:bCs w:val="0"/>
          <w:sz w:val="24"/>
          <w:szCs w:val="24"/>
        </w:rPr>
      </w:pPr>
      <w:r w:rsidRPr="00C75EA3">
        <w:rPr>
          <w:rFonts w:asciiTheme="minorHAnsi" w:hAnsiTheme="minorHAnsi"/>
          <w:b w:val="0"/>
          <w:bCs w:val="0"/>
          <w:sz w:val="24"/>
          <w:szCs w:val="24"/>
        </w:rPr>
        <w:t>Wyoming – LLC Property Ownership Laws/Regulations</w:t>
      </w:r>
    </w:p>
    <w:p w14:paraId="48679DAE" w14:textId="18C3D698" w:rsidR="00B60580" w:rsidRDefault="00B60580" w:rsidP="00B60580">
      <w:pPr>
        <w:pStyle w:val="Heading2"/>
        <w:spacing w:before="20" w:line="240" w:lineRule="auto"/>
        <w:rPr>
          <w:rFonts w:asciiTheme="minorHAnsi" w:hAnsiTheme="minorHAnsi"/>
          <w:b w:val="0"/>
          <w:bCs w:val="0"/>
          <w:sz w:val="24"/>
          <w:szCs w:val="24"/>
        </w:rPr>
      </w:pPr>
      <w:r>
        <w:rPr>
          <w:rFonts w:asciiTheme="minorHAnsi" w:hAnsiTheme="minorHAnsi"/>
          <w:b w:val="0"/>
          <w:bCs w:val="0"/>
          <w:sz w:val="24"/>
          <w:szCs w:val="24"/>
        </w:rPr>
        <w:t xml:space="preserve">Federal </w:t>
      </w:r>
      <w:proofErr w:type="gramStart"/>
      <w:r>
        <w:rPr>
          <w:rFonts w:asciiTheme="minorHAnsi" w:hAnsiTheme="minorHAnsi"/>
          <w:b w:val="0"/>
          <w:bCs w:val="0"/>
          <w:sz w:val="24"/>
          <w:szCs w:val="24"/>
        </w:rPr>
        <w:t>–  Land</w:t>
      </w:r>
      <w:proofErr w:type="gramEnd"/>
      <w:r>
        <w:rPr>
          <w:rFonts w:asciiTheme="minorHAnsi" w:hAnsiTheme="minorHAnsi"/>
          <w:b w:val="0"/>
          <w:bCs w:val="0"/>
          <w:sz w:val="24"/>
          <w:szCs w:val="24"/>
        </w:rPr>
        <w:t xml:space="preserve"> ownership Laws</w:t>
      </w:r>
    </w:p>
    <w:p w14:paraId="0622C3E6" w14:textId="4BB06035" w:rsidR="00FC34A6" w:rsidRPr="00B60580" w:rsidRDefault="00FC34A6" w:rsidP="00B60580">
      <w:pPr>
        <w:pStyle w:val="Heading2"/>
        <w:spacing w:before="20" w:line="240" w:lineRule="auto"/>
        <w:rPr>
          <w:rFonts w:asciiTheme="minorHAnsi" w:hAnsiTheme="minorHAnsi"/>
          <w:b w:val="0"/>
          <w:bCs w:val="0"/>
          <w:sz w:val="24"/>
          <w:szCs w:val="24"/>
        </w:rPr>
      </w:pPr>
      <w:r w:rsidRPr="00B60580">
        <w:rPr>
          <w:rFonts w:asciiTheme="minorHAnsi" w:hAnsiTheme="minorHAnsi"/>
          <w:b w:val="0"/>
          <w:bCs w:val="0"/>
          <w:sz w:val="24"/>
          <w:szCs w:val="24"/>
        </w:rPr>
        <w:t>Real estate Ownership on Blockchain</w:t>
      </w:r>
    </w:p>
    <w:p w14:paraId="6B2DBCAC" w14:textId="306A3B3C" w:rsidR="00FC34A6" w:rsidRPr="00B60580" w:rsidRDefault="00FC34A6" w:rsidP="00B60580">
      <w:pPr>
        <w:pStyle w:val="Heading2"/>
        <w:spacing w:before="20" w:line="240" w:lineRule="auto"/>
        <w:rPr>
          <w:rFonts w:asciiTheme="minorHAnsi" w:hAnsiTheme="minorHAnsi"/>
          <w:b w:val="0"/>
          <w:bCs w:val="0"/>
          <w:sz w:val="24"/>
          <w:szCs w:val="24"/>
        </w:rPr>
      </w:pPr>
      <w:r w:rsidRPr="00C75EA3">
        <w:rPr>
          <w:rFonts w:asciiTheme="minorHAnsi" w:hAnsiTheme="minorHAnsi"/>
          <w:b w:val="0"/>
          <w:bCs w:val="0"/>
          <w:sz w:val="24"/>
          <w:szCs w:val="24"/>
        </w:rPr>
        <w:t>Fractional Land Ownership</w:t>
      </w:r>
    </w:p>
    <w:p w14:paraId="2362E95D" w14:textId="60E6F17C" w:rsidR="000F6FE9" w:rsidRPr="00B95B6E" w:rsidRDefault="000F6FE9" w:rsidP="00B60580">
      <w:pPr>
        <w:pStyle w:val="Heading1"/>
        <w:spacing w:before="180" w:after="0" w:line="240" w:lineRule="auto"/>
        <w:rPr>
          <w:rFonts w:asciiTheme="minorHAnsi" w:hAnsiTheme="minorHAnsi"/>
          <w:sz w:val="24"/>
          <w:szCs w:val="24"/>
        </w:rPr>
      </w:pPr>
      <w:r w:rsidRPr="00B95B6E">
        <w:rPr>
          <w:rFonts w:asciiTheme="minorHAnsi" w:hAnsiTheme="minorHAnsi"/>
          <w:sz w:val="24"/>
          <w:szCs w:val="24"/>
        </w:rPr>
        <w:t>APPENDIX</w:t>
      </w:r>
    </w:p>
    <w:p w14:paraId="16CB1C08" w14:textId="0F96E80F" w:rsidR="000F6FE9" w:rsidRPr="00C75EA3" w:rsidRDefault="000F6FE9" w:rsidP="00B95B6E">
      <w:pPr>
        <w:pStyle w:val="Heading2"/>
        <w:spacing w:before="20" w:line="240" w:lineRule="auto"/>
        <w:rPr>
          <w:rFonts w:asciiTheme="minorHAnsi" w:hAnsiTheme="minorHAnsi"/>
          <w:b w:val="0"/>
          <w:bCs w:val="0"/>
          <w:sz w:val="24"/>
          <w:szCs w:val="24"/>
        </w:rPr>
      </w:pPr>
      <w:r w:rsidRPr="00C75EA3">
        <w:rPr>
          <w:rFonts w:asciiTheme="minorHAnsi" w:hAnsiTheme="minorHAnsi"/>
          <w:b w:val="0"/>
          <w:bCs w:val="0"/>
          <w:sz w:val="24"/>
          <w:szCs w:val="24"/>
        </w:rPr>
        <w:t>DAO Terms</w:t>
      </w:r>
    </w:p>
    <w:p w14:paraId="7E85747B" w14:textId="052E5E96" w:rsidR="000F6FE9" w:rsidRPr="00C75EA3" w:rsidRDefault="000F6FE9" w:rsidP="00B95B6E">
      <w:pPr>
        <w:pStyle w:val="Heading2"/>
        <w:spacing w:before="20" w:line="240" w:lineRule="auto"/>
        <w:rPr>
          <w:rFonts w:asciiTheme="minorHAnsi" w:hAnsiTheme="minorHAnsi"/>
          <w:b w:val="0"/>
          <w:bCs w:val="0"/>
          <w:sz w:val="24"/>
          <w:szCs w:val="24"/>
        </w:rPr>
      </w:pPr>
      <w:r w:rsidRPr="00C75EA3">
        <w:rPr>
          <w:rFonts w:asciiTheme="minorHAnsi" w:hAnsiTheme="minorHAnsi"/>
          <w:b w:val="0"/>
          <w:bCs w:val="0"/>
          <w:sz w:val="24"/>
          <w:szCs w:val="24"/>
        </w:rPr>
        <w:t>Legal Terms</w:t>
      </w:r>
    </w:p>
    <w:p w14:paraId="65C938F7" w14:textId="1B2DA370" w:rsidR="00FC34A6" w:rsidRPr="00B60580" w:rsidRDefault="000F6FE9" w:rsidP="00B60580">
      <w:pPr>
        <w:pStyle w:val="Heading2"/>
        <w:spacing w:before="20" w:line="240" w:lineRule="auto"/>
        <w:rPr>
          <w:rFonts w:asciiTheme="minorHAnsi" w:hAnsiTheme="minorHAnsi"/>
          <w:b w:val="0"/>
          <w:bCs w:val="0"/>
          <w:sz w:val="24"/>
          <w:szCs w:val="24"/>
        </w:rPr>
      </w:pPr>
      <w:r w:rsidRPr="00C75EA3">
        <w:rPr>
          <w:rFonts w:asciiTheme="minorHAnsi" w:hAnsiTheme="minorHAnsi"/>
          <w:b w:val="0"/>
          <w:bCs w:val="0"/>
          <w:sz w:val="24"/>
          <w:szCs w:val="24"/>
        </w:rPr>
        <w:t>Blockchain Terms</w:t>
      </w:r>
    </w:p>
    <w:p w14:paraId="77FB2691" w14:textId="6ECFF9A0" w:rsidR="00B60580" w:rsidRPr="00B60580" w:rsidRDefault="003F7E48" w:rsidP="00B60580">
      <w:pPr>
        <w:pStyle w:val="Heading1"/>
        <w:spacing w:before="180" w:after="0" w:line="240" w:lineRule="auto"/>
        <w:rPr>
          <w:rFonts w:asciiTheme="minorHAnsi" w:hAnsiTheme="minorHAnsi"/>
          <w:sz w:val="24"/>
          <w:szCs w:val="24"/>
        </w:rPr>
      </w:pPr>
      <w:bookmarkStart w:id="1" w:name="_Ref76156048"/>
      <w:r w:rsidRPr="00B95B6E">
        <w:rPr>
          <w:rFonts w:asciiTheme="minorHAnsi" w:hAnsiTheme="minorHAnsi"/>
          <w:sz w:val="24"/>
          <w:szCs w:val="24"/>
        </w:rPr>
        <w:t>REFERENCES &amp; CITATIONS</w:t>
      </w:r>
      <w:bookmarkEnd w:id="1"/>
    </w:p>
    <w:p w14:paraId="44CDB12F" w14:textId="5E4FC6DC" w:rsidR="00B60580" w:rsidRPr="00B60580" w:rsidRDefault="00B60580" w:rsidP="00B60580">
      <w:pPr>
        <w:tabs>
          <w:tab w:val="left" w:pos="0"/>
        </w:tabs>
        <w:rPr>
          <w:rFonts w:cstheme="minorHAnsi"/>
        </w:rPr>
      </w:pPr>
    </w:p>
    <w:p w14:paraId="53FEC03C" w14:textId="77777777" w:rsidR="00B60580" w:rsidRDefault="00B60580" w:rsidP="00C75EA3">
      <w:pPr>
        <w:rPr>
          <w:rFonts w:cstheme="minorHAnsi"/>
          <w:b/>
          <w:bCs/>
          <w:sz w:val="24"/>
          <w:szCs w:val="24"/>
          <w:u w:val="single"/>
        </w:rPr>
      </w:pPr>
    </w:p>
    <w:p w14:paraId="7541EB37" w14:textId="77777777" w:rsidR="00B60580" w:rsidRDefault="00B60580" w:rsidP="00C75EA3">
      <w:pPr>
        <w:rPr>
          <w:rFonts w:cstheme="minorHAnsi"/>
          <w:b/>
          <w:bCs/>
          <w:sz w:val="24"/>
          <w:szCs w:val="24"/>
          <w:u w:val="single"/>
        </w:rPr>
      </w:pPr>
    </w:p>
    <w:p w14:paraId="1134FEBD" w14:textId="77777777" w:rsidR="00B60580" w:rsidRDefault="00B60580" w:rsidP="00C75EA3">
      <w:pPr>
        <w:rPr>
          <w:rFonts w:cstheme="minorHAnsi"/>
          <w:b/>
          <w:bCs/>
          <w:sz w:val="24"/>
          <w:szCs w:val="24"/>
          <w:u w:val="single"/>
        </w:rPr>
      </w:pPr>
    </w:p>
    <w:p w14:paraId="32660046" w14:textId="4C885596" w:rsidR="00B60580" w:rsidRDefault="00B60580">
      <w:pPr>
        <w:rPr>
          <w:rFonts w:cstheme="minorHAnsi"/>
          <w:b/>
          <w:bCs/>
          <w:sz w:val="24"/>
          <w:szCs w:val="24"/>
          <w:u w:val="single"/>
        </w:rPr>
      </w:pPr>
      <w:r>
        <w:rPr>
          <w:rFonts w:cstheme="minorHAnsi"/>
          <w:b/>
          <w:bCs/>
          <w:sz w:val="24"/>
          <w:szCs w:val="24"/>
          <w:u w:val="single"/>
        </w:rPr>
        <w:br w:type="page"/>
      </w:r>
    </w:p>
    <w:p w14:paraId="06E9F1D5" w14:textId="77777777" w:rsidR="00B60580" w:rsidRDefault="00B60580" w:rsidP="00C75EA3">
      <w:pPr>
        <w:rPr>
          <w:rFonts w:cstheme="minorHAnsi"/>
          <w:b/>
          <w:bCs/>
          <w:sz w:val="24"/>
          <w:szCs w:val="24"/>
          <w:u w:val="single"/>
        </w:rPr>
      </w:pPr>
    </w:p>
    <w:p w14:paraId="6D5ED22D" w14:textId="43EF748A" w:rsidR="00DE5441" w:rsidRPr="003F7088" w:rsidRDefault="003F7088" w:rsidP="00C75EA3">
      <w:pPr>
        <w:rPr>
          <w:rFonts w:cstheme="minorHAnsi"/>
          <w:sz w:val="28"/>
          <w:szCs w:val="28"/>
        </w:rPr>
      </w:pPr>
      <w:r>
        <w:rPr>
          <w:rFonts w:eastAsiaTheme="majorEastAsia" w:cstheme="majorBidi"/>
          <w:b/>
          <w:bCs/>
          <w:smallCaps/>
          <w:color w:val="4472C4" w:themeColor="accent1"/>
          <w:sz w:val="28"/>
          <w:szCs w:val="28"/>
        </w:rPr>
        <w:t>1</w:t>
      </w:r>
      <w:r w:rsidRPr="003F7088">
        <w:rPr>
          <w:rFonts w:eastAsiaTheme="majorEastAsia" w:cstheme="majorBidi"/>
          <w:b/>
          <w:bCs/>
          <w:smallCaps/>
          <w:color w:val="4472C4" w:themeColor="accent1"/>
          <w:sz w:val="28"/>
          <w:szCs w:val="28"/>
        </w:rPr>
        <w:t>.</w:t>
      </w:r>
      <w:r w:rsidRPr="003F7088">
        <w:rPr>
          <w:rFonts w:cstheme="minorHAnsi"/>
          <w:b/>
          <w:bCs/>
          <w:sz w:val="28"/>
          <w:szCs w:val="28"/>
        </w:rPr>
        <w:t xml:space="preserve">  </w:t>
      </w:r>
      <w:r w:rsidR="00F057E3" w:rsidRPr="003F7088">
        <w:rPr>
          <w:rFonts w:cstheme="minorHAnsi"/>
          <w:b/>
          <w:bCs/>
          <w:sz w:val="28"/>
          <w:szCs w:val="28"/>
          <w:u w:val="single"/>
        </w:rPr>
        <w:t xml:space="preserve">CityDAO </w:t>
      </w:r>
      <w:r w:rsidR="003903EF" w:rsidRPr="003F7088">
        <w:rPr>
          <w:rFonts w:cstheme="minorHAnsi"/>
          <w:b/>
          <w:bCs/>
          <w:sz w:val="28"/>
          <w:szCs w:val="28"/>
          <w:u w:val="single"/>
        </w:rPr>
        <w:t xml:space="preserve">Project </w:t>
      </w:r>
      <w:r w:rsidR="00F057E3" w:rsidRPr="003F7088">
        <w:rPr>
          <w:rFonts w:cstheme="minorHAnsi"/>
          <w:b/>
          <w:bCs/>
          <w:sz w:val="28"/>
          <w:szCs w:val="28"/>
          <w:u w:val="single"/>
        </w:rPr>
        <w:t>Overview</w:t>
      </w:r>
    </w:p>
    <w:p w14:paraId="67E927A8" w14:textId="77777777" w:rsidR="00183252" w:rsidRPr="006C46A9" w:rsidRDefault="00183252" w:rsidP="00147BCC">
      <w:pPr>
        <w:pStyle w:val="ListParagraph"/>
        <w:jc w:val="center"/>
        <w:rPr>
          <w:rFonts w:cstheme="minorHAnsi"/>
          <w:b/>
          <w:bCs/>
          <w:sz w:val="24"/>
          <w:szCs w:val="24"/>
          <w:u w:val="single"/>
        </w:rPr>
      </w:pPr>
    </w:p>
    <w:p w14:paraId="742B0FF1" w14:textId="1BBD49B2" w:rsidR="008E5DFF" w:rsidRDefault="00F057E3" w:rsidP="000B0BCE">
      <w:pPr>
        <w:pStyle w:val="ListParagraph"/>
        <w:ind w:firstLine="720"/>
        <w:rPr>
          <w:rFonts w:cstheme="minorHAnsi"/>
          <w:sz w:val="24"/>
          <w:szCs w:val="24"/>
        </w:rPr>
      </w:pPr>
      <w:r w:rsidRPr="006C46A9">
        <w:rPr>
          <w:rFonts w:cstheme="minorHAnsi"/>
          <w:sz w:val="24"/>
          <w:szCs w:val="24"/>
        </w:rPr>
        <w:t xml:space="preserve">The initial concept </w:t>
      </w:r>
      <w:r w:rsidR="000B0BCE">
        <w:rPr>
          <w:rFonts w:cstheme="minorHAnsi"/>
          <w:sz w:val="24"/>
          <w:szCs w:val="24"/>
        </w:rPr>
        <w:t>for</w:t>
      </w:r>
      <w:r w:rsidRPr="006C46A9">
        <w:rPr>
          <w:rFonts w:cstheme="minorHAnsi"/>
          <w:sz w:val="24"/>
          <w:szCs w:val="24"/>
        </w:rPr>
        <w:t xml:space="preserve"> CityDAO </w:t>
      </w:r>
      <w:r w:rsidR="00CC0E9D" w:rsidRPr="006C46A9">
        <w:rPr>
          <w:rFonts w:cstheme="minorHAnsi"/>
          <w:sz w:val="24"/>
          <w:szCs w:val="24"/>
        </w:rPr>
        <w:t xml:space="preserve">was </w:t>
      </w:r>
      <w:r w:rsidRPr="006C46A9">
        <w:rPr>
          <w:rFonts w:cstheme="minorHAnsi"/>
          <w:sz w:val="24"/>
          <w:szCs w:val="24"/>
        </w:rPr>
        <w:t>conceptualized</w:t>
      </w:r>
      <w:r w:rsidR="000B0BCE">
        <w:rPr>
          <w:rFonts w:cstheme="minorHAnsi"/>
          <w:sz w:val="24"/>
          <w:szCs w:val="24"/>
        </w:rPr>
        <w:t xml:space="preserve"> and spearhead</w:t>
      </w:r>
      <w:r w:rsidR="008B3B1C">
        <w:rPr>
          <w:rFonts w:cstheme="minorHAnsi"/>
          <w:sz w:val="24"/>
          <w:szCs w:val="24"/>
        </w:rPr>
        <w:t>ed</w:t>
      </w:r>
      <w:r w:rsidRPr="006C46A9">
        <w:rPr>
          <w:rFonts w:cstheme="minorHAnsi"/>
          <w:sz w:val="24"/>
          <w:szCs w:val="24"/>
        </w:rPr>
        <w:t xml:space="preserve"> by </w:t>
      </w:r>
      <w:hyperlink r:id="rId12" w:history="1">
        <w:r w:rsidRPr="006C46A9">
          <w:rPr>
            <w:rStyle w:val="Hyperlink"/>
            <w:rFonts w:cstheme="minorHAnsi"/>
            <w:sz w:val="24"/>
            <w:szCs w:val="24"/>
          </w:rPr>
          <w:t xml:space="preserve">Scott </w:t>
        </w:r>
        <w:proofErr w:type="spellStart"/>
        <w:r w:rsidRPr="006C46A9">
          <w:rPr>
            <w:rStyle w:val="Hyperlink"/>
            <w:rFonts w:cstheme="minorHAnsi"/>
            <w:sz w:val="24"/>
            <w:szCs w:val="24"/>
          </w:rPr>
          <w:t>Fitsmones</w:t>
        </w:r>
        <w:proofErr w:type="spellEnd"/>
      </w:hyperlink>
      <w:r w:rsidRPr="006C46A9">
        <w:rPr>
          <w:rFonts w:cstheme="minorHAnsi"/>
          <w:sz w:val="24"/>
          <w:szCs w:val="24"/>
        </w:rPr>
        <w:t xml:space="preserve"> via </w:t>
      </w:r>
      <w:r w:rsidR="006C46A9">
        <w:rPr>
          <w:rFonts w:cstheme="minorHAnsi"/>
          <w:sz w:val="24"/>
          <w:szCs w:val="24"/>
        </w:rPr>
        <w:t>a</w:t>
      </w:r>
      <w:r w:rsidR="000B0BCE">
        <w:rPr>
          <w:rFonts w:cstheme="minorHAnsi"/>
          <w:sz w:val="24"/>
          <w:szCs w:val="24"/>
        </w:rPr>
        <w:t xml:space="preserve"> </w:t>
      </w:r>
      <w:hyperlink r:id="rId13" w:history="1">
        <w:r w:rsidRPr="000B0BCE">
          <w:rPr>
            <w:rStyle w:val="Hyperlink"/>
            <w:rFonts w:cstheme="minorHAnsi"/>
            <w:sz w:val="24"/>
            <w:szCs w:val="24"/>
          </w:rPr>
          <w:t>twitter post</w:t>
        </w:r>
      </w:hyperlink>
      <w:r w:rsidR="00183252" w:rsidRPr="000B0BCE">
        <w:rPr>
          <w:rFonts w:cstheme="minorHAnsi"/>
          <w:sz w:val="24"/>
          <w:szCs w:val="24"/>
        </w:rPr>
        <w:t xml:space="preserve"> following the State of Wyoming passing and enacting </w:t>
      </w:r>
      <w:hyperlink r:id="rId14" w:history="1">
        <w:r w:rsidR="00183252" w:rsidRPr="000B0BCE">
          <w:rPr>
            <w:rStyle w:val="Hyperlink"/>
            <w:rFonts w:cstheme="minorHAnsi"/>
            <w:sz w:val="24"/>
            <w:szCs w:val="24"/>
          </w:rPr>
          <w:t>Bill SF0038</w:t>
        </w:r>
      </w:hyperlink>
      <w:r w:rsidR="00183252" w:rsidRPr="000B0BCE">
        <w:rPr>
          <w:rFonts w:cstheme="minorHAnsi"/>
          <w:sz w:val="24"/>
          <w:szCs w:val="24"/>
        </w:rPr>
        <w:t xml:space="preserve"> on July 1</w:t>
      </w:r>
      <w:r w:rsidR="00183252" w:rsidRPr="000B0BCE">
        <w:rPr>
          <w:rFonts w:cstheme="minorHAnsi"/>
          <w:sz w:val="24"/>
          <w:szCs w:val="24"/>
          <w:vertAlign w:val="superscript"/>
        </w:rPr>
        <w:t>st</w:t>
      </w:r>
      <w:r w:rsidR="000B0BCE">
        <w:rPr>
          <w:rFonts w:cstheme="minorHAnsi"/>
          <w:sz w:val="24"/>
          <w:szCs w:val="24"/>
        </w:rPr>
        <w:t xml:space="preserve"> </w:t>
      </w:r>
      <w:r w:rsidR="00183252" w:rsidRPr="000B0BCE">
        <w:rPr>
          <w:rFonts w:cstheme="minorHAnsi"/>
          <w:sz w:val="24"/>
          <w:szCs w:val="24"/>
        </w:rPr>
        <w:t xml:space="preserve">2021. </w:t>
      </w:r>
      <w:r w:rsidR="008E5DFF" w:rsidRPr="000B0BCE">
        <w:rPr>
          <w:rFonts w:cstheme="minorHAnsi"/>
          <w:sz w:val="24"/>
          <w:szCs w:val="24"/>
        </w:rPr>
        <w:t>In summary</w:t>
      </w:r>
      <w:r w:rsidR="00EE566B" w:rsidRPr="000B0BCE">
        <w:rPr>
          <w:rFonts w:cstheme="minorHAnsi"/>
          <w:sz w:val="24"/>
          <w:szCs w:val="24"/>
        </w:rPr>
        <w:t>,</w:t>
      </w:r>
      <w:r w:rsidR="008E5DFF" w:rsidRPr="000B0BCE">
        <w:rPr>
          <w:rFonts w:cstheme="minorHAnsi"/>
          <w:sz w:val="24"/>
          <w:szCs w:val="24"/>
        </w:rPr>
        <w:t xml:space="preserve"> Bill SF0038 States the following</w:t>
      </w:r>
      <w:hyperlink r:id="rId15" w:history="1">
        <w:r w:rsidR="00EE566B" w:rsidRPr="00550E12">
          <w:rPr>
            <w:rStyle w:val="Hyperlink"/>
            <w:rFonts w:cstheme="minorHAnsi"/>
            <w:sz w:val="24"/>
            <w:szCs w:val="24"/>
            <w:vertAlign w:val="superscript"/>
          </w:rPr>
          <w:t>[1]</w:t>
        </w:r>
      </w:hyperlink>
      <w:r w:rsidR="008E5DFF" w:rsidRPr="000B0BCE">
        <w:rPr>
          <w:rFonts w:cstheme="minorHAnsi"/>
          <w:sz w:val="24"/>
          <w:szCs w:val="24"/>
        </w:rPr>
        <w:t>:</w:t>
      </w:r>
    </w:p>
    <w:p w14:paraId="5E575DB6" w14:textId="77777777" w:rsidR="000B0BCE" w:rsidRPr="000B0BCE" w:rsidRDefault="000B0BCE" w:rsidP="000B0BCE">
      <w:pPr>
        <w:pStyle w:val="ListParagraph"/>
        <w:rPr>
          <w:rFonts w:cstheme="minorHAnsi"/>
          <w:sz w:val="24"/>
          <w:szCs w:val="24"/>
        </w:rPr>
      </w:pPr>
    </w:p>
    <w:p w14:paraId="1562B0F7" w14:textId="0280C33F" w:rsidR="008E5DFF" w:rsidRPr="006C46A9" w:rsidRDefault="008E5DFF" w:rsidP="003F7088">
      <w:pPr>
        <w:pStyle w:val="ListParagraph"/>
        <w:numPr>
          <w:ilvl w:val="2"/>
          <w:numId w:val="39"/>
        </w:numPr>
        <w:ind w:left="1080"/>
        <w:rPr>
          <w:rFonts w:cstheme="minorHAnsi"/>
          <w:sz w:val="24"/>
          <w:szCs w:val="24"/>
        </w:rPr>
      </w:pPr>
      <w:r w:rsidRPr="006C46A9">
        <w:rPr>
          <w:rFonts w:cstheme="minorHAnsi"/>
          <w:sz w:val="24"/>
          <w:szCs w:val="24"/>
        </w:rPr>
        <w:t xml:space="preserve">A decentralized autonomous organization </w:t>
      </w:r>
      <w:r w:rsidRPr="006C46A9">
        <w:rPr>
          <w:rFonts w:cstheme="minorHAnsi"/>
          <w:sz w:val="24"/>
          <w:szCs w:val="24"/>
          <w:highlight w:val="yellow"/>
        </w:rPr>
        <w:t>(DAO) is a limited liability company</w:t>
      </w:r>
      <w:r w:rsidRPr="006C46A9">
        <w:rPr>
          <w:rFonts w:cstheme="minorHAnsi"/>
          <w:sz w:val="24"/>
          <w:szCs w:val="24"/>
        </w:rPr>
        <w:t xml:space="preserve"> with special provisions allowing the company to be algorithmically run or managed (in whole or in part) through smart contracts executed by computers.</w:t>
      </w:r>
    </w:p>
    <w:p w14:paraId="20CF0B53" w14:textId="77777777" w:rsidR="008E5DFF" w:rsidRPr="006C46A9" w:rsidRDefault="008E5DFF" w:rsidP="003F7088">
      <w:pPr>
        <w:pStyle w:val="ListParagraph"/>
        <w:ind w:left="-360"/>
        <w:rPr>
          <w:rFonts w:cstheme="minorHAnsi"/>
          <w:sz w:val="24"/>
          <w:szCs w:val="24"/>
        </w:rPr>
      </w:pPr>
    </w:p>
    <w:p w14:paraId="55B4572A" w14:textId="03E4C39D" w:rsidR="008E5DFF" w:rsidRPr="006C46A9" w:rsidRDefault="008E5DFF" w:rsidP="003F7088">
      <w:pPr>
        <w:pStyle w:val="ListParagraph"/>
        <w:numPr>
          <w:ilvl w:val="2"/>
          <w:numId w:val="39"/>
        </w:numPr>
        <w:ind w:left="1080"/>
        <w:rPr>
          <w:rFonts w:cstheme="minorHAnsi"/>
          <w:sz w:val="24"/>
          <w:szCs w:val="24"/>
        </w:rPr>
      </w:pPr>
      <w:r w:rsidRPr="006C46A9">
        <w:rPr>
          <w:rFonts w:cstheme="minorHAnsi"/>
          <w:sz w:val="24"/>
          <w:szCs w:val="24"/>
        </w:rPr>
        <w:t xml:space="preserve">This bill creates a supplement to the Wyoming Limited Liability Company Act to provide law controlling the creation and management of a DAO. </w:t>
      </w:r>
      <w:r w:rsidRPr="006C46A9">
        <w:rPr>
          <w:rFonts w:cstheme="minorHAnsi"/>
          <w:sz w:val="24"/>
          <w:szCs w:val="24"/>
          <w:highlight w:val="yellow"/>
        </w:rPr>
        <w:t>The provisions of the LLC Act apply to a DAO except as specifically modified by the supplement</w:t>
      </w:r>
      <w:r w:rsidRPr="006C46A9">
        <w:rPr>
          <w:rFonts w:cstheme="minorHAnsi"/>
          <w:sz w:val="24"/>
          <w:szCs w:val="24"/>
        </w:rPr>
        <w:t>.</w:t>
      </w:r>
    </w:p>
    <w:p w14:paraId="7A30FFE6" w14:textId="77777777" w:rsidR="008E5DFF" w:rsidRPr="006C46A9" w:rsidRDefault="008E5DFF" w:rsidP="003F7088">
      <w:pPr>
        <w:pStyle w:val="ListParagraph"/>
        <w:ind w:left="-360"/>
        <w:rPr>
          <w:rFonts w:cstheme="minorHAnsi"/>
          <w:sz w:val="24"/>
          <w:szCs w:val="24"/>
        </w:rPr>
      </w:pPr>
    </w:p>
    <w:p w14:paraId="7414D1C1" w14:textId="4A2BA6D5" w:rsidR="008E5DFF" w:rsidRDefault="008E5DFF" w:rsidP="003F7088">
      <w:pPr>
        <w:pStyle w:val="ListParagraph"/>
        <w:numPr>
          <w:ilvl w:val="2"/>
          <w:numId w:val="39"/>
        </w:numPr>
        <w:ind w:left="1080"/>
        <w:rPr>
          <w:rFonts w:cstheme="minorHAnsi"/>
          <w:sz w:val="24"/>
          <w:szCs w:val="24"/>
        </w:rPr>
      </w:pPr>
      <w:r w:rsidRPr="006C46A9">
        <w:rPr>
          <w:rFonts w:cstheme="minorHAnsi"/>
          <w:sz w:val="24"/>
          <w:szCs w:val="24"/>
        </w:rPr>
        <w:t xml:space="preserve">This </w:t>
      </w:r>
      <w:r w:rsidRPr="006C46A9">
        <w:rPr>
          <w:rFonts w:cstheme="minorHAnsi"/>
          <w:sz w:val="24"/>
          <w:szCs w:val="24"/>
          <w:highlight w:val="yellow"/>
        </w:rPr>
        <w:t>bill establishes baseline requirements for member managed or algorithmically managed DAO's and provides definitions and regulations for DAO formation</w:t>
      </w:r>
      <w:r w:rsidRPr="006C46A9">
        <w:rPr>
          <w:rFonts w:cstheme="minorHAnsi"/>
          <w:sz w:val="24"/>
          <w:szCs w:val="24"/>
        </w:rPr>
        <w:t>, articles of organization, operating agreements, smart contracts, management, standards of conduct, membership interests, voting rights, the withdrawal of members and dissolution.</w:t>
      </w:r>
    </w:p>
    <w:p w14:paraId="07AC043C" w14:textId="77777777" w:rsidR="00147BCC" w:rsidRPr="006C46A9" w:rsidRDefault="00147BCC" w:rsidP="000B0BCE">
      <w:pPr>
        <w:pStyle w:val="ListParagraph"/>
        <w:rPr>
          <w:rFonts w:cstheme="minorHAnsi"/>
          <w:sz w:val="24"/>
          <w:szCs w:val="24"/>
        </w:rPr>
      </w:pPr>
    </w:p>
    <w:p w14:paraId="07098E86" w14:textId="568663A2" w:rsidR="003F7088" w:rsidRDefault="006C46A9" w:rsidP="003F7088">
      <w:pPr>
        <w:ind w:left="720" w:firstLine="720"/>
        <w:rPr>
          <w:rFonts w:cstheme="minorHAnsi"/>
          <w:sz w:val="24"/>
          <w:szCs w:val="24"/>
        </w:rPr>
      </w:pPr>
      <w:r w:rsidRPr="006C46A9">
        <w:rPr>
          <w:rFonts w:cstheme="minorHAnsi"/>
          <w:sz w:val="24"/>
          <w:szCs w:val="24"/>
        </w:rPr>
        <w:t>The primary sponsor of this Bill was the Wyoming State ‘</w:t>
      </w:r>
      <w:hyperlink r:id="rId16" w:history="1">
        <w:r w:rsidRPr="006C46A9">
          <w:rPr>
            <w:rStyle w:val="Hyperlink"/>
            <w:rFonts w:cstheme="minorHAnsi"/>
            <w:sz w:val="24"/>
            <w:szCs w:val="24"/>
          </w:rPr>
          <w:t xml:space="preserve">SELECT COMMITTEE ON BLOCKCHAIN, </w:t>
        </w:r>
        <w:r w:rsidRPr="006C46A9">
          <w:rPr>
            <w:rStyle w:val="Hyperlink"/>
            <w:rFonts w:cstheme="minorHAnsi"/>
            <w:sz w:val="24"/>
            <w:szCs w:val="24"/>
          </w:rPr>
          <w:t>FINANCIAL TECHNOLOGY AND DIGITAL INNOVATION TECHNO</w:t>
        </w:r>
        <w:r w:rsidRPr="006C46A9">
          <w:rPr>
            <w:rStyle w:val="Hyperlink"/>
            <w:rFonts w:cstheme="minorHAnsi"/>
            <w:sz w:val="24"/>
            <w:szCs w:val="24"/>
          </w:rPr>
          <w:t>L</w:t>
        </w:r>
        <w:r w:rsidRPr="006C46A9">
          <w:rPr>
            <w:rStyle w:val="Hyperlink"/>
            <w:rFonts w:cstheme="minorHAnsi"/>
            <w:sz w:val="24"/>
            <w:szCs w:val="24"/>
          </w:rPr>
          <w:t>OGY</w:t>
        </w:r>
      </w:hyperlink>
      <w:r w:rsidRPr="006C46A9">
        <w:rPr>
          <w:rFonts w:cstheme="minorHAnsi"/>
          <w:sz w:val="24"/>
          <w:szCs w:val="24"/>
        </w:rPr>
        <w:t xml:space="preserve">’. </w:t>
      </w:r>
      <w:r w:rsidR="000F6FE9" w:rsidRPr="006C46A9">
        <w:rPr>
          <w:rFonts w:cstheme="minorHAnsi"/>
          <w:sz w:val="24"/>
          <w:szCs w:val="24"/>
        </w:rPr>
        <w:t>This Bill only applies to DAOs registered in the state of Wyoming, as no other state or the federal government has acknowledged DAOs as LLC</w:t>
      </w:r>
      <w:r>
        <w:rPr>
          <w:rFonts w:cstheme="minorHAnsi"/>
          <w:sz w:val="24"/>
          <w:szCs w:val="24"/>
        </w:rPr>
        <w:t>s</w:t>
      </w:r>
      <w:hyperlink r:id="rId17" w:history="1">
        <w:r w:rsidRPr="00550E12">
          <w:rPr>
            <w:rStyle w:val="Hyperlink"/>
            <w:rFonts w:cstheme="minorHAnsi"/>
            <w:sz w:val="24"/>
            <w:szCs w:val="24"/>
            <w:vertAlign w:val="superscript"/>
          </w:rPr>
          <w:t>[</w:t>
        </w:r>
        <w:r w:rsidR="008B3B1C" w:rsidRPr="00550E12">
          <w:rPr>
            <w:rStyle w:val="Hyperlink"/>
            <w:rFonts w:cstheme="minorHAnsi"/>
            <w:sz w:val="24"/>
            <w:szCs w:val="24"/>
            <w:vertAlign w:val="superscript"/>
          </w:rPr>
          <w:t>2</w:t>
        </w:r>
        <w:r w:rsidRPr="00550E12">
          <w:rPr>
            <w:rStyle w:val="Hyperlink"/>
            <w:rFonts w:cstheme="minorHAnsi"/>
            <w:sz w:val="24"/>
            <w:szCs w:val="24"/>
            <w:vertAlign w:val="superscript"/>
          </w:rPr>
          <w:t>]</w:t>
        </w:r>
      </w:hyperlink>
      <w:r w:rsidR="000F6FE9" w:rsidRPr="006C46A9">
        <w:rPr>
          <w:rFonts w:cstheme="minorHAnsi"/>
          <w:sz w:val="24"/>
          <w:szCs w:val="24"/>
        </w:rPr>
        <w:t xml:space="preserve">. </w:t>
      </w:r>
    </w:p>
    <w:p w14:paraId="3995F192" w14:textId="77777777" w:rsidR="000B0BCE" w:rsidRDefault="000B0BCE" w:rsidP="000B0BCE">
      <w:pPr>
        <w:ind w:left="720" w:firstLine="720"/>
        <w:rPr>
          <w:rFonts w:cstheme="minorHAnsi"/>
          <w:sz w:val="24"/>
          <w:szCs w:val="24"/>
        </w:rPr>
      </w:pPr>
    </w:p>
    <w:p w14:paraId="63C17D76" w14:textId="77777777" w:rsidR="000B0BCE" w:rsidRDefault="000B0BCE" w:rsidP="000B0BCE">
      <w:pPr>
        <w:ind w:left="720" w:firstLine="720"/>
        <w:rPr>
          <w:rFonts w:cstheme="minorHAnsi"/>
          <w:sz w:val="24"/>
          <w:szCs w:val="24"/>
        </w:rPr>
      </w:pPr>
    </w:p>
    <w:p w14:paraId="11003185" w14:textId="77777777" w:rsidR="006C46A9" w:rsidRPr="006C46A9" w:rsidRDefault="006C46A9" w:rsidP="00147BCC">
      <w:pPr>
        <w:ind w:left="720"/>
        <w:rPr>
          <w:rFonts w:cstheme="minorHAnsi"/>
          <w:sz w:val="24"/>
          <w:szCs w:val="24"/>
        </w:rPr>
      </w:pPr>
    </w:p>
    <w:p w14:paraId="10DCC79B" w14:textId="2D4BC6E1" w:rsidR="00B00282" w:rsidRPr="006C46A9" w:rsidRDefault="00B00282" w:rsidP="00147BCC">
      <w:pPr>
        <w:pStyle w:val="ListParagraph"/>
        <w:rPr>
          <w:rFonts w:cstheme="minorHAnsi"/>
          <w:sz w:val="24"/>
          <w:szCs w:val="24"/>
        </w:rPr>
      </w:pPr>
    </w:p>
    <w:p w14:paraId="4F1973D0" w14:textId="77777777" w:rsidR="00B00282" w:rsidRPr="006C46A9" w:rsidRDefault="00B00282" w:rsidP="00147BCC">
      <w:pPr>
        <w:pStyle w:val="ListParagraph"/>
        <w:rPr>
          <w:rFonts w:cstheme="minorHAnsi"/>
          <w:sz w:val="24"/>
          <w:szCs w:val="24"/>
        </w:rPr>
      </w:pPr>
    </w:p>
    <w:p w14:paraId="583C001A" w14:textId="77777777" w:rsidR="00B00282" w:rsidRPr="006C46A9" w:rsidRDefault="00B00282" w:rsidP="00147BCC">
      <w:pPr>
        <w:ind w:left="720"/>
        <w:rPr>
          <w:rFonts w:cstheme="minorHAnsi"/>
          <w:sz w:val="24"/>
          <w:szCs w:val="24"/>
        </w:rPr>
      </w:pPr>
    </w:p>
    <w:p w14:paraId="669233AE" w14:textId="77777777" w:rsidR="003F7088" w:rsidRDefault="003F7088" w:rsidP="003F7088">
      <w:pPr>
        <w:ind w:left="720"/>
        <w:rPr>
          <w:rFonts w:cstheme="minorHAnsi"/>
          <w:sz w:val="24"/>
          <w:szCs w:val="24"/>
        </w:rPr>
      </w:pPr>
    </w:p>
    <w:p w14:paraId="478C68F8" w14:textId="77777777" w:rsidR="003F7088" w:rsidRDefault="003F7088" w:rsidP="003F7088">
      <w:pPr>
        <w:ind w:left="720"/>
        <w:rPr>
          <w:rFonts w:cstheme="minorHAnsi"/>
          <w:sz w:val="24"/>
          <w:szCs w:val="24"/>
        </w:rPr>
      </w:pPr>
    </w:p>
    <w:p w14:paraId="5629C920" w14:textId="77777777" w:rsidR="003F7088" w:rsidRDefault="003F7088" w:rsidP="003F7088">
      <w:pPr>
        <w:ind w:left="720"/>
        <w:rPr>
          <w:rFonts w:cstheme="minorHAnsi"/>
          <w:sz w:val="24"/>
          <w:szCs w:val="24"/>
        </w:rPr>
      </w:pPr>
    </w:p>
    <w:p w14:paraId="0DF029FE" w14:textId="77777777" w:rsidR="003F7088" w:rsidRDefault="003F7088" w:rsidP="003F7088">
      <w:pPr>
        <w:rPr>
          <w:rFonts w:cstheme="minorHAnsi"/>
          <w:sz w:val="24"/>
          <w:szCs w:val="24"/>
        </w:rPr>
      </w:pPr>
    </w:p>
    <w:p w14:paraId="621DA0E6" w14:textId="77777777" w:rsidR="003F7088" w:rsidRDefault="003F7088" w:rsidP="003F7088">
      <w:pPr>
        <w:rPr>
          <w:rFonts w:cstheme="minorHAnsi"/>
          <w:sz w:val="24"/>
          <w:szCs w:val="24"/>
        </w:rPr>
      </w:pPr>
    </w:p>
    <w:p w14:paraId="7E5B03A2" w14:textId="77777777" w:rsidR="003F7088" w:rsidRDefault="003F7088" w:rsidP="003F7088">
      <w:pPr>
        <w:rPr>
          <w:rFonts w:cstheme="minorHAnsi"/>
          <w:sz w:val="24"/>
          <w:szCs w:val="24"/>
        </w:rPr>
      </w:pPr>
    </w:p>
    <w:p w14:paraId="62A0FC37" w14:textId="77777777" w:rsidR="003F7088" w:rsidRDefault="003F7088" w:rsidP="003F7088">
      <w:pPr>
        <w:rPr>
          <w:rFonts w:cstheme="minorHAnsi"/>
          <w:sz w:val="24"/>
          <w:szCs w:val="24"/>
        </w:rPr>
      </w:pPr>
    </w:p>
    <w:p w14:paraId="7154D28E" w14:textId="66FA65F5" w:rsidR="003F7088" w:rsidRDefault="003F7088" w:rsidP="003F7088">
      <w:pPr>
        <w:rPr>
          <w:b/>
          <w:bCs/>
          <w:sz w:val="28"/>
          <w:szCs w:val="28"/>
          <w:u w:val="single"/>
        </w:rPr>
      </w:pPr>
      <w:r>
        <w:rPr>
          <w:rFonts w:eastAsiaTheme="majorEastAsia" w:cstheme="majorBidi"/>
          <w:b/>
          <w:bCs/>
          <w:smallCaps/>
          <w:color w:val="4472C4" w:themeColor="accent1"/>
          <w:sz w:val="28"/>
          <w:szCs w:val="28"/>
        </w:rPr>
        <w:lastRenderedPageBreak/>
        <w:t>2</w:t>
      </w:r>
      <w:r w:rsidRPr="003F7088">
        <w:rPr>
          <w:rFonts w:eastAsiaTheme="majorEastAsia" w:cstheme="majorBidi"/>
          <w:b/>
          <w:bCs/>
          <w:smallCaps/>
          <w:color w:val="4472C4" w:themeColor="accent1"/>
          <w:sz w:val="28"/>
          <w:szCs w:val="28"/>
        </w:rPr>
        <w:t>.</w:t>
      </w:r>
      <w:r w:rsidRPr="003F7088">
        <w:rPr>
          <w:rFonts w:cstheme="minorHAnsi"/>
          <w:b/>
          <w:bCs/>
          <w:sz w:val="28"/>
          <w:szCs w:val="28"/>
        </w:rPr>
        <w:t xml:space="preserve">  </w:t>
      </w:r>
      <w:r>
        <w:rPr>
          <w:b/>
          <w:bCs/>
          <w:sz w:val="28"/>
          <w:szCs w:val="28"/>
          <w:u w:val="single"/>
        </w:rPr>
        <w:t>SIMILAR PROJECTS – ANALYSIS</w:t>
      </w:r>
    </w:p>
    <w:p w14:paraId="27F2077E" w14:textId="5D67176F" w:rsidR="003F7088" w:rsidRDefault="003F7088" w:rsidP="003F7088">
      <w:pPr>
        <w:rPr>
          <w:b/>
          <w:bCs/>
          <w:sz w:val="28"/>
          <w:szCs w:val="28"/>
        </w:rPr>
      </w:pPr>
      <w:r w:rsidRPr="003F7088">
        <w:rPr>
          <w:b/>
          <w:bCs/>
          <w:sz w:val="28"/>
          <w:szCs w:val="28"/>
        </w:rPr>
        <w:t>2.</w:t>
      </w:r>
      <w:r>
        <w:rPr>
          <w:b/>
          <w:bCs/>
          <w:sz w:val="28"/>
          <w:szCs w:val="28"/>
        </w:rPr>
        <w:t xml:space="preserve">1 </w:t>
      </w:r>
      <w:hyperlink r:id="rId18" w:history="1">
        <w:r w:rsidRPr="003F7088">
          <w:rPr>
            <w:rStyle w:val="Hyperlink"/>
            <w:b/>
            <w:bCs/>
            <w:sz w:val="28"/>
            <w:szCs w:val="28"/>
            <w:u w:val="none"/>
          </w:rPr>
          <w:t>REDSWAN</w:t>
        </w:r>
      </w:hyperlink>
    </w:p>
    <w:p w14:paraId="3B7EE85B" w14:textId="01258C9C" w:rsidR="003F7088" w:rsidRDefault="003F7088" w:rsidP="003D49A3">
      <w:pPr>
        <w:rPr>
          <w:b/>
          <w:bCs/>
          <w:sz w:val="24"/>
          <w:szCs w:val="24"/>
        </w:rPr>
      </w:pPr>
      <w:r>
        <w:rPr>
          <w:b/>
          <w:bCs/>
          <w:sz w:val="24"/>
          <w:szCs w:val="24"/>
        </w:rPr>
        <w:t xml:space="preserve">2.1.1 </w:t>
      </w:r>
      <w:r w:rsidRPr="003F7088">
        <w:rPr>
          <w:b/>
          <w:bCs/>
          <w:sz w:val="24"/>
          <w:szCs w:val="24"/>
        </w:rPr>
        <w:t>Project Summary</w:t>
      </w:r>
    </w:p>
    <w:p w14:paraId="4CCFF8E0" w14:textId="720545FC" w:rsidR="00550E12" w:rsidRDefault="003F7088" w:rsidP="003D49A3">
      <w:pPr>
        <w:ind w:left="720"/>
        <w:rPr>
          <w:rStyle w:val="description"/>
        </w:rPr>
      </w:pPr>
      <w:r>
        <w:rPr>
          <w:rStyle w:val="description"/>
        </w:rPr>
        <w:t xml:space="preserve">Red Swan </w:t>
      </w:r>
      <w:r w:rsidR="009C2946">
        <w:rPr>
          <w:rStyle w:val="description"/>
        </w:rPr>
        <w:t xml:space="preserve">is a </w:t>
      </w:r>
      <w:hyperlink r:id="rId19" w:history="1">
        <w:r w:rsidR="009C2946" w:rsidRPr="009C2946">
          <w:rPr>
            <w:rStyle w:val="Hyperlink"/>
          </w:rPr>
          <w:t>prop</w:t>
        </w:r>
        <w:r w:rsidR="009C2946" w:rsidRPr="009C2946">
          <w:rPr>
            <w:rStyle w:val="Hyperlink"/>
          </w:rPr>
          <w:t>t</w:t>
        </w:r>
        <w:r w:rsidR="009C2946" w:rsidRPr="009C2946">
          <w:rPr>
            <w:rStyle w:val="Hyperlink"/>
          </w:rPr>
          <w:t>ech</w:t>
        </w:r>
      </w:hyperlink>
      <w:r w:rsidR="009C2946">
        <w:rPr>
          <w:rStyle w:val="description"/>
        </w:rPr>
        <w:t xml:space="preserve"> company that utilizes the </w:t>
      </w:r>
      <w:hyperlink r:id="rId20" w:history="1">
        <w:r w:rsidR="00C05419" w:rsidRPr="00C05419">
          <w:rPr>
            <w:rStyle w:val="Hyperlink"/>
          </w:rPr>
          <w:t>polymesh</w:t>
        </w:r>
        <w:r w:rsidR="009C2946" w:rsidRPr="00C05419">
          <w:rPr>
            <w:rStyle w:val="Hyperlink"/>
          </w:rPr>
          <w:t xml:space="preserve"> </w:t>
        </w:r>
        <w:r w:rsidR="00C05419" w:rsidRPr="00C05419">
          <w:rPr>
            <w:rStyle w:val="Hyperlink"/>
          </w:rPr>
          <w:t>b</w:t>
        </w:r>
        <w:r w:rsidR="00C05419" w:rsidRPr="00C05419">
          <w:rPr>
            <w:rStyle w:val="Hyperlink"/>
          </w:rPr>
          <w:t>lockchain</w:t>
        </w:r>
      </w:hyperlink>
      <w:r w:rsidR="00C05419">
        <w:rPr>
          <w:rStyle w:val="description"/>
        </w:rPr>
        <w:t xml:space="preserve"> </w:t>
      </w:r>
      <w:r w:rsidR="009C2946">
        <w:rPr>
          <w:rStyle w:val="description"/>
        </w:rPr>
        <w:t>to</w:t>
      </w:r>
      <w:r w:rsidR="00C05419">
        <w:rPr>
          <w:rStyle w:val="description"/>
        </w:rPr>
        <w:t xml:space="preserve"> create asset backed</w:t>
      </w:r>
      <w:r w:rsidR="009C2946">
        <w:rPr>
          <w:rStyle w:val="description"/>
        </w:rPr>
        <w:t xml:space="preserve"> tokenize</w:t>
      </w:r>
      <w:r w:rsidR="00C05419">
        <w:rPr>
          <w:rStyle w:val="description"/>
        </w:rPr>
        <w:t>d</w:t>
      </w:r>
      <w:r w:rsidR="009C2946">
        <w:rPr>
          <w:rStyle w:val="description"/>
        </w:rPr>
        <w:t xml:space="preserve"> commercial real estate using </w:t>
      </w:r>
      <w:r w:rsidR="003D49A3">
        <w:t xml:space="preserve">. </w:t>
      </w:r>
      <w:r w:rsidR="00550E12">
        <w:rPr>
          <w:rStyle w:val="description"/>
        </w:rPr>
        <w:t>On their</w:t>
      </w:r>
      <w:r w:rsidR="003D49A3">
        <w:rPr>
          <w:rStyle w:val="description"/>
        </w:rPr>
        <w:t xml:space="preserve"> main</w:t>
      </w:r>
      <w:r w:rsidR="00550E12">
        <w:rPr>
          <w:rStyle w:val="description"/>
        </w:rPr>
        <w:t xml:space="preserve"> web </w:t>
      </w:r>
      <w:proofErr w:type="gramStart"/>
      <w:r w:rsidR="00550E12">
        <w:rPr>
          <w:rStyle w:val="description"/>
        </w:rPr>
        <w:t>page</w:t>
      </w:r>
      <w:proofErr w:type="gramEnd"/>
      <w:r w:rsidR="00550E12">
        <w:rPr>
          <w:rStyle w:val="description"/>
        </w:rPr>
        <w:t xml:space="preserve"> they claim to:</w:t>
      </w:r>
    </w:p>
    <w:p w14:paraId="6DD36994" w14:textId="1484C47C" w:rsidR="003F7088" w:rsidRPr="003D49A3" w:rsidRDefault="00550E12" w:rsidP="00550E12">
      <w:pPr>
        <w:pStyle w:val="IntenseQuote"/>
        <w:rPr>
          <w:rFonts w:cstheme="majorBidi"/>
          <w:b/>
          <w:bCs/>
          <w:i/>
          <w:iCs/>
          <w:sz w:val="28"/>
          <w:szCs w:val="28"/>
        </w:rPr>
      </w:pPr>
      <w:r w:rsidRPr="003D49A3">
        <w:rPr>
          <w:rStyle w:val="description"/>
          <w:i/>
          <w:iCs/>
        </w:rPr>
        <w:t xml:space="preserve"> “[allow investors to] </w:t>
      </w:r>
      <w:r w:rsidRPr="003D49A3">
        <w:rPr>
          <w:i/>
          <w:iCs/>
        </w:rPr>
        <w:t>Invest in leading off-market institutional-grade commercial real estate with leading sponsors. Diversify with a digital CRE portfolio that is fully tradable, has early liquidity opportunities &amp; gives you fractional ownership.</w:t>
      </w:r>
      <w:r w:rsidRPr="003D49A3">
        <w:rPr>
          <w:rStyle w:val="description"/>
          <w:i/>
          <w:iCs/>
        </w:rPr>
        <w:t>”</w:t>
      </w:r>
    </w:p>
    <w:p w14:paraId="5BFCA4E9" w14:textId="01FC0565" w:rsidR="003F7088" w:rsidRDefault="00C05419" w:rsidP="00C05419">
      <w:pPr>
        <w:ind w:left="720"/>
        <w:rPr>
          <w:rFonts w:cstheme="minorHAnsi"/>
          <w:sz w:val="24"/>
          <w:szCs w:val="24"/>
        </w:rPr>
      </w:pPr>
      <w:r>
        <w:rPr>
          <w:rFonts w:cstheme="minorHAnsi"/>
          <w:sz w:val="24"/>
          <w:szCs w:val="24"/>
        </w:rPr>
        <w:t>Their primary focus seems to be targeting investors who want to invest in fractional ownership of commercial grade real estate.</w:t>
      </w:r>
    </w:p>
    <w:p w14:paraId="21FFAB2E" w14:textId="2FCC488C" w:rsidR="00C05419" w:rsidRDefault="00C05419" w:rsidP="003D49A3">
      <w:pPr>
        <w:rPr>
          <w:b/>
          <w:bCs/>
          <w:sz w:val="24"/>
          <w:szCs w:val="24"/>
        </w:rPr>
      </w:pPr>
      <w:r>
        <w:rPr>
          <w:b/>
          <w:bCs/>
          <w:sz w:val="24"/>
          <w:szCs w:val="24"/>
        </w:rPr>
        <w:t>2.1.</w:t>
      </w:r>
      <w:r>
        <w:rPr>
          <w:b/>
          <w:bCs/>
          <w:sz w:val="24"/>
          <w:szCs w:val="24"/>
        </w:rPr>
        <w:t xml:space="preserve">2 </w:t>
      </w:r>
      <w:r w:rsidRPr="00C05419">
        <w:rPr>
          <w:b/>
          <w:bCs/>
          <w:sz w:val="24"/>
          <w:szCs w:val="24"/>
        </w:rPr>
        <w:t>Project Details</w:t>
      </w:r>
    </w:p>
    <w:p w14:paraId="73CD4EC1" w14:textId="0BD4236D" w:rsidR="003D49A3" w:rsidRPr="003D49A3" w:rsidRDefault="00D24B85" w:rsidP="003D49A3">
      <w:pPr>
        <w:pStyle w:val="NormalWeb"/>
        <w:ind w:left="720"/>
      </w:pPr>
      <w:r>
        <w:t xml:space="preserve">Red Swan is currently set to tokenize </w:t>
      </w:r>
      <w:r w:rsidR="003D49A3" w:rsidRPr="003D49A3">
        <w:t xml:space="preserve">16 different properties </w:t>
      </w:r>
      <w:r>
        <w:t>that span</w:t>
      </w:r>
      <w:r w:rsidR="003D49A3" w:rsidRPr="003D49A3">
        <w:t xml:space="preserve"> the United States and Canada, ranging from cities including Brooklyn, Houston, Oakland, Ontario, and others.</w:t>
      </w:r>
    </w:p>
    <w:p w14:paraId="265337D4" w14:textId="77777777" w:rsidR="003D49A3" w:rsidRPr="003D49A3" w:rsidRDefault="003D49A3" w:rsidP="003D49A3">
      <w:pPr>
        <w:spacing w:before="100" w:beforeAutospacing="1" w:after="100" w:afterAutospacing="1" w:line="240" w:lineRule="auto"/>
        <w:ind w:left="720"/>
        <w:rPr>
          <w:rFonts w:ascii="Times New Roman" w:eastAsia="Times New Roman" w:hAnsi="Times New Roman" w:cs="Times New Roman"/>
          <w:sz w:val="24"/>
          <w:szCs w:val="24"/>
        </w:rPr>
      </w:pPr>
      <w:r w:rsidRPr="003D49A3">
        <w:rPr>
          <w:rFonts w:ascii="Times New Roman" w:eastAsia="Times New Roman" w:hAnsi="Times New Roman" w:cs="Times New Roman"/>
          <w:sz w:val="24"/>
          <w:szCs w:val="24"/>
        </w:rPr>
        <w:t xml:space="preserve">Ed </w:t>
      </w:r>
      <w:proofErr w:type="spellStart"/>
      <w:r w:rsidRPr="003D49A3">
        <w:rPr>
          <w:rFonts w:ascii="Times New Roman" w:eastAsia="Times New Roman" w:hAnsi="Times New Roman" w:cs="Times New Roman"/>
          <w:sz w:val="24"/>
          <w:szCs w:val="24"/>
        </w:rPr>
        <w:t>Nwokedi</w:t>
      </w:r>
      <w:proofErr w:type="spellEnd"/>
      <w:r w:rsidRPr="003D49A3">
        <w:rPr>
          <w:rFonts w:ascii="Times New Roman" w:eastAsia="Times New Roman" w:hAnsi="Times New Roman" w:cs="Times New Roman"/>
          <w:sz w:val="24"/>
          <w:szCs w:val="24"/>
        </w:rPr>
        <w:t>, Red Swan’s CEO, says tokenization provides a method of increasing investor access to real estate assets. What was previously confined to institutional investors and high net worth individuals can now be accessed by accredited investors.</w:t>
      </w:r>
    </w:p>
    <w:p w14:paraId="4B07DFD7" w14:textId="0E0BE7FE" w:rsidR="003D49A3" w:rsidRDefault="00D24B85" w:rsidP="003D49A3">
      <w:pPr>
        <w:rPr>
          <w:b/>
          <w:bCs/>
          <w:sz w:val="24"/>
          <w:szCs w:val="24"/>
        </w:rPr>
      </w:pPr>
      <w:r>
        <w:rPr>
          <w:b/>
          <w:bCs/>
          <w:sz w:val="24"/>
          <w:szCs w:val="24"/>
        </w:rPr>
        <w:t>2.1.3 Target Market</w:t>
      </w:r>
    </w:p>
    <w:p w14:paraId="79CFC42D" w14:textId="0E4D8296" w:rsidR="00D24B85" w:rsidRDefault="00D24B85" w:rsidP="00D24B85">
      <w:pPr>
        <w:ind w:left="720"/>
      </w:pPr>
      <w:r>
        <w:t>The token sale will target investors seeking to deploy between $500,000 and $10 million — who lack the capital to purchase top level ‘Class A’ commercial real estate in traditional markets, and have been forced to consider lower-grade, riskier investment opportunities.</w:t>
      </w:r>
    </w:p>
    <w:p w14:paraId="19624AC3" w14:textId="4F060711" w:rsidR="00D24B85" w:rsidRDefault="00D24B85" w:rsidP="00D24B85">
      <w:pPr>
        <w:rPr>
          <w:b/>
          <w:bCs/>
          <w:sz w:val="24"/>
          <w:szCs w:val="24"/>
        </w:rPr>
      </w:pPr>
      <w:r>
        <w:rPr>
          <w:b/>
          <w:bCs/>
          <w:sz w:val="24"/>
          <w:szCs w:val="24"/>
        </w:rPr>
        <w:t>2.1.</w:t>
      </w:r>
      <w:r w:rsidR="009974E6">
        <w:rPr>
          <w:b/>
          <w:bCs/>
          <w:sz w:val="24"/>
          <w:szCs w:val="24"/>
        </w:rPr>
        <w:t>4</w:t>
      </w:r>
      <w:r>
        <w:rPr>
          <w:b/>
          <w:bCs/>
          <w:sz w:val="24"/>
          <w:szCs w:val="24"/>
        </w:rPr>
        <w:t xml:space="preserve"> </w:t>
      </w:r>
      <w:r>
        <w:rPr>
          <w:b/>
          <w:bCs/>
          <w:sz w:val="24"/>
          <w:szCs w:val="24"/>
        </w:rPr>
        <w:t xml:space="preserve">Legality </w:t>
      </w:r>
    </w:p>
    <w:p w14:paraId="5CAF402D" w14:textId="197DB109" w:rsidR="009974E6" w:rsidRPr="009974E6" w:rsidRDefault="009974E6" w:rsidP="009974E6">
      <w:pPr>
        <w:pStyle w:val="NormalWeb"/>
        <w:ind w:left="720"/>
        <w:rPr>
          <w:rFonts w:asciiTheme="minorHAnsi" w:hAnsiTheme="minorHAnsi" w:cstheme="minorHAnsi"/>
        </w:rPr>
      </w:pPr>
      <w:r w:rsidRPr="000276C8">
        <w:rPr>
          <w:rFonts w:asciiTheme="minorHAnsi" w:hAnsiTheme="minorHAnsi" w:cstheme="minorHAnsi"/>
        </w:rPr>
        <w:t>RedSwan CRE issues the CRE tokens through a Limited Liability Company called the “Red Swan Real Estate Fund LLC” (the “Fund”), which is also a Registered Investment Advisor (“RIA”).  When you invest in a particular property, you are effectively investing in a “series” within the Fund.  RedSwan CRE, as the fund manager, selects what series (i.e., property investment opportunity) are offered within the Fund. </w:t>
      </w:r>
    </w:p>
    <w:p w14:paraId="4AE465B7" w14:textId="3E244E76" w:rsidR="009974E6" w:rsidRPr="000276C8" w:rsidRDefault="009974E6" w:rsidP="009974E6">
      <w:pPr>
        <w:spacing w:before="100" w:beforeAutospacing="1" w:after="100" w:afterAutospacing="1" w:line="240" w:lineRule="auto"/>
        <w:ind w:left="720"/>
        <w:rPr>
          <w:rFonts w:eastAsia="Times New Roman" w:cstheme="minorHAnsi"/>
          <w:sz w:val="24"/>
          <w:szCs w:val="24"/>
        </w:rPr>
      </w:pPr>
      <w:r w:rsidRPr="009974E6">
        <w:rPr>
          <w:rFonts w:eastAsia="Times New Roman" w:cstheme="minorHAnsi"/>
          <w:sz w:val="24"/>
          <w:szCs w:val="24"/>
        </w:rPr>
        <w:t>The Fund also acts as its own registrar.  What this means in practice is that all the tokens that are issued are custodied on behalf of the investor in a single, secure vault at Coinbase, our partner custodian.  RedSwan CRE assigns owners to the tokens once they are allocated and paid for by investors.  On a go forward basis, RedSwan CRE manages the list of registered investors and ensures that important property information and financial updates are provided and that dividend payments are properly forwarded to token investors.</w:t>
      </w:r>
    </w:p>
    <w:p w14:paraId="3F9A44FA" w14:textId="316D8D59" w:rsidR="000276C8" w:rsidRDefault="000276C8" w:rsidP="000276C8">
      <w:pPr>
        <w:spacing w:before="100" w:beforeAutospacing="1" w:after="100" w:afterAutospacing="1" w:line="240" w:lineRule="auto"/>
        <w:ind w:left="720"/>
        <w:rPr>
          <w:rFonts w:ascii="Times New Roman" w:eastAsia="Times New Roman" w:hAnsi="Times New Roman" w:cs="Times New Roman"/>
          <w:sz w:val="24"/>
          <w:szCs w:val="24"/>
        </w:rPr>
      </w:pPr>
      <w:r w:rsidRPr="000276C8">
        <w:rPr>
          <w:sz w:val="24"/>
          <w:szCs w:val="24"/>
        </w:rPr>
        <w:t>Generally, when a company/project wishes to issue securities to investors, the issuer must register them with the US Securities and Exchange Commission (SEC).  However, by limiting our token offerings to Regulation D Accredited US investors and Regulation S international investors, we can have our offerings exempt from full SEC registration.  This helps reduce the time and cost of raising capital for real estate sponsors and helps you get</w:t>
      </w:r>
      <w:r>
        <w:t xml:space="preserve"> quicker access to investment opportunities.  Under Reg D and S, </w:t>
      </w:r>
      <w:r w:rsidRPr="000276C8">
        <w:rPr>
          <w:sz w:val="24"/>
          <w:szCs w:val="24"/>
        </w:rPr>
        <w:lastRenderedPageBreak/>
        <w:t>RedSwan CRE does have the ability to advertise offerings publicly but can only accept US Accredited Investors and any investor outside of the US.</w:t>
      </w:r>
      <w:r>
        <w:t> </w:t>
      </w:r>
    </w:p>
    <w:p w14:paraId="7BA0F2C1" w14:textId="5C5BBF84" w:rsidR="009974E6" w:rsidRDefault="009974E6" w:rsidP="009974E6">
      <w:pPr>
        <w:spacing w:before="100" w:beforeAutospacing="1" w:after="100" w:afterAutospacing="1" w:line="240" w:lineRule="auto"/>
        <w:rPr>
          <w:b/>
          <w:bCs/>
          <w:sz w:val="24"/>
          <w:szCs w:val="24"/>
        </w:rPr>
      </w:pPr>
      <w:r w:rsidRPr="009974E6">
        <w:rPr>
          <w:b/>
          <w:bCs/>
          <w:sz w:val="24"/>
          <w:szCs w:val="24"/>
        </w:rPr>
        <w:t xml:space="preserve">2.1.5 </w:t>
      </w:r>
      <w:r w:rsidRPr="00B95B6E">
        <w:rPr>
          <w:b/>
          <w:bCs/>
          <w:sz w:val="24"/>
          <w:szCs w:val="24"/>
        </w:rPr>
        <w:t>Technical Analysis</w:t>
      </w:r>
    </w:p>
    <w:p w14:paraId="46CF12BB" w14:textId="1FD3653F" w:rsidR="00D81629" w:rsidRDefault="00D81629" w:rsidP="00D81629">
      <w:pPr>
        <w:spacing w:before="100" w:beforeAutospacing="1" w:after="100" w:afterAutospacing="1" w:line="240" w:lineRule="auto"/>
        <w:ind w:left="720"/>
      </w:pPr>
      <w:r>
        <w:t>A Token</w:t>
      </w:r>
      <w:r>
        <w:t xml:space="preserve"> </w:t>
      </w:r>
      <w:r>
        <w:t>created by RedSwan is</w:t>
      </w:r>
      <w:r>
        <w:t xml:space="preserve"> simply a digital representation of an asset.  A token by itself does not have any intrinsic value but is linked to an underlying asset that has value. The tokens </w:t>
      </w:r>
      <w:r>
        <w:t>invested</w:t>
      </w:r>
      <w:r>
        <w:t xml:space="preserve"> through RedSwan CRE represent equity ownership in actual properties and thus derive value from them.</w:t>
      </w:r>
    </w:p>
    <w:p w14:paraId="0BDFD478" w14:textId="3BB8DDDE" w:rsidR="00D81629" w:rsidRPr="009974E6" w:rsidRDefault="00D81629" w:rsidP="00D81629">
      <w:pPr>
        <w:spacing w:before="100" w:beforeAutospacing="1" w:after="100" w:afterAutospacing="1" w:line="240" w:lineRule="auto"/>
        <w:ind w:left="720"/>
        <w:rPr>
          <w:b/>
          <w:bCs/>
          <w:sz w:val="24"/>
          <w:szCs w:val="24"/>
        </w:rPr>
      </w:pPr>
      <w:r>
        <w:t xml:space="preserve">In the </w:t>
      </w:r>
      <w:r w:rsidR="000276C8">
        <w:t>figure below (</w:t>
      </w:r>
      <w:r>
        <w:t>Figure 2.1.5a</w:t>
      </w:r>
      <w:r w:rsidR="000276C8">
        <w:t>), you can see the process flow</w:t>
      </w:r>
    </w:p>
    <w:p w14:paraId="310483CB" w14:textId="77777777" w:rsidR="000276C8" w:rsidRDefault="00D81629" w:rsidP="000276C8">
      <w:pPr>
        <w:keepNext/>
        <w:spacing w:before="100" w:beforeAutospacing="1" w:after="100" w:afterAutospacing="1" w:line="240" w:lineRule="auto"/>
      </w:pPr>
      <w:r>
        <w:rPr>
          <w:rFonts w:ascii="Times New Roman" w:eastAsia="Times New Roman" w:hAnsi="Times New Roman" w:cs="Times New Roman"/>
          <w:sz w:val="24"/>
          <w:szCs w:val="24"/>
        </w:rPr>
        <w:tab/>
      </w:r>
      <w:r>
        <w:rPr>
          <w:noProof/>
        </w:rPr>
        <w:drawing>
          <wp:inline distT="0" distB="0" distL="0" distR="0" wp14:anchorId="0D45DF4F" wp14:editId="1834FECB">
            <wp:extent cx="5372100" cy="3850005"/>
            <wp:effectExtent l="95250" t="95250" r="95250" b="933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426" cy="39011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F8B5084" w14:textId="5E9CB696" w:rsidR="000276C8" w:rsidRPr="000276C8" w:rsidRDefault="000276C8" w:rsidP="000276C8">
      <w:pPr>
        <w:pStyle w:val="Caption"/>
        <w:ind w:firstLine="720"/>
        <w:rPr>
          <w:rFonts w:ascii="Times New Roman" w:eastAsia="Times New Roman" w:hAnsi="Times New Roman" w:cs="Times New Roman"/>
          <w:sz w:val="24"/>
          <w:szCs w:val="24"/>
        </w:rPr>
      </w:pPr>
      <w:r>
        <w:t>Figure 2.1.5a – RedSwan Real Estate Tokenization process flow.</w:t>
      </w:r>
    </w:p>
    <w:p w14:paraId="408B96FD" w14:textId="50E4A9F2" w:rsidR="000276C8" w:rsidRDefault="000276C8" w:rsidP="000276C8">
      <w:pPr>
        <w:spacing w:before="100" w:beforeAutospacing="1" w:after="100" w:afterAutospacing="1" w:line="240" w:lineRule="auto"/>
        <w:rPr>
          <w:b/>
          <w:bCs/>
          <w:sz w:val="24"/>
          <w:szCs w:val="24"/>
        </w:rPr>
      </w:pPr>
      <w:r w:rsidRPr="009974E6">
        <w:rPr>
          <w:b/>
          <w:bCs/>
          <w:sz w:val="24"/>
          <w:szCs w:val="24"/>
        </w:rPr>
        <w:t>2.1.</w:t>
      </w:r>
      <w:r>
        <w:rPr>
          <w:b/>
          <w:bCs/>
          <w:sz w:val="24"/>
          <w:szCs w:val="24"/>
        </w:rPr>
        <w:t>6</w:t>
      </w:r>
      <w:r w:rsidRPr="009974E6">
        <w:rPr>
          <w:b/>
          <w:bCs/>
          <w:sz w:val="24"/>
          <w:szCs w:val="24"/>
        </w:rPr>
        <w:t xml:space="preserve"> </w:t>
      </w:r>
      <w:r>
        <w:rPr>
          <w:b/>
          <w:bCs/>
          <w:sz w:val="24"/>
          <w:szCs w:val="24"/>
        </w:rPr>
        <w:t>Profit Model</w:t>
      </w:r>
    </w:p>
    <w:p w14:paraId="6F5886A6" w14:textId="77777777" w:rsidR="000276C8" w:rsidRDefault="000276C8" w:rsidP="000276C8">
      <w:pPr>
        <w:spacing w:before="100" w:beforeAutospacing="1" w:after="100" w:afterAutospacing="1" w:line="240" w:lineRule="auto"/>
        <w:rPr>
          <w:b/>
          <w:bCs/>
          <w:sz w:val="24"/>
          <w:szCs w:val="24"/>
        </w:rPr>
      </w:pPr>
    </w:p>
    <w:p w14:paraId="5C3C9F8A" w14:textId="77777777" w:rsidR="009974E6" w:rsidRPr="009974E6" w:rsidRDefault="009974E6" w:rsidP="000276C8">
      <w:pPr>
        <w:spacing w:before="100" w:beforeAutospacing="1" w:after="100" w:afterAutospacing="1" w:line="240" w:lineRule="auto"/>
        <w:rPr>
          <w:rFonts w:ascii="Times New Roman" w:eastAsia="Times New Roman" w:hAnsi="Times New Roman" w:cs="Times New Roman"/>
          <w:sz w:val="24"/>
          <w:szCs w:val="24"/>
        </w:rPr>
      </w:pPr>
    </w:p>
    <w:p w14:paraId="4D5B8334" w14:textId="4583CE1B" w:rsidR="009974E6" w:rsidRDefault="009974E6" w:rsidP="00D24B85">
      <w:pPr>
        <w:rPr>
          <w:b/>
          <w:bCs/>
          <w:sz w:val="24"/>
          <w:szCs w:val="24"/>
        </w:rPr>
      </w:pPr>
    </w:p>
    <w:p w14:paraId="6BF75CBA" w14:textId="77777777" w:rsidR="00D24B85" w:rsidRDefault="00D24B85" w:rsidP="00D24B85">
      <w:pPr>
        <w:rPr>
          <w:b/>
          <w:bCs/>
          <w:sz w:val="24"/>
          <w:szCs w:val="24"/>
        </w:rPr>
      </w:pPr>
    </w:p>
    <w:p w14:paraId="38B31D18" w14:textId="4A7005AC" w:rsidR="00C05419" w:rsidRDefault="00C05419" w:rsidP="00C05419">
      <w:pPr>
        <w:ind w:left="720"/>
        <w:rPr>
          <w:rFonts w:cstheme="minorHAnsi"/>
          <w:sz w:val="24"/>
          <w:szCs w:val="24"/>
        </w:rPr>
      </w:pPr>
    </w:p>
    <w:p w14:paraId="46967D29" w14:textId="77777777" w:rsidR="00C05419" w:rsidRDefault="00C05419" w:rsidP="00C05419">
      <w:pPr>
        <w:ind w:left="720"/>
        <w:rPr>
          <w:rFonts w:cstheme="minorHAnsi"/>
          <w:sz w:val="24"/>
          <w:szCs w:val="24"/>
        </w:rPr>
      </w:pPr>
    </w:p>
    <w:p w14:paraId="1FF10D1A" w14:textId="71B8ACB9" w:rsidR="003F7088" w:rsidRDefault="003F7088" w:rsidP="003F7088">
      <w:pPr>
        <w:rPr>
          <w:rFonts w:cstheme="minorHAnsi"/>
          <w:sz w:val="24"/>
          <w:szCs w:val="24"/>
        </w:rPr>
      </w:pPr>
    </w:p>
    <w:p w14:paraId="54C716EA" w14:textId="74C6E373" w:rsidR="003F7088" w:rsidRDefault="003F7088" w:rsidP="003F7088">
      <w:pPr>
        <w:rPr>
          <w:rFonts w:cstheme="minorHAnsi"/>
          <w:sz w:val="24"/>
          <w:szCs w:val="24"/>
        </w:rPr>
      </w:pPr>
    </w:p>
    <w:p w14:paraId="0D10A7D2" w14:textId="5302CC46" w:rsidR="003F7088" w:rsidRDefault="003F7088" w:rsidP="003F7088">
      <w:pPr>
        <w:rPr>
          <w:rFonts w:cstheme="minorHAnsi"/>
          <w:sz w:val="24"/>
          <w:szCs w:val="24"/>
        </w:rPr>
      </w:pPr>
    </w:p>
    <w:p w14:paraId="2D6380FB" w14:textId="77777777" w:rsidR="003F7088" w:rsidRPr="003F7088" w:rsidRDefault="003F7088" w:rsidP="003F7088">
      <w:pPr>
        <w:rPr>
          <w:rFonts w:cstheme="minorHAnsi"/>
          <w:sz w:val="24"/>
          <w:szCs w:val="24"/>
        </w:rPr>
      </w:pPr>
    </w:p>
    <w:p w14:paraId="7FD6EA64" w14:textId="6EA2866D" w:rsidR="008B3B1C" w:rsidRPr="003F7088" w:rsidRDefault="00BE2876" w:rsidP="00BE2876">
      <w:pPr>
        <w:rPr>
          <w:rFonts w:cstheme="majorBidi"/>
          <w:b/>
          <w:bCs/>
          <w:sz w:val="28"/>
          <w:szCs w:val="28"/>
        </w:rPr>
      </w:pPr>
      <w:r w:rsidRPr="003F7088">
        <w:rPr>
          <w:rFonts w:eastAsiaTheme="majorEastAsia" w:cstheme="majorBidi"/>
          <w:b/>
          <w:bCs/>
          <w:smallCaps/>
          <w:color w:val="4472C4" w:themeColor="accent1"/>
          <w:sz w:val="28"/>
          <w:szCs w:val="28"/>
        </w:rPr>
        <w:t>7.</w:t>
      </w:r>
      <w:r w:rsidR="003F7088" w:rsidRPr="003F7088">
        <w:rPr>
          <w:rFonts w:cstheme="minorHAnsi"/>
          <w:b/>
          <w:bCs/>
          <w:sz w:val="28"/>
          <w:szCs w:val="28"/>
        </w:rPr>
        <w:t xml:space="preserve">  </w:t>
      </w:r>
      <w:r w:rsidR="003F7088" w:rsidRPr="003F7088">
        <w:rPr>
          <w:b/>
          <w:bCs/>
          <w:sz w:val="28"/>
          <w:szCs w:val="28"/>
          <w:u w:val="single"/>
        </w:rPr>
        <w:t>REFERENCES &amp; CITATIONS</w:t>
      </w:r>
    </w:p>
    <w:p w14:paraId="72EAEF9E" w14:textId="7BD3AC68" w:rsidR="008B3B1C" w:rsidRPr="008B3B1C" w:rsidRDefault="00550E12" w:rsidP="00550E12">
      <w:pPr>
        <w:ind w:left="720" w:hanging="360"/>
        <w:rPr>
          <w:rFonts w:cstheme="minorHAnsi"/>
          <w:sz w:val="24"/>
          <w:szCs w:val="24"/>
        </w:rPr>
      </w:pPr>
      <w:r>
        <w:rPr>
          <w:rFonts w:cstheme="minorHAnsi"/>
          <w:sz w:val="24"/>
          <w:szCs w:val="24"/>
        </w:rPr>
        <w:t xml:space="preserve">1) </w:t>
      </w:r>
      <w:r w:rsidRPr="008B3B1C">
        <w:rPr>
          <w:rFonts w:cstheme="minorHAnsi"/>
          <w:sz w:val="24"/>
          <w:szCs w:val="24"/>
        </w:rPr>
        <w:t>Wyoming Legislative Service Office. Decentralized autonomous organizations. 1 July 2021. Document. 2 7 2021. &lt;</w:t>
      </w:r>
      <w:hyperlink r:id="rId22" w:history="1">
        <w:r w:rsidRPr="00550E12">
          <w:rPr>
            <w:rStyle w:val="Hyperlink"/>
            <w:rFonts w:cstheme="minorHAnsi"/>
            <w:sz w:val="24"/>
            <w:szCs w:val="24"/>
          </w:rPr>
          <w:t>https://www.wyoleg.gov/2021/Summaries/SF0038.pdf</w:t>
        </w:r>
      </w:hyperlink>
      <w:r w:rsidRPr="008B3B1C">
        <w:rPr>
          <w:rFonts w:cstheme="minorHAnsi"/>
          <w:sz w:val="24"/>
          <w:szCs w:val="24"/>
        </w:rPr>
        <w:t>&gt;.</w:t>
      </w:r>
    </w:p>
    <w:p w14:paraId="760BBB0D" w14:textId="507035FB" w:rsidR="00550E12" w:rsidRPr="008B3B1C" w:rsidRDefault="00550E12" w:rsidP="00550E12">
      <w:pPr>
        <w:ind w:left="720" w:hanging="360"/>
        <w:rPr>
          <w:rFonts w:cstheme="minorHAnsi"/>
          <w:sz w:val="24"/>
          <w:szCs w:val="24"/>
        </w:rPr>
      </w:pPr>
      <w:r>
        <w:rPr>
          <w:rFonts w:cstheme="minorHAnsi"/>
          <w:sz w:val="24"/>
          <w:szCs w:val="24"/>
        </w:rPr>
        <w:t xml:space="preserve">2) </w:t>
      </w:r>
      <w:r w:rsidRPr="008B3B1C">
        <w:rPr>
          <w:rFonts w:cstheme="minorHAnsi"/>
          <w:sz w:val="24"/>
          <w:szCs w:val="24"/>
        </w:rPr>
        <w:t xml:space="preserve">E2Analyst. “A US State Government Legalized DAO for the First Time.”. 30 May 2021. Medium, Predict. Blog. 2 July 2021. &lt; </w:t>
      </w:r>
      <w:hyperlink r:id="rId23" w:history="1">
        <w:r w:rsidRPr="00550E12">
          <w:rPr>
            <w:rStyle w:val="Hyperlink"/>
            <w:rFonts w:cstheme="minorHAnsi"/>
            <w:sz w:val="24"/>
            <w:szCs w:val="24"/>
          </w:rPr>
          <w:t>https://medium.com/predict/a-us-state-government-legalized-dao-for-the-first-time-53723583e51f</w:t>
        </w:r>
      </w:hyperlink>
      <w:r w:rsidRPr="008B3B1C">
        <w:rPr>
          <w:rFonts w:cstheme="minorHAnsi"/>
          <w:sz w:val="24"/>
          <w:szCs w:val="24"/>
        </w:rPr>
        <w:t>&gt;.</w:t>
      </w:r>
    </w:p>
    <w:p w14:paraId="436E2652" w14:textId="2BB77AAF" w:rsidR="00DE5441" w:rsidRPr="006C46A9" w:rsidRDefault="00DE5441" w:rsidP="00550E12">
      <w:pPr>
        <w:ind w:left="720" w:hanging="360"/>
        <w:rPr>
          <w:rFonts w:cstheme="minorHAnsi"/>
          <w:sz w:val="24"/>
          <w:szCs w:val="24"/>
        </w:rPr>
      </w:pPr>
    </w:p>
    <w:p w14:paraId="5D898273" w14:textId="77777777" w:rsidR="00EE566B" w:rsidRPr="006C46A9" w:rsidRDefault="00EE566B" w:rsidP="00550E12">
      <w:pPr>
        <w:pStyle w:val="NormalWeb"/>
        <w:ind w:left="720" w:hanging="360"/>
        <w:rPr>
          <w:rFonts w:asciiTheme="minorHAnsi" w:hAnsiTheme="minorHAnsi" w:cstheme="minorHAnsi"/>
        </w:rPr>
      </w:pPr>
    </w:p>
    <w:p w14:paraId="5132CD3F" w14:textId="77777777" w:rsidR="00EE566B" w:rsidRPr="006C46A9" w:rsidRDefault="00EE566B" w:rsidP="00550E12">
      <w:pPr>
        <w:pStyle w:val="NormalWeb"/>
        <w:ind w:left="720" w:hanging="360"/>
        <w:rPr>
          <w:rFonts w:asciiTheme="minorHAnsi" w:hAnsiTheme="minorHAnsi" w:cstheme="minorHAnsi"/>
        </w:rPr>
      </w:pPr>
    </w:p>
    <w:p w14:paraId="2D87C1D3" w14:textId="77777777" w:rsidR="00DE5441" w:rsidRPr="006C46A9" w:rsidRDefault="00DE5441" w:rsidP="00550E12">
      <w:pPr>
        <w:pStyle w:val="ListParagraph"/>
        <w:ind w:hanging="360"/>
        <w:rPr>
          <w:rFonts w:cstheme="minorHAnsi"/>
          <w:sz w:val="24"/>
          <w:szCs w:val="24"/>
        </w:rPr>
      </w:pPr>
    </w:p>
    <w:p w14:paraId="55CCB443" w14:textId="77777777" w:rsidR="00DE5441" w:rsidRPr="006C46A9" w:rsidRDefault="00DE5441" w:rsidP="00550E12">
      <w:pPr>
        <w:pStyle w:val="ListParagraph"/>
        <w:ind w:hanging="360"/>
        <w:rPr>
          <w:rFonts w:cstheme="minorHAnsi"/>
          <w:sz w:val="24"/>
          <w:szCs w:val="24"/>
        </w:rPr>
      </w:pPr>
    </w:p>
    <w:p w14:paraId="42E67DC6" w14:textId="77777777" w:rsidR="00DE5441" w:rsidRPr="006C46A9" w:rsidRDefault="00DE5441" w:rsidP="00550E12">
      <w:pPr>
        <w:ind w:left="720" w:hanging="360"/>
        <w:rPr>
          <w:rFonts w:cstheme="minorHAnsi"/>
          <w:sz w:val="24"/>
          <w:szCs w:val="24"/>
        </w:rPr>
      </w:pPr>
    </w:p>
    <w:p w14:paraId="1DA6B4A6" w14:textId="77777777" w:rsidR="00CC2510" w:rsidRPr="006C46A9" w:rsidRDefault="00CC2510" w:rsidP="00550E12">
      <w:pPr>
        <w:ind w:left="720" w:hanging="360"/>
        <w:rPr>
          <w:rFonts w:cstheme="minorHAnsi"/>
          <w:sz w:val="24"/>
          <w:szCs w:val="24"/>
        </w:rPr>
      </w:pPr>
    </w:p>
    <w:p w14:paraId="3F356D9D" w14:textId="77777777" w:rsidR="00CC2510" w:rsidRPr="006C46A9" w:rsidRDefault="00CC2510" w:rsidP="00550E12">
      <w:pPr>
        <w:ind w:left="720" w:hanging="360"/>
        <w:rPr>
          <w:rFonts w:cstheme="minorHAnsi"/>
          <w:sz w:val="24"/>
          <w:szCs w:val="24"/>
        </w:rPr>
      </w:pPr>
    </w:p>
    <w:p w14:paraId="321D6A64" w14:textId="77777777" w:rsidR="00CC2510" w:rsidRPr="006C46A9" w:rsidRDefault="00CC2510" w:rsidP="00147BCC">
      <w:pPr>
        <w:ind w:left="720"/>
        <w:jc w:val="center"/>
        <w:rPr>
          <w:rFonts w:cstheme="minorHAnsi"/>
          <w:b/>
          <w:bCs/>
          <w:sz w:val="28"/>
          <w:szCs w:val="28"/>
          <w:u w:val="single"/>
        </w:rPr>
      </w:pPr>
    </w:p>
    <w:sectPr w:rsidR="00CC2510" w:rsidRPr="006C46A9" w:rsidSect="00B60580">
      <w:headerReference w:type="default" r:id="rId24"/>
      <w:footerReference w:type="default" r:id="rId25"/>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63659" w14:textId="77777777" w:rsidR="008F1301" w:rsidRDefault="008F1301" w:rsidP="008E7C72">
      <w:pPr>
        <w:spacing w:after="0" w:line="240" w:lineRule="auto"/>
      </w:pPr>
      <w:r>
        <w:separator/>
      </w:r>
    </w:p>
  </w:endnote>
  <w:endnote w:type="continuationSeparator" w:id="0">
    <w:p w14:paraId="05C75CB0" w14:textId="77777777" w:rsidR="008F1301" w:rsidRDefault="008F1301" w:rsidP="008E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612760"/>
      <w:docPartObj>
        <w:docPartGallery w:val="Page Numbers (Bottom of Page)"/>
        <w:docPartUnique/>
      </w:docPartObj>
    </w:sdtPr>
    <w:sdtContent>
      <w:p w14:paraId="11DA7416" w14:textId="07CAC0A8" w:rsidR="006C46A9" w:rsidRDefault="006C46A9">
        <w:pPr>
          <w:pStyle w:val="Footer"/>
        </w:pPr>
        <w:r>
          <w:rPr>
            <w:noProof/>
          </w:rPr>
          <mc:AlternateContent>
            <mc:Choice Requires="wps">
              <w:drawing>
                <wp:anchor distT="0" distB="0" distL="114300" distR="114300" simplePos="0" relativeHeight="251660288" behindDoc="0" locked="0" layoutInCell="1" allowOverlap="1" wp14:anchorId="096BE3DB" wp14:editId="6D400AD0">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77361FE" w14:textId="77777777" w:rsidR="006C46A9" w:rsidRDefault="006C46A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96BE3D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277361FE" w14:textId="77777777" w:rsidR="006C46A9" w:rsidRDefault="006C46A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B11082D" wp14:editId="75870EC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4FB79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7F3FD" w14:textId="77777777" w:rsidR="008F1301" w:rsidRDefault="008F1301" w:rsidP="008E7C72">
      <w:pPr>
        <w:spacing w:after="0" w:line="240" w:lineRule="auto"/>
      </w:pPr>
      <w:r>
        <w:separator/>
      </w:r>
    </w:p>
  </w:footnote>
  <w:footnote w:type="continuationSeparator" w:id="0">
    <w:p w14:paraId="6AF32088" w14:textId="77777777" w:rsidR="008F1301" w:rsidRDefault="008F1301" w:rsidP="008E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FB2C" w14:textId="77D26B13" w:rsidR="00ED03A6" w:rsidRPr="008E7C72" w:rsidRDefault="00ED03A6">
    <w:pPr>
      <w:pStyle w:val="Header"/>
      <w:rPr>
        <w:rStyle w:val="css-901oao"/>
        <w:sz w:val="20"/>
        <w:szCs w:val="20"/>
      </w:rPr>
    </w:pPr>
    <w:r>
      <w:rPr>
        <w:rStyle w:val="css-901oao"/>
        <w:sz w:val="20"/>
        <w:szCs w:val="20"/>
      </w:rPr>
      <w:tab/>
    </w:r>
    <w:r>
      <w:rPr>
        <w:rStyle w:val="css-901oao"/>
        <w:sz w:val="20"/>
        <w:szCs w:val="20"/>
      </w:rPr>
      <w:tab/>
    </w:r>
  </w:p>
  <w:p w14:paraId="6EA94DE2" w14:textId="77777777" w:rsidR="008E7C72" w:rsidRPr="008E7C72" w:rsidRDefault="008E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6EEB"/>
    <w:multiLevelType w:val="hybridMultilevel"/>
    <w:tmpl w:val="FE6A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D2F64"/>
    <w:multiLevelType w:val="hybridMultilevel"/>
    <w:tmpl w:val="7D20933A"/>
    <w:lvl w:ilvl="0" w:tplc="F90E34C4">
      <w:start w:val="1"/>
      <w:numFmt w:val="upp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482775B"/>
    <w:multiLevelType w:val="multilevel"/>
    <w:tmpl w:val="A39AC0DC"/>
    <w:lvl w:ilvl="0">
      <w:start w:val="1"/>
      <w:numFmt w:val="decimal"/>
      <w:pStyle w:val="Heading1"/>
      <w:lvlText w:val="%1"/>
      <w:lvlJc w:val="left"/>
      <w:pPr>
        <w:ind w:left="432" w:hanging="432"/>
      </w:pPr>
      <w:rPr>
        <w:color w:val="4472C4" w:themeColor="accent1"/>
        <w:sz w:val="28"/>
        <w:szCs w:val="28"/>
      </w:rPr>
    </w:lvl>
    <w:lvl w:ilvl="1">
      <w:start w:val="1"/>
      <w:numFmt w:val="decimal"/>
      <w:pStyle w:val="Heading2"/>
      <w:lvlText w:val="%1.%2"/>
      <w:lvlJc w:val="left"/>
      <w:pPr>
        <w:ind w:left="576" w:hanging="576"/>
      </w:pPr>
      <w:rPr>
        <w:rFonts w:asciiTheme="minorHAnsi" w:hAnsiTheme="minorHAnsi" w:hint="default"/>
        <w:b/>
        <w:bCs/>
        <w:color w:val="auto"/>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9A4513"/>
    <w:multiLevelType w:val="multilevel"/>
    <w:tmpl w:val="EFCE49C4"/>
    <w:lvl w:ilvl="0">
      <w:start w:val="1"/>
      <w:numFmt w:val="decimal"/>
      <w:lvlText w:val="%1"/>
      <w:lvlJc w:val="left"/>
      <w:pPr>
        <w:ind w:left="432" w:hanging="432"/>
      </w:pPr>
      <w:rPr>
        <w:b w:val="0"/>
        <w:bCs w:val="0"/>
        <w:sz w:val="32"/>
        <w:szCs w:val="32"/>
      </w:rPr>
    </w:lvl>
    <w:lvl w:ilvl="1">
      <w:start w:val="1"/>
      <w:numFmt w:val="decimal"/>
      <w:lvlText w:val="%1.%2"/>
      <w:lvlJc w:val="left"/>
      <w:pPr>
        <w:ind w:left="576" w:hanging="576"/>
      </w:pPr>
      <w:rPr>
        <w:rFonts w:asciiTheme="minorHAnsi" w:hAnsiTheme="minorHAnsi" w:hint="default"/>
        <w:b w:val="0"/>
        <w:bCs w:val="0"/>
        <w:color w:val="4472C4" w:themeColor="accen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B802AF"/>
    <w:multiLevelType w:val="hybridMultilevel"/>
    <w:tmpl w:val="1C868336"/>
    <w:lvl w:ilvl="0" w:tplc="3FCA8544">
      <w:start w:val="6"/>
      <w:numFmt w:val="upperRoman"/>
      <w:lvlText w:val="%1."/>
      <w:lvlJc w:val="left"/>
      <w:pPr>
        <w:ind w:left="1440" w:hanging="720"/>
      </w:pPr>
      <w:rPr>
        <w:rFonts w:cstheme="minorBidi" w:hint="default"/>
        <w:b/>
        <w:bCs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3E0F38"/>
    <w:multiLevelType w:val="hybridMultilevel"/>
    <w:tmpl w:val="2D02195C"/>
    <w:lvl w:ilvl="0" w:tplc="44F624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D0BC4"/>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 w15:restartNumberingAfterBreak="0">
    <w:nsid w:val="34D06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14105F"/>
    <w:multiLevelType w:val="hybridMultilevel"/>
    <w:tmpl w:val="15B41236"/>
    <w:lvl w:ilvl="0" w:tplc="17FA2BF4">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C97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9A07AE"/>
    <w:multiLevelType w:val="hybridMultilevel"/>
    <w:tmpl w:val="BA8C26EA"/>
    <w:lvl w:ilvl="0" w:tplc="F90E3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ED1081"/>
    <w:multiLevelType w:val="hybridMultilevel"/>
    <w:tmpl w:val="DEC0EDE8"/>
    <w:lvl w:ilvl="0" w:tplc="0409000F">
      <w:start w:val="1"/>
      <w:numFmt w:val="decimal"/>
      <w:lvlText w:val="%1."/>
      <w:lvlJc w:val="left"/>
      <w:pPr>
        <w:ind w:left="900" w:hanging="720"/>
      </w:pPr>
      <w:rPr>
        <w:rFonts w:hint="default"/>
      </w:rPr>
    </w:lvl>
    <w:lvl w:ilvl="1" w:tplc="04090019">
      <w:start w:val="1"/>
      <w:numFmt w:val="lowerLetter"/>
      <w:lvlText w:val="%2."/>
      <w:lvlJc w:val="left"/>
      <w:pPr>
        <w:ind w:left="1260" w:hanging="360"/>
      </w:pPr>
    </w:lvl>
    <w:lvl w:ilvl="2" w:tplc="04090015">
      <w:start w:val="1"/>
      <w:numFmt w:val="upperLetter"/>
      <w:lvlText w:val="%3."/>
      <w:lvlJc w:val="left"/>
      <w:pPr>
        <w:ind w:left="1980" w:hanging="180"/>
      </w:pPr>
    </w:lvl>
    <w:lvl w:ilvl="3" w:tplc="04090019">
      <w:start w:val="1"/>
      <w:numFmt w:val="lowerLetter"/>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5621ABE"/>
    <w:multiLevelType w:val="hybridMultilevel"/>
    <w:tmpl w:val="65DE7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083F41"/>
    <w:multiLevelType w:val="hybridMultilevel"/>
    <w:tmpl w:val="B144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F20E52"/>
    <w:multiLevelType w:val="hybridMultilevel"/>
    <w:tmpl w:val="B9B6F4D6"/>
    <w:lvl w:ilvl="0" w:tplc="7EE0E8D2">
      <w:start w:val="6"/>
      <w:numFmt w:val="upperRoman"/>
      <w:lvlText w:val="%1."/>
      <w:lvlJc w:val="left"/>
      <w:pPr>
        <w:ind w:left="1080" w:hanging="720"/>
      </w:pPr>
      <w:rPr>
        <w:rFonts w:cstheme="minorBidi" w:hint="default"/>
        <w:b/>
        <w:bCs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D1C67"/>
    <w:multiLevelType w:val="hybridMultilevel"/>
    <w:tmpl w:val="DB98DAC8"/>
    <w:lvl w:ilvl="0" w:tplc="34CE24C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0"/>
  </w:num>
  <w:num w:numId="4">
    <w:abstractNumId w:val="14"/>
  </w:num>
  <w:num w:numId="5">
    <w:abstractNumId w:val="8"/>
  </w:num>
  <w:num w:numId="6">
    <w:abstractNumId w:val="4"/>
  </w:num>
  <w:num w:numId="7">
    <w:abstractNumId w:val="13"/>
  </w:num>
  <w:num w:numId="8">
    <w:abstractNumId w:val="1"/>
  </w:num>
  <w:num w:numId="9">
    <w:abstractNumId w:val="5"/>
  </w:num>
  <w:num w:numId="10">
    <w:abstractNumId w:val="7"/>
  </w:num>
  <w:num w:numId="11">
    <w:abstractNumId w:val="3"/>
  </w:num>
  <w:num w:numId="12">
    <w:abstractNumId w:val="15"/>
  </w:num>
  <w:num w:numId="13">
    <w:abstractNumId w:val="9"/>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10"/>
    <w:rsid w:val="000276C8"/>
    <w:rsid w:val="000648F2"/>
    <w:rsid w:val="000B0BCE"/>
    <w:rsid w:val="000F6FE9"/>
    <w:rsid w:val="00100ADD"/>
    <w:rsid w:val="001413A3"/>
    <w:rsid w:val="00147BCC"/>
    <w:rsid w:val="00183252"/>
    <w:rsid w:val="002E04DC"/>
    <w:rsid w:val="003903EF"/>
    <w:rsid w:val="00390C99"/>
    <w:rsid w:val="00396820"/>
    <w:rsid w:val="003D49A3"/>
    <w:rsid w:val="003F7088"/>
    <w:rsid w:val="003F7E48"/>
    <w:rsid w:val="00550E12"/>
    <w:rsid w:val="006C46A9"/>
    <w:rsid w:val="008B3B1C"/>
    <w:rsid w:val="008E5DFF"/>
    <w:rsid w:val="008E7C72"/>
    <w:rsid w:val="008F1301"/>
    <w:rsid w:val="00901ED0"/>
    <w:rsid w:val="009974E6"/>
    <w:rsid w:val="009C2946"/>
    <w:rsid w:val="00A3395F"/>
    <w:rsid w:val="00AE1524"/>
    <w:rsid w:val="00B00282"/>
    <w:rsid w:val="00B60580"/>
    <w:rsid w:val="00B95B6E"/>
    <w:rsid w:val="00BE2876"/>
    <w:rsid w:val="00BF3C17"/>
    <w:rsid w:val="00C05419"/>
    <w:rsid w:val="00C4095F"/>
    <w:rsid w:val="00C75EA3"/>
    <w:rsid w:val="00CC0E9D"/>
    <w:rsid w:val="00CC2510"/>
    <w:rsid w:val="00D24B85"/>
    <w:rsid w:val="00D81629"/>
    <w:rsid w:val="00DE5441"/>
    <w:rsid w:val="00EB30BA"/>
    <w:rsid w:val="00ED03A6"/>
    <w:rsid w:val="00EE566B"/>
    <w:rsid w:val="00F057E3"/>
    <w:rsid w:val="00F647F5"/>
    <w:rsid w:val="00F84E27"/>
    <w:rsid w:val="00FC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BD00"/>
  <w15:chartTrackingRefBased/>
  <w15:docId w15:val="{9601921F-5F12-401A-AC8E-A94A8962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20"/>
  </w:style>
  <w:style w:type="paragraph" w:styleId="Heading1">
    <w:name w:val="heading 1"/>
    <w:basedOn w:val="Normal"/>
    <w:next w:val="Normal"/>
    <w:link w:val="Heading1Char"/>
    <w:uiPriority w:val="9"/>
    <w:qFormat/>
    <w:rsid w:val="0039682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682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6820"/>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6820"/>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6820"/>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6820"/>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682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682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682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10"/>
    <w:pPr>
      <w:ind w:left="720"/>
      <w:contextualSpacing/>
    </w:pPr>
  </w:style>
  <w:style w:type="character" w:styleId="Hyperlink">
    <w:name w:val="Hyperlink"/>
    <w:basedOn w:val="DefaultParagraphFont"/>
    <w:uiPriority w:val="99"/>
    <w:unhideWhenUsed/>
    <w:rsid w:val="00DE5441"/>
    <w:rPr>
      <w:color w:val="0563C1" w:themeColor="hyperlink"/>
      <w:u w:val="single"/>
    </w:rPr>
  </w:style>
  <w:style w:type="character" w:styleId="UnresolvedMention">
    <w:name w:val="Unresolved Mention"/>
    <w:basedOn w:val="DefaultParagraphFont"/>
    <w:uiPriority w:val="99"/>
    <w:semiHidden/>
    <w:unhideWhenUsed/>
    <w:rsid w:val="00DE5441"/>
    <w:rPr>
      <w:color w:val="605E5C"/>
      <w:shd w:val="clear" w:color="auto" w:fill="E1DFDD"/>
    </w:rPr>
  </w:style>
  <w:style w:type="character" w:styleId="FollowedHyperlink">
    <w:name w:val="FollowedHyperlink"/>
    <w:basedOn w:val="DefaultParagraphFont"/>
    <w:uiPriority w:val="99"/>
    <w:semiHidden/>
    <w:unhideWhenUsed/>
    <w:rsid w:val="00DE5441"/>
    <w:rPr>
      <w:color w:val="954F72" w:themeColor="followedHyperlink"/>
      <w:u w:val="single"/>
    </w:rPr>
  </w:style>
  <w:style w:type="character" w:customStyle="1" w:styleId="Heading3Char">
    <w:name w:val="Heading 3 Char"/>
    <w:basedOn w:val="DefaultParagraphFont"/>
    <w:link w:val="Heading3"/>
    <w:uiPriority w:val="9"/>
    <w:rsid w:val="00396820"/>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3F7E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7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C72"/>
  </w:style>
  <w:style w:type="paragraph" w:styleId="Footer">
    <w:name w:val="footer"/>
    <w:basedOn w:val="Normal"/>
    <w:link w:val="FooterChar"/>
    <w:uiPriority w:val="99"/>
    <w:unhideWhenUsed/>
    <w:rsid w:val="008E7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C72"/>
  </w:style>
  <w:style w:type="character" w:customStyle="1" w:styleId="css-901oao">
    <w:name w:val="css-901oao"/>
    <w:basedOn w:val="DefaultParagraphFont"/>
    <w:rsid w:val="008E7C72"/>
  </w:style>
  <w:style w:type="character" w:customStyle="1" w:styleId="Heading1Char">
    <w:name w:val="Heading 1 Char"/>
    <w:basedOn w:val="DefaultParagraphFont"/>
    <w:link w:val="Heading1"/>
    <w:uiPriority w:val="9"/>
    <w:rsid w:val="00396820"/>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EE566B"/>
  </w:style>
  <w:style w:type="character" w:customStyle="1" w:styleId="Heading2Char">
    <w:name w:val="Heading 2 Char"/>
    <w:basedOn w:val="DefaultParagraphFont"/>
    <w:link w:val="Heading2"/>
    <w:uiPriority w:val="9"/>
    <w:rsid w:val="00396820"/>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39682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682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682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68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68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682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968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682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682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682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6820"/>
    <w:rPr>
      <w:color w:val="5A5A5A" w:themeColor="text1" w:themeTint="A5"/>
      <w:spacing w:val="10"/>
    </w:rPr>
  </w:style>
  <w:style w:type="character" w:styleId="Strong">
    <w:name w:val="Strong"/>
    <w:basedOn w:val="DefaultParagraphFont"/>
    <w:uiPriority w:val="22"/>
    <w:qFormat/>
    <w:rsid w:val="00396820"/>
    <w:rPr>
      <w:b/>
      <w:bCs/>
      <w:color w:val="000000" w:themeColor="text1"/>
    </w:rPr>
  </w:style>
  <w:style w:type="character" w:styleId="Emphasis">
    <w:name w:val="Emphasis"/>
    <w:basedOn w:val="DefaultParagraphFont"/>
    <w:uiPriority w:val="20"/>
    <w:qFormat/>
    <w:rsid w:val="00396820"/>
    <w:rPr>
      <w:i/>
      <w:iCs/>
      <w:color w:val="auto"/>
    </w:rPr>
  </w:style>
  <w:style w:type="paragraph" w:styleId="NoSpacing">
    <w:name w:val="No Spacing"/>
    <w:uiPriority w:val="1"/>
    <w:qFormat/>
    <w:rsid w:val="00396820"/>
    <w:pPr>
      <w:spacing w:after="0" w:line="240" w:lineRule="auto"/>
    </w:pPr>
  </w:style>
  <w:style w:type="paragraph" w:styleId="Quote">
    <w:name w:val="Quote"/>
    <w:basedOn w:val="Normal"/>
    <w:next w:val="Normal"/>
    <w:link w:val="QuoteChar"/>
    <w:uiPriority w:val="29"/>
    <w:qFormat/>
    <w:rsid w:val="00396820"/>
    <w:pPr>
      <w:spacing w:before="160"/>
      <w:ind w:left="720" w:right="720"/>
    </w:pPr>
    <w:rPr>
      <w:i/>
      <w:iCs/>
      <w:color w:val="000000" w:themeColor="text1"/>
    </w:rPr>
  </w:style>
  <w:style w:type="character" w:customStyle="1" w:styleId="QuoteChar">
    <w:name w:val="Quote Char"/>
    <w:basedOn w:val="DefaultParagraphFont"/>
    <w:link w:val="Quote"/>
    <w:uiPriority w:val="29"/>
    <w:rsid w:val="00396820"/>
    <w:rPr>
      <w:i/>
      <w:iCs/>
      <w:color w:val="000000" w:themeColor="text1"/>
    </w:rPr>
  </w:style>
  <w:style w:type="paragraph" w:styleId="IntenseQuote">
    <w:name w:val="Intense Quote"/>
    <w:basedOn w:val="Normal"/>
    <w:next w:val="Normal"/>
    <w:link w:val="IntenseQuoteChar"/>
    <w:uiPriority w:val="30"/>
    <w:qFormat/>
    <w:rsid w:val="0039682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6820"/>
    <w:rPr>
      <w:color w:val="000000" w:themeColor="text1"/>
      <w:shd w:val="clear" w:color="auto" w:fill="F2F2F2" w:themeFill="background1" w:themeFillShade="F2"/>
    </w:rPr>
  </w:style>
  <w:style w:type="character" w:styleId="SubtleEmphasis">
    <w:name w:val="Subtle Emphasis"/>
    <w:basedOn w:val="DefaultParagraphFont"/>
    <w:uiPriority w:val="19"/>
    <w:qFormat/>
    <w:rsid w:val="00396820"/>
    <w:rPr>
      <w:i/>
      <w:iCs/>
      <w:color w:val="404040" w:themeColor="text1" w:themeTint="BF"/>
    </w:rPr>
  </w:style>
  <w:style w:type="character" w:styleId="IntenseEmphasis">
    <w:name w:val="Intense Emphasis"/>
    <w:basedOn w:val="DefaultParagraphFont"/>
    <w:uiPriority w:val="21"/>
    <w:qFormat/>
    <w:rsid w:val="00396820"/>
    <w:rPr>
      <w:b/>
      <w:bCs/>
      <w:i/>
      <w:iCs/>
      <w:caps/>
    </w:rPr>
  </w:style>
  <w:style w:type="character" w:styleId="SubtleReference">
    <w:name w:val="Subtle Reference"/>
    <w:basedOn w:val="DefaultParagraphFont"/>
    <w:uiPriority w:val="31"/>
    <w:qFormat/>
    <w:rsid w:val="003968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6820"/>
    <w:rPr>
      <w:b/>
      <w:bCs/>
      <w:smallCaps/>
      <w:u w:val="single"/>
    </w:rPr>
  </w:style>
  <w:style w:type="character" w:styleId="BookTitle">
    <w:name w:val="Book Title"/>
    <w:basedOn w:val="DefaultParagraphFont"/>
    <w:uiPriority w:val="33"/>
    <w:qFormat/>
    <w:rsid w:val="00396820"/>
    <w:rPr>
      <w:b w:val="0"/>
      <w:bCs w:val="0"/>
      <w:smallCaps/>
      <w:spacing w:val="5"/>
    </w:rPr>
  </w:style>
  <w:style w:type="paragraph" w:styleId="TOCHeading">
    <w:name w:val="TOC Heading"/>
    <w:basedOn w:val="Heading1"/>
    <w:next w:val="Normal"/>
    <w:uiPriority w:val="39"/>
    <w:semiHidden/>
    <w:unhideWhenUsed/>
    <w:qFormat/>
    <w:rsid w:val="00396820"/>
    <w:pPr>
      <w:outlineLvl w:val="9"/>
    </w:pPr>
  </w:style>
  <w:style w:type="character" w:customStyle="1" w:styleId="description">
    <w:name w:val="description"/>
    <w:basedOn w:val="DefaultParagraphFont"/>
    <w:rsid w:val="003F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0985">
      <w:bodyDiv w:val="1"/>
      <w:marLeft w:val="0"/>
      <w:marRight w:val="0"/>
      <w:marTop w:val="0"/>
      <w:marBottom w:val="0"/>
      <w:divBdr>
        <w:top w:val="none" w:sz="0" w:space="0" w:color="auto"/>
        <w:left w:val="none" w:sz="0" w:space="0" w:color="auto"/>
        <w:bottom w:val="none" w:sz="0" w:space="0" w:color="auto"/>
        <w:right w:val="none" w:sz="0" w:space="0" w:color="auto"/>
      </w:divBdr>
    </w:div>
    <w:div w:id="71436306">
      <w:bodyDiv w:val="1"/>
      <w:marLeft w:val="0"/>
      <w:marRight w:val="0"/>
      <w:marTop w:val="0"/>
      <w:marBottom w:val="0"/>
      <w:divBdr>
        <w:top w:val="none" w:sz="0" w:space="0" w:color="auto"/>
        <w:left w:val="none" w:sz="0" w:space="0" w:color="auto"/>
        <w:bottom w:val="none" w:sz="0" w:space="0" w:color="auto"/>
        <w:right w:val="none" w:sz="0" w:space="0" w:color="auto"/>
      </w:divBdr>
    </w:div>
    <w:div w:id="110365438">
      <w:bodyDiv w:val="1"/>
      <w:marLeft w:val="0"/>
      <w:marRight w:val="0"/>
      <w:marTop w:val="0"/>
      <w:marBottom w:val="0"/>
      <w:divBdr>
        <w:top w:val="none" w:sz="0" w:space="0" w:color="auto"/>
        <w:left w:val="none" w:sz="0" w:space="0" w:color="auto"/>
        <w:bottom w:val="none" w:sz="0" w:space="0" w:color="auto"/>
        <w:right w:val="none" w:sz="0" w:space="0" w:color="auto"/>
      </w:divBdr>
    </w:div>
    <w:div w:id="205676416">
      <w:bodyDiv w:val="1"/>
      <w:marLeft w:val="0"/>
      <w:marRight w:val="0"/>
      <w:marTop w:val="0"/>
      <w:marBottom w:val="0"/>
      <w:divBdr>
        <w:top w:val="none" w:sz="0" w:space="0" w:color="auto"/>
        <w:left w:val="none" w:sz="0" w:space="0" w:color="auto"/>
        <w:bottom w:val="none" w:sz="0" w:space="0" w:color="auto"/>
        <w:right w:val="none" w:sz="0" w:space="0" w:color="auto"/>
      </w:divBdr>
    </w:div>
    <w:div w:id="278225796">
      <w:bodyDiv w:val="1"/>
      <w:marLeft w:val="0"/>
      <w:marRight w:val="0"/>
      <w:marTop w:val="0"/>
      <w:marBottom w:val="0"/>
      <w:divBdr>
        <w:top w:val="none" w:sz="0" w:space="0" w:color="auto"/>
        <w:left w:val="none" w:sz="0" w:space="0" w:color="auto"/>
        <w:bottom w:val="none" w:sz="0" w:space="0" w:color="auto"/>
        <w:right w:val="none" w:sz="0" w:space="0" w:color="auto"/>
      </w:divBdr>
    </w:div>
    <w:div w:id="322393831">
      <w:bodyDiv w:val="1"/>
      <w:marLeft w:val="0"/>
      <w:marRight w:val="0"/>
      <w:marTop w:val="0"/>
      <w:marBottom w:val="0"/>
      <w:divBdr>
        <w:top w:val="none" w:sz="0" w:space="0" w:color="auto"/>
        <w:left w:val="none" w:sz="0" w:space="0" w:color="auto"/>
        <w:bottom w:val="none" w:sz="0" w:space="0" w:color="auto"/>
        <w:right w:val="none" w:sz="0" w:space="0" w:color="auto"/>
      </w:divBdr>
    </w:div>
    <w:div w:id="359861325">
      <w:bodyDiv w:val="1"/>
      <w:marLeft w:val="0"/>
      <w:marRight w:val="0"/>
      <w:marTop w:val="0"/>
      <w:marBottom w:val="0"/>
      <w:divBdr>
        <w:top w:val="none" w:sz="0" w:space="0" w:color="auto"/>
        <w:left w:val="none" w:sz="0" w:space="0" w:color="auto"/>
        <w:bottom w:val="none" w:sz="0" w:space="0" w:color="auto"/>
        <w:right w:val="none" w:sz="0" w:space="0" w:color="auto"/>
      </w:divBdr>
    </w:div>
    <w:div w:id="409423805">
      <w:bodyDiv w:val="1"/>
      <w:marLeft w:val="0"/>
      <w:marRight w:val="0"/>
      <w:marTop w:val="0"/>
      <w:marBottom w:val="0"/>
      <w:divBdr>
        <w:top w:val="none" w:sz="0" w:space="0" w:color="auto"/>
        <w:left w:val="none" w:sz="0" w:space="0" w:color="auto"/>
        <w:bottom w:val="none" w:sz="0" w:space="0" w:color="auto"/>
        <w:right w:val="none" w:sz="0" w:space="0" w:color="auto"/>
      </w:divBdr>
    </w:div>
    <w:div w:id="604926518">
      <w:bodyDiv w:val="1"/>
      <w:marLeft w:val="0"/>
      <w:marRight w:val="0"/>
      <w:marTop w:val="0"/>
      <w:marBottom w:val="0"/>
      <w:divBdr>
        <w:top w:val="none" w:sz="0" w:space="0" w:color="auto"/>
        <w:left w:val="none" w:sz="0" w:space="0" w:color="auto"/>
        <w:bottom w:val="none" w:sz="0" w:space="0" w:color="auto"/>
        <w:right w:val="none" w:sz="0" w:space="0" w:color="auto"/>
      </w:divBdr>
    </w:div>
    <w:div w:id="622418812">
      <w:bodyDiv w:val="1"/>
      <w:marLeft w:val="0"/>
      <w:marRight w:val="0"/>
      <w:marTop w:val="0"/>
      <w:marBottom w:val="0"/>
      <w:divBdr>
        <w:top w:val="none" w:sz="0" w:space="0" w:color="auto"/>
        <w:left w:val="none" w:sz="0" w:space="0" w:color="auto"/>
        <w:bottom w:val="none" w:sz="0" w:space="0" w:color="auto"/>
        <w:right w:val="none" w:sz="0" w:space="0" w:color="auto"/>
      </w:divBdr>
    </w:div>
    <w:div w:id="643775149">
      <w:bodyDiv w:val="1"/>
      <w:marLeft w:val="0"/>
      <w:marRight w:val="0"/>
      <w:marTop w:val="0"/>
      <w:marBottom w:val="0"/>
      <w:divBdr>
        <w:top w:val="none" w:sz="0" w:space="0" w:color="auto"/>
        <w:left w:val="none" w:sz="0" w:space="0" w:color="auto"/>
        <w:bottom w:val="none" w:sz="0" w:space="0" w:color="auto"/>
        <w:right w:val="none" w:sz="0" w:space="0" w:color="auto"/>
      </w:divBdr>
    </w:div>
    <w:div w:id="662391977">
      <w:bodyDiv w:val="1"/>
      <w:marLeft w:val="0"/>
      <w:marRight w:val="0"/>
      <w:marTop w:val="0"/>
      <w:marBottom w:val="0"/>
      <w:divBdr>
        <w:top w:val="none" w:sz="0" w:space="0" w:color="auto"/>
        <w:left w:val="none" w:sz="0" w:space="0" w:color="auto"/>
        <w:bottom w:val="none" w:sz="0" w:space="0" w:color="auto"/>
        <w:right w:val="none" w:sz="0" w:space="0" w:color="auto"/>
      </w:divBdr>
      <w:divsChild>
        <w:div w:id="1087264862">
          <w:marLeft w:val="0"/>
          <w:marRight w:val="0"/>
          <w:marTop w:val="0"/>
          <w:marBottom w:val="0"/>
          <w:divBdr>
            <w:top w:val="none" w:sz="0" w:space="0" w:color="auto"/>
            <w:left w:val="none" w:sz="0" w:space="0" w:color="auto"/>
            <w:bottom w:val="none" w:sz="0" w:space="0" w:color="auto"/>
            <w:right w:val="none" w:sz="0" w:space="0" w:color="auto"/>
          </w:divBdr>
        </w:div>
      </w:divsChild>
    </w:div>
    <w:div w:id="726992199">
      <w:bodyDiv w:val="1"/>
      <w:marLeft w:val="0"/>
      <w:marRight w:val="0"/>
      <w:marTop w:val="0"/>
      <w:marBottom w:val="0"/>
      <w:divBdr>
        <w:top w:val="none" w:sz="0" w:space="0" w:color="auto"/>
        <w:left w:val="none" w:sz="0" w:space="0" w:color="auto"/>
        <w:bottom w:val="none" w:sz="0" w:space="0" w:color="auto"/>
        <w:right w:val="none" w:sz="0" w:space="0" w:color="auto"/>
      </w:divBdr>
    </w:div>
    <w:div w:id="740755178">
      <w:bodyDiv w:val="1"/>
      <w:marLeft w:val="0"/>
      <w:marRight w:val="0"/>
      <w:marTop w:val="0"/>
      <w:marBottom w:val="0"/>
      <w:divBdr>
        <w:top w:val="none" w:sz="0" w:space="0" w:color="auto"/>
        <w:left w:val="none" w:sz="0" w:space="0" w:color="auto"/>
        <w:bottom w:val="none" w:sz="0" w:space="0" w:color="auto"/>
        <w:right w:val="none" w:sz="0" w:space="0" w:color="auto"/>
      </w:divBdr>
    </w:div>
    <w:div w:id="747994876">
      <w:bodyDiv w:val="1"/>
      <w:marLeft w:val="0"/>
      <w:marRight w:val="0"/>
      <w:marTop w:val="0"/>
      <w:marBottom w:val="0"/>
      <w:divBdr>
        <w:top w:val="none" w:sz="0" w:space="0" w:color="auto"/>
        <w:left w:val="none" w:sz="0" w:space="0" w:color="auto"/>
        <w:bottom w:val="none" w:sz="0" w:space="0" w:color="auto"/>
        <w:right w:val="none" w:sz="0" w:space="0" w:color="auto"/>
      </w:divBdr>
    </w:div>
    <w:div w:id="840390065">
      <w:bodyDiv w:val="1"/>
      <w:marLeft w:val="0"/>
      <w:marRight w:val="0"/>
      <w:marTop w:val="0"/>
      <w:marBottom w:val="0"/>
      <w:divBdr>
        <w:top w:val="none" w:sz="0" w:space="0" w:color="auto"/>
        <w:left w:val="none" w:sz="0" w:space="0" w:color="auto"/>
        <w:bottom w:val="none" w:sz="0" w:space="0" w:color="auto"/>
        <w:right w:val="none" w:sz="0" w:space="0" w:color="auto"/>
      </w:divBdr>
    </w:div>
    <w:div w:id="936790073">
      <w:bodyDiv w:val="1"/>
      <w:marLeft w:val="0"/>
      <w:marRight w:val="0"/>
      <w:marTop w:val="0"/>
      <w:marBottom w:val="0"/>
      <w:divBdr>
        <w:top w:val="none" w:sz="0" w:space="0" w:color="auto"/>
        <w:left w:val="none" w:sz="0" w:space="0" w:color="auto"/>
        <w:bottom w:val="none" w:sz="0" w:space="0" w:color="auto"/>
        <w:right w:val="none" w:sz="0" w:space="0" w:color="auto"/>
      </w:divBdr>
    </w:div>
    <w:div w:id="1065567285">
      <w:bodyDiv w:val="1"/>
      <w:marLeft w:val="0"/>
      <w:marRight w:val="0"/>
      <w:marTop w:val="0"/>
      <w:marBottom w:val="0"/>
      <w:divBdr>
        <w:top w:val="none" w:sz="0" w:space="0" w:color="auto"/>
        <w:left w:val="none" w:sz="0" w:space="0" w:color="auto"/>
        <w:bottom w:val="none" w:sz="0" w:space="0" w:color="auto"/>
        <w:right w:val="none" w:sz="0" w:space="0" w:color="auto"/>
      </w:divBdr>
    </w:div>
    <w:div w:id="1152327146">
      <w:bodyDiv w:val="1"/>
      <w:marLeft w:val="0"/>
      <w:marRight w:val="0"/>
      <w:marTop w:val="0"/>
      <w:marBottom w:val="0"/>
      <w:divBdr>
        <w:top w:val="none" w:sz="0" w:space="0" w:color="auto"/>
        <w:left w:val="none" w:sz="0" w:space="0" w:color="auto"/>
        <w:bottom w:val="none" w:sz="0" w:space="0" w:color="auto"/>
        <w:right w:val="none" w:sz="0" w:space="0" w:color="auto"/>
      </w:divBdr>
    </w:div>
    <w:div w:id="1217622777">
      <w:bodyDiv w:val="1"/>
      <w:marLeft w:val="0"/>
      <w:marRight w:val="0"/>
      <w:marTop w:val="0"/>
      <w:marBottom w:val="0"/>
      <w:divBdr>
        <w:top w:val="none" w:sz="0" w:space="0" w:color="auto"/>
        <w:left w:val="none" w:sz="0" w:space="0" w:color="auto"/>
        <w:bottom w:val="none" w:sz="0" w:space="0" w:color="auto"/>
        <w:right w:val="none" w:sz="0" w:space="0" w:color="auto"/>
      </w:divBdr>
    </w:div>
    <w:div w:id="1369528742">
      <w:bodyDiv w:val="1"/>
      <w:marLeft w:val="0"/>
      <w:marRight w:val="0"/>
      <w:marTop w:val="0"/>
      <w:marBottom w:val="0"/>
      <w:divBdr>
        <w:top w:val="none" w:sz="0" w:space="0" w:color="auto"/>
        <w:left w:val="none" w:sz="0" w:space="0" w:color="auto"/>
        <w:bottom w:val="none" w:sz="0" w:space="0" w:color="auto"/>
        <w:right w:val="none" w:sz="0" w:space="0" w:color="auto"/>
      </w:divBdr>
    </w:div>
    <w:div w:id="1532379804">
      <w:bodyDiv w:val="1"/>
      <w:marLeft w:val="0"/>
      <w:marRight w:val="0"/>
      <w:marTop w:val="0"/>
      <w:marBottom w:val="0"/>
      <w:divBdr>
        <w:top w:val="none" w:sz="0" w:space="0" w:color="auto"/>
        <w:left w:val="none" w:sz="0" w:space="0" w:color="auto"/>
        <w:bottom w:val="none" w:sz="0" w:space="0" w:color="auto"/>
        <w:right w:val="none" w:sz="0" w:space="0" w:color="auto"/>
      </w:divBdr>
    </w:div>
    <w:div w:id="1623533955">
      <w:bodyDiv w:val="1"/>
      <w:marLeft w:val="0"/>
      <w:marRight w:val="0"/>
      <w:marTop w:val="0"/>
      <w:marBottom w:val="0"/>
      <w:divBdr>
        <w:top w:val="none" w:sz="0" w:space="0" w:color="auto"/>
        <w:left w:val="none" w:sz="0" w:space="0" w:color="auto"/>
        <w:bottom w:val="none" w:sz="0" w:space="0" w:color="auto"/>
        <w:right w:val="none" w:sz="0" w:space="0" w:color="auto"/>
      </w:divBdr>
    </w:div>
    <w:div w:id="1678924006">
      <w:bodyDiv w:val="1"/>
      <w:marLeft w:val="0"/>
      <w:marRight w:val="0"/>
      <w:marTop w:val="0"/>
      <w:marBottom w:val="0"/>
      <w:divBdr>
        <w:top w:val="none" w:sz="0" w:space="0" w:color="auto"/>
        <w:left w:val="none" w:sz="0" w:space="0" w:color="auto"/>
        <w:bottom w:val="none" w:sz="0" w:space="0" w:color="auto"/>
        <w:right w:val="none" w:sz="0" w:space="0" w:color="auto"/>
      </w:divBdr>
    </w:div>
    <w:div w:id="1693458856">
      <w:bodyDiv w:val="1"/>
      <w:marLeft w:val="0"/>
      <w:marRight w:val="0"/>
      <w:marTop w:val="0"/>
      <w:marBottom w:val="0"/>
      <w:divBdr>
        <w:top w:val="none" w:sz="0" w:space="0" w:color="auto"/>
        <w:left w:val="none" w:sz="0" w:space="0" w:color="auto"/>
        <w:bottom w:val="none" w:sz="0" w:space="0" w:color="auto"/>
        <w:right w:val="none" w:sz="0" w:space="0" w:color="auto"/>
      </w:divBdr>
    </w:div>
    <w:div w:id="1858959131">
      <w:bodyDiv w:val="1"/>
      <w:marLeft w:val="0"/>
      <w:marRight w:val="0"/>
      <w:marTop w:val="0"/>
      <w:marBottom w:val="0"/>
      <w:divBdr>
        <w:top w:val="none" w:sz="0" w:space="0" w:color="auto"/>
        <w:left w:val="none" w:sz="0" w:space="0" w:color="auto"/>
        <w:bottom w:val="none" w:sz="0" w:space="0" w:color="auto"/>
        <w:right w:val="none" w:sz="0" w:space="0" w:color="auto"/>
      </w:divBdr>
      <w:divsChild>
        <w:div w:id="1260017573">
          <w:marLeft w:val="0"/>
          <w:marRight w:val="0"/>
          <w:marTop w:val="0"/>
          <w:marBottom w:val="0"/>
          <w:divBdr>
            <w:top w:val="none" w:sz="0" w:space="0" w:color="auto"/>
            <w:left w:val="none" w:sz="0" w:space="0" w:color="auto"/>
            <w:bottom w:val="none" w:sz="0" w:space="0" w:color="auto"/>
            <w:right w:val="none" w:sz="0" w:space="0" w:color="auto"/>
          </w:divBdr>
        </w:div>
      </w:divsChild>
    </w:div>
    <w:div w:id="20040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rypto_Utopian" TargetMode="External"/><Relationship Id="rId13" Type="http://schemas.openxmlformats.org/officeDocument/2006/relationships/hyperlink" Target="https://twitter.com/scottfits/status/1410724134468739076" TargetMode="External"/><Relationship Id="rId18" Type="http://schemas.openxmlformats.org/officeDocument/2006/relationships/hyperlink" Target="https://redswan.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twitter.com/scottfits" TargetMode="External"/><Relationship Id="rId17" Type="http://schemas.openxmlformats.org/officeDocument/2006/relationships/hyperlink" Target="https://medium.com/predict/a-us-state-government-legalized-dao-for-the-first-time-53723583e51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yoleg.gov/Legislation/2020/HB0027" TargetMode="External"/><Relationship Id="rId20" Type="http://schemas.openxmlformats.org/officeDocument/2006/relationships/hyperlink" Target="https://uploads-ssl.webflow.com/5d2ccf16358ee969a317e33d/60dcd72a1451b804115e2084_Polymesh%20Whitepaper_v1.1.pdf?utm_referrer=https%3A%2F%2Fpolymath.network%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itquity.i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wyoleg.gov/2021/Summaries/SF0038.pdf" TargetMode="External"/><Relationship Id="rId23" Type="http://schemas.openxmlformats.org/officeDocument/2006/relationships/hyperlink" Target="https://medium.com/predict/a-us-state-government-legalized-dao-for-the-first-time-53723583e51f" TargetMode="External"/><Relationship Id="rId10" Type="http://schemas.openxmlformats.org/officeDocument/2006/relationships/hyperlink" Target="https://www.commonland.com/" TargetMode="External"/><Relationship Id="rId19" Type="http://schemas.openxmlformats.org/officeDocument/2006/relationships/hyperlink" Target="https://www.techslang.com/definition/what-is-proptech/" TargetMode="External"/><Relationship Id="rId4" Type="http://schemas.openxmlformats.org/officeDocument/2006/relationships/settings" Target="settings.xml"/><Relationship Id="rId9" Type="http://schemas.openxmlformats.org/officeDocument/2006/relationships/hyperlink" Target="https://github.com/Crypto-Utopian" TargetMode="External"/><Relationship Id="rId14" Type="http://schemas.openxmlformats.org/officeDocument/2006/relationships/hyperlink" Target="https://www.wyoleg.gov/Legislation/2021/SF0038" TargetMode="External"/><Relationship Id="rId22" Type="http://schemas.openxmlformats.org/officeDocument/2006/relationships/hyperlink" Target="https://www.wyoleg.gov/2021/Summaries/SF0038.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2DEB61-ACC8-42D8-9CC8-07FEED3E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Aron M</dc:creator>
  <cp:keywords/>
  <dc:description/>
  <cp:lastModifiedBy>Newton, Aron M</cp:lastModifiedBy>
  <cp:revision>14</cp:revision>
  <dcterms:created xsi:type="dcterms:W3CDTF">2021-07-02T22:56:00Z</dcterms:created>
  <dcterms:modified xsi:type="dcterms:W3CDTF">2021-07-03T05:42:00Z</dcterms:modified>
</cp:coreProperties>
</file>