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</w:t>
      </w:r>
      <w:proofErr w:type="spellStart"/>
      <w:r>
        <w:rPr>
          <w:rFonts w:eastAsiaTheme="minorEastAsia"/>
        </w:rPr>
        <w:t>ротивник</w:t>
      </w:r>
      <w:proofErr w:type="spellEnd"/>
      <w:r>
        <w:rPr>
          <w:rFonts w:eastAsiaTheme="minorEastAsia"/>
        </w:rPr>
        <w:t xml:space="preserve">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A:возвращает 1, если от претенденто получено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:возвращает 0, если от претенденто получено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 xml:space="preserve">Если для всех пар сообщение – </w:t>
            </w:r>
            <w:proofErr w:type="spellStart"/>
            <w:r>
              <w:t>шифртекст</w:t>
            </w:r>
            <w:proofErr w:type="spellEnd"/>
            <w:r>
              <w:t xml:space="preserve">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подстановочный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B014C3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 Имеет ли данная схема смысл для уменьш</w:t>
      </w:r>
      <w:proofErr w:type="spellStart"/>
      <w:r>
        <w:rPr>
          <w:rFonts w:eastAsiaTheme="minorEastAsia"/>
        </w:rPr>
        <w:t>ения</w:t>
      </w:r>
      <w:proofErr w:type="spellEnd"/>
      <w:r>
        <w:rPr>
          <w:rFonts w:eastAsiaTheme="minorEastAsia"/>
        </w:rPr>
        <w:t xml:space="preserve">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 xml:space="preserve">ть Претендент сжимает </w:t>
      </w:r>
      <w:proofErr w:type="spellStart"/>
      <w:r w:rsidR="00B014C3">
        <w:rPr>
          <w:rFonts w:eastAsiaTheme="minorEastAsia"/>
        </w:rPr>
        <w:t>шифртекст</w:t>
      </w:r>
      <w:bookmarkStart w:id="0" w:name="_GoBack"/>
      <w:bookmarkEnd w:id="0"/>
      <w:proofErr w:type="spellEnd"/>
      <w:r>
        <w:rPr>
          <w:rFonts w:eastAsiaTheme="minorEastAsia"/>
        </w:rPr>
        <w:t xml:space="preserve"> после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B014C3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B014C3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</w:t>
      </w:r>
      <w:proofErr w:type="spellStart"/>
      <w:r>
        <w:rPr>
          <w:rFonts w:eastAsiaTheme="minorEastAsia"/>
        </w:rPr>
        <w:t>расшифрования</w:t>
      </w:r>
      <w:proofErr w:type="spellEnd"/>
      <w:r>
        <w:rPr>
          <w:rFonts w:eastAsiaTheme="minorEastAsia"/>
        </w:rPr>
        <w:t>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пар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B014C3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B014C3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B014C3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B014C3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B014C3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340F06"/>
    <w:rsid w:val="00346E2F"/>
    <w:rsid w:val="00395450"/>
    <w:rsid w:val="003D566B"/>
    <w:rsid w:val="003D7941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014C3"/>
    <w:rsid w:val="00B72B7F"/>
    <w:rsid w:val="00B977B4"/>
    <w:rsid w:val="00BA6263"/>
    <w:rsid w:val="00BA673B"/>
    <w:rsid w:val="00BC52BA"/>
    <w:rsid w:val="00BF3063"/>
    <w:rsid w:val="00C31802"/>
    <w:rsid w:val="00D10958"/>
    <w:rsid w:val="00DC5719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8FDE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6A77-226D-441A-A047-2BA3B7AA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44</cp:revision>
  <dcterms:created xsi:type="dcterms:W3CDTF">2018-08-27T06:33:00Z</dcterms:created>
  <dcterms:modified xsi:type="dcterms:W3CDTF">2019-09-07T11:25:00Z</dcterms:modified>
</cp:coreProperties>
</file>