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 xml:space="preserve">), </w:t>
      </w:r>
      <w:proofErr w:type="spellStart"/>
      <w:r w:rsidR="008474B5">
        <w:t>сверх</w:t>
      </w:r>
      <w:r w:rsidR="006837BD" w:rsidRPr="00E11CC2">
        <w:t>-полиномиальные</w:t>
      </w:r>
      <w:proofErr w:type="spellEnd"/>
      <w:r w:rsidR="006837BD" w:rsidRPr="00E11CC2">
        <w:t xml:space="preserve"> (</w:t>
      </w:r>
      <w:r w:rsidR="006837BD" w:rsidRPr="00E11CC2">
        <w:rPr>
          <w:lang w:val="en-US"/>
        </w:rPr>
        <w:t>sup</w:t>
      </w:r>
      <w:r w:rsidR="006837BD" w:rsidRPr="00E11CC2">
        <w:t>) и полиномиально-ограниченные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AB6671">
        <w:t xml:space="preserve"> </w:t>
      </w:r>
      <m:oMath>
        <m:r>
          <w:rPr>
            <w:rFonts w:ascii="Cambria Math" w:hAnsi="Cambria Math"/>
          </w:rPr>
          <m:t>n≥1</m:t>
        </m:r>
      </m:oMath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="00BF679A" w:rsidRPr="00BF679A">
        <w:rPr>
          <w:rFonts w:eastAsiaTheme="minorEastAsia"/>
        </w:rPr>
        <w:t xml:space="preserve"> </w:t>
      </w:r>
      <w:r w:rsidR="00BF679A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+1,…,L-1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полиномиально </w:t>
            </w:r>
            <w:r w:rsidR="00C32423">
              <w:t>ограничен</w:t>
            </w:r>
            <w:r>
              <w:t>ная</w:t>
            </w:r>
            <w:r w:rsidR="00C77A96">
              <w:t xml:space="preserve"> на бесконечности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>Любая полиномиально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r w:rsidR="00A368D5">
              <w:rPr>
                <w:rFonts w:eastAsiaTheme="minorEastAsia"/>
              </w:rPr>
              <w:t>детерминирован</w:t>
            </w:r>
            <w:r w:rsidR="008679F5">
              <w:rPr>
                <w:rFonts w:eastAsiaTheme="minorEastAsia"/>
              </w:rPr>
              <w:t>о</w:t>
            </w:r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w:r w:rsidR="00C77A96">
              <w:rPr>
                <w:rFonts w:eastAsiaTheme="minorEastAsia"/>
              </w:rPr>
              <w:t xml:space="preserve">точно </w:t>
            </w:r>
            <w:r>
              <w:rPr>
                <w:rFonts w:eastAsiaTheme="minorEastAsia"/>
              </w:rPr>
              <w:t>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>Любой эффективный алгоритм – полиномиально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A,G'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</w:t>
      </w:r>
      <w:r w:rsidR="00607222">
        <w:rPr>
          <w:rFonts w:eastAsiaTheme="minorEastAsia"/>
        </w:rPr>
        <w:t xml:space="preserve">Докажите это. </w:t>
      </w:r>
      <w:r w:rsidRPr="00E11CC2">
        <w:rPr>
          <w:rFonts w:eastAsiaTheme="minorEastAsia"/>
        </w:rPr>
        <w:t>Если нет</w:t>
      </w:r>
      <w:r w:rsidR="007046FF">
        <w:rPr>
          <w:rFonts w:eastAsiaTheme="minorEastAsia"/>
        </w:rPr>
        <w:t xml:space="preserve"> –</w:t>
      </w:r>
      <w:r w:rsidRPr="00E11CC2">
        <w:rPr>
          <w:rFonts w:eastAsiaTheme="minorEastAsia"/>
        </w:rPr>
        <w:t xml:space="preserve"> продемонстрируйте</w:t>
      </w:r>
      <w:bookmarkStart w:id="0" w:name="_GoBack"/>
      <w:bookmarkEnd w:id="0"/>
      <w:r w:rsidRPr="00E11CC2">
        <w:rPr>
          <w:rFonts w:eastAsiaTheme="minorEastAsia"/>
        </w:rPr>
        <w:t xml:space="preserve">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7046FF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9A2F6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7046FF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7046F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7046FF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proofErr w:type="spellStart"/>
      <w:r w:rsidR="004768D9" w:rsidRPr="00E11CC2">
        <w:rPr>
          <w:rFonts w:eastAsiaTheme="minorEastAsia"/>
        </w:rPr>
        <w:t>шифртекстами</w:t>
      </w:r>
      <w:proofErr w:type="spellEnd"/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Default="00B71235" w:rsidP="00B7123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стойкий </w:t>
      </w:r>
      <w:r>
        <w:rPr>
          <w:rFonts w:eastAsiaTheme="minorEastAsia"/>
          <w:lang w:val="en-US"/>
        </w:rPr>
        <w:t>PRG</w:t>
      </w:r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≥2|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Показать, что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- </w:t>
      </w:r>
      <w:proofErr w:type="spellStart"/>
      <w:r w:rsidR="008474B5">
        <w:rPr>
          <w:rFonts w:eastAsiaTheme="minorEastAsia"/>
        </w:rPr>
        <w:t>сверх</w:t>
      </w:r>
      <w:r>
        <w:rPr>
          <w:rFonts w:eastAsiaTheme="minorEastAsia"/>
        </w:rPr>
        <w:t>-полиномиальна</w:t>
      </w:r>
      <w:proofErr w:type="spellEnd"/>
      <w:r>
        <w:rPr>
          <w:rFonts w:eastAsiaTheme="minorEastAsia"/>
        </w:rPr>
        <w:t xml:space="preserve">. Для этого показать наличие противника с преимуществом не менее </w:t>
      </w:r>
      <m:oMath>
        <m:r>
          <w:rPr>
            <w:rFonts w:ascii="Cambria Math" w:eastAsiaTheme="minorEastAsia" w:hAnsi="Cambria Math"/>
          </w:rPr>
          <m:t>1/2</m:t>
        </m:r>
      </m:oMath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 временем атаки линейным от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>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1354" w:rsidRPr="00E11CC2" w:rsidRDefault="001E1354" w:rsidP="0064540C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  <w:r w:rsidRPr="00E11CC2">
              <w:t>Ответ</w:t>
            </w:r>
          </w:p>
        </w:tc>
      </w:tr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1354" w:rsidRPr="00E11CC2" w:rsidRDefault="001E1354" w:rsidP="0064540C"/>
        </w:tc>
        <w:tc>
          <w:tcPr>
            <w:tcW w:w="2268" w:type="dxa"/>
            <w:tcBorders>
              <w:left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</w:p>
        </w:tc>
      </w:tr>
      <w:tr w:rsidR="001E1354" w:rsidRPr="00E11CC2" w:rsidTr="0064540C">
        <w:tc>
          <w:tcPr>
            <w:tcW w:w="7088" w:type="dxa"/>
            <w:tcBorders>
              <w:top w:val="single" w:sz="4" w:space="0" w:color="auto"/>
            </w:tcBorders>
          </w:tcPr>
          <w:p w:rsidR="001E1354" w:rsidRPr="00E11CC2" w:rsidRDefault="001E1354" w:rsidP="0064540C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1E1354" w:rsidRPr="00E11CC2" w:rsidRDefault="001E1354" w:rsidP="0064540C">
            <w:pPr>
              <w:jc w:val="center"/>
            </w:pPr>
            <w:r>
              <w:t>/4</w:t>
            </w:r>
          </w:p>
        </w:tc>
      </w:tr>
    </w:tbl>
    <w:p w:rsidR="001E1354" w:rsidRPr="00B71235" w:rsidRDefault="001E1354" w:rsidP="001E1354">
      <w:pPr>
        <w:pStyle w:val="a3"/>
        <w:rPr>
          <w:rFonts w:eastAsiaTheme="minorEastAsia"/>
        </w:rPr>
      </w:pPr>
    </w:p>
    <w:sectPr w:rsidR="001E1354" w:rsidRPr="00B7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1E1354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2486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07222"/>
    <w:rsid w:val="00607B9A"/>
    <w:rsid w:val="00616970"/>
    <w:rsid w:val="00643781"/>
    <w:rsid w:val="00650EFB"/>
    <w:rsid w:val="00670E95"/>
    <w:rsid w:val="00672F4C"/>
    <w:rsid w:val="006837BD"/>
    <w:rsid w:val="006D517C"/>
    <w:rsid w:val="006F1E1D"/>
    <w:rsid w:val="007046FF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0E24"/>
    <w:rsid w:val="00827D26"/>
    <w:rsid w:val="008474B5"/>
    <w:rsid w:val="008679F5"/>
    <w:rsid w:val="00882673"/>
    <w:rsid w:val="008A0F65"/>
    <w:rsid w:val="008D59E3"/>
    <w:rsid w:val="0099107E"/>
    <w:rsid w:val="009A2F6D"/>
    <w:rsid w:val="009A53F4"/>
    <w:rsid w:val="00A368D5"/>
    <w:rsid w:val="00A3710A"/>
    <w:rsid w:val="00A60DCB"/>
    <w:rsid w:val="00A861D1"/>
    <w:rsid w:val="00A861D4"/>
    <w:rsid w:val="00AB6671"/>
    <w:rsid w:val="00AF6AEF"/>
    <w:rsid w:val="00B71235"/>
    <w:rsid w:val="00B72B7F"/>
    <w:rsid w:val="00B977B4"/>
    <w:rsid w:val="00BA6263"/>
    <w:rsid w:val="00BB5706"/>
    <w:rsid w:val="00BC52BA"/>
    <w:rsid w:val="00BD282F"/>
    <w:rsid w:val="00BF679A"/>
    <w:rsid w:val="00BF76A9"/>
    <w:rsid w:val="00C31802"/>
    <w:rsid w:val="00C32423"/>
    <w:rsid w:val="00C35F67"/>
    <w:rsid w:val="00C77A96"/>
    <w:rsid w:val="00C84073"/>
    <w:rsid w:val="00CE0E37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2F0B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AECC2-7C4B-49EB-9CC1-9560A1665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26</cp:revision>
  <cp:lastPrinted>2022-10-01T18:27:00Z</cp:lastPrinted>
  <dcterms:created xsi:type="dcterms:W3CDTF">2018-09-13T05:56:00Z</dcterms:created>
  <dcterms:modified xsi:type="dcterms:W3CDTF">2023-10-24T12:46:00Z</dcterms:modified>
</cp:coreProperties>
</file>