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2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3829EB" w:rsidTr="00B63D46">
        <w:tc>
          <w:tcPr>
            <w:tcW w:w="6521" w:type="dxa"/>
          </w:tcPr>
          <w:p w:rsidR="00B63D46" w:rsidRPr="003829EB" w:rsidRDefault="00162494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3829EB" w:rsidTr="00B63D46">
        <w:tc>
          <w:tcPr>
            <w:tcW w:w="6521" w:type="dxa"/>
          </w:tcPr>
          <w:p w:rsidR="00B63D46" w:rsidRPr="003829EB" w:rsidRDefault="00162494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Pr="003829EB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3829EB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3829EB" w:rsidTr="00190389">
        <w:tc>
          <w:tcPr>
            <w:tcW w:w="6521" w:type="dxa"/>
          </w:tcPr>
          <w:p w:rsidR="001429DA" w:rsidRPr="003829EB" w:rsidRDefault="00162494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3829EB" w:rsidTr="00190389">
        <w:tc>
          <w:tcPr>
            <w:tcW w:w="6521" w:type="dxa"/>
          </w:tcPr>
          <w:p w:rsidR="001429DA" w:rsidRPr="003829EB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3829EB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3829EB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3829EB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3829EB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4.</w:t>
      </w:r>
    </w:p>
    <w:p w:rsidR="00AC364D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Хэш-функции модель, игры, причины появления, понятие стойкости (4 штуки).</w:t>
      </w:r>
    </w:p>
    <w:p w:rsidR="00B63D46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3829EB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3829EB" w:rsidTr="00190389">
        <w:tc>
          <w:tcPr>
            <w:tcW w:w="6521" w:type="dxa"/>
          </w:tcPr>
          <w:p w:rsidR="00486373" w:rsidRPr="003829EB" w:rsidRDefault="00162494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3829EB" w:rsidRDefault="00162494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3829EB" w:rsidTr="00190389">
        <w:tc>
          <w:tcPr>
            <w:tcW w:w="6521" w:type="dxa"/>
          </w:tcPr>
          <w:p w:rsidR="002E5995" w:rsidRPr="003829EB" w:rsidRDefault="00162494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3829EB" w:rsidRDefault="00162494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3829EB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5.</w:t>
      </w:r>
    </w:p>
    <w:p w:rsidR="00B63D46" w:rsidRPr="003829EB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 шифрование, модель, игры, причины появления, понятие стойкости (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3829EB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3829EB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66108C" w:rsidRPr="003829EB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3829EB" w:rsidTr="00190389">
        <w:tc>
          <w:tcPr>
            <w:tcW w:w="6521" w:type="dxa"/>
          </w:tcPr>
          <w:p w:rsidR="0066108C" w:rsidRPr="003829EB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3829EB" w:rsidTr="00190389">
        <w:tc>
          <w:tcPr>
            <w:tcW w:w="6521" w:type="dxa"/>
          </w:tcPr>
          <w:p w:rsidR="0066108C" w:rsidRPr="003829EB" w:rsidRDefault="00162494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66108C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3829EB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3B46" w:rsidRPr="003829EB" w:rsidRDefault="00023B46">
      <w:pPr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377A4" w:rsidRPr="003829EB" w:rsidRDefault="002377A4" w:rsidP="00237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1.</w:t>
      </w:r>
    </w:p>
    <w:p w:rsidR="00B11875" w:rsidRPr="003829EB" w:rsidRDefault="00B11875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доказательной криптографии, понятие модели и игры.</w:t>
      </w:r>
    </w:p>
    <w:p w:rsidR="00E06182" w:rsidRPr="003829EB" w:rsidRDefault="00E06182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 w:rsidRPr="003829EB">
        <w:rPr>
          <w:rFonts w:ascii="Times New Roman" w:hAnsi="Times New Roman" w:cs="Times New Roman"/>
          <w:sz w:val="28"/>
          <w:szCs w:val="28"/>
        </w:rPr>
        <w:t>шифрования.</w:t>
      </w:r>
    </w:p>
    <w:p w:rsidR="002377A4" w:rsidRPr="003829EB" w:rsidRDefault="002377A4" w:rsidP="00517E9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377A4" w:rsidRPr="003829EB" w:rsidTr="000D267B">
        <w:tc>
          <w:tcPr>
            <w:tcW w:w="6521" w:type="dxa"/>
          </w:tcPr>
          <w:p w:rsidR="002377A4" w:rsidRPr="003829EB" w:rsidRDefault="00162494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2377A4" w:rsidRPr="003829EB" w:rsidTr="000D267B">
        <w:tc>
          <w:tcPr>
            <w:tcW w:w="6521" w:type="dxa"/>
          </w:tcPr>
          <w:p w:rsidR="002377A4" w:rsidRPr="003829EB" w:rsidRDefault="00162494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277360" w:rsidRPr="003829EB" w:rsidRDefault="00277360" w:rsidP="00517E9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Пренебрежимо малые, </w:t>
      </w:r>
      <w:proofErr w:type="spellStart"/>
      <w:r w:rsidR="0036414C">
        <w:rPr>
          <w:rFonts w:ascii="Times New Roman" w:hAnsi="Times New Roman" w:cs="Times New Roman"/>
          <w:sz w:val="28"/>
          <w:szCs w:val="28"/>
        </w:rPr>
        <w:t>сверх-</w:t>
      </w:r>
      <w:r w:rsidRPr="003829EB">
        <w:rPr>
          <w:rFonts w:ascii="Times New Roman" w:hAnsi="Times New Roman" w:cs="Times New Roman"/>
          <w:sz w:val="28"/>
          <w:szCs w:val="28"/>
        </w:rPr>
        <w:t>полиномиальные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и полиномиально ограниченные величины. Ограничения на противников и параметры схемы при рассмотрении стойкости.</w:t>
      </w:r>
    </w:p>
    <w:p w:rsidR="008E76C4" w:rsidRPr="003829EB" w:rsidRDefault="008E76C4" w:rsidP="00517E9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CCA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стойкости. (Какая сильнее, примеры примитивов).</w:t>
      </w:r>
    </w:p>
    <w:p w:rsidR="00DC0F62" w:rsidRPr="003829EB" w:rsidRDefault="00DC0F62" w:rsidP="00517E9D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DC0F62" w:rsidRPr="003829EB" w:rsidRDefault="00DC0F6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277360" w:rsidRPr="003829EB" w:rsidRDefault="00277360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Псевдослучайные генераторы.</w:t>
      </w:r>
    </w:p>
    <w:p w:rsidR="008E76C4" w:rsidRPr="003829EB" w:rsidRDefault="008E76C4" w:rsidP="00517E9D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Различия в моделях стойкости к коллизиям первого и второго</w:t>
      </w:r>
      <w:r w:rsidR="00517E9D">
        <w:rPr>
          <w:rFonts w:ascii="Times New Roman" w:hAnsi="Times New Roman" w:cs="Times New Roman"/>
          <w:sz w:val="28"/>
          <w:szCs w:val="28"/>
        </w:rPr>
        <w:t xml:space="preserve"> рода в хэш-</w:t>
      </w:r>
      <w:r w:rsidRPr="003829EB">
        <w:rPr>
          <w:rFonts w:ascii="Times New Roman" w:hAnsi="Times New Roman" w:cs="Times New Roman"/>
          <w:sz w:val="28"/>
          <w:szCs w:val="28"/>
        </w:rPr>
        <w:t xml:space="preserve">функциях. </w:t>
      </w:r>
      <w:r w:rsidR="005E38FF" w:rsidRPr="003829EB">
        <w:rPr>
          <w:rFonts w:ascii="Times New Roman" w:hAnsi="Times New Roman" w:cs="Times New Roman"/>
          <w:sz w:val="28"/>
          <w:szCs w:val="28"/>
        </w:rPr>
        <w:t>(Какая сильнее, примеры примитивов).</w:t>
      </w:r>
    </w:p>
    <w:p w:rsidR="00277360" w:rsidRPr="003829EB" w:rsidRDefault="00277360" w:rsidP="00517E9D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77360" w:rsidRPr="003829EB" w:rsidTr="000D267B">
        <w:tc>
          <w:tcPr>
            <w:tcW w:w="6521" w:type="dxa"/>
          </w:tcPr>
          <w:p w:rsidR="00277360" w:rsidRPr="003829EB" w:rsidRDefault="00162494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1D72AD" w:rsidRDefault="001D72A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000B" w:rsidRPr="003829EB" w:rsidRDefault="0092000B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92000B" w:rsidRPr="003829EB" w:rsidRDefault="0092000B" w:rsidP="00517E9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Модель стойкого блочного шифр</w:t>
      </w:r>
      <w:r w:rsidR="00E06182" w:rsidRPr="003829EB">
        <w:rPr>
          <w:rFonts w:ascii="Times New Roman" w:hAnsi="Times New Roman" w:cs="Times New Roman"/>
          <w:sz w:val="28"/>
          <w:szCs w:val="28"/>
        </w:rPr>
        <w:t>а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C35D63" w:rsidRPr="003829EB" w:rsidRDefault="003E60A0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Губчатая конструкция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при </w:t>
      </w:r>
      <w:r w:rsidR="00687D11" w:rsidRPr="003829EB">
        <w:rPr>
          <w:rFonts w:ascii="Times New Roman" w:hAnsi="Times New Roman" w:cs="Times New Roman"/>
          <w:sz w:val="28"/>
          <w:szCs w:val="28"/>
        </w:rPr>
        <w:t>построении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хэш-ф</w:t>
      </w:r>
      <w:r w:rsidRPr="003829EB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829EB">
        <w:rPr>
          <w:rFonts w:ascii="Times New Roman" w:hAnsi="Times New Roman" w:cs="Times New Roman"/>
          <w:sz w:val="28"/>
          <w:szCs w:val="28"/>
        </w:rPr>
        <w:t>-3, построение схемы аутентифицированного шифрования с использованием губчатой конструкции.</w:t>
      </w:r>
    </w:p>
    <w:p w:rsidR="00C35D63" w:rsidRPr="003829EB" w:rsidRDefault="00C35D63" w:rsidP="00517E9D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</w:t>
      </w:r>
      <w:r w:rsidR="005E24F6" w:rsidRPr="005E2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4F6">
        <w:rPr>
          <w:rFonts w:ascii="Times New Roman" w:eastAsiaTheme="minorEastAsia" w:hAnsi="Times New Roman" w:cs="Times New Roman"/>
          <w:sz w:val="28"/>
          <w:szCs w:val="28"/>
        </w:rPr>
        <w:t>стойкость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C35D63" w:rsidRPr="003829EB" w:rsidTr="000D267B">
        <w:tc>
          <w:tcPr>
            <w:tcW w:w="6521" w:type="dxa"/>
          </w:tcPr>
          <w:p w:rsidR="00C35D63" w:rsidRPr="003829EB" w:rsidRDefault="00162494" w:rsidP="00517E9D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C35D63" w:rsidRPr="003829EB" w:rsidRDefault="00162494" w:rsidP="00517E9D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C35D63" w:rsidRPr="003829EB" w:rsidTr="000D267B">
        <w:tc>
          <w:tcPr>
            <w:tcW w:w="6521" w:type="dxa"/>
          </w:tcPr>
          <w:p w:rsidR="00C35D63" w:rsidRPr="003829EB" w:rsidRDefault="00162494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C35D63" w:rsidRPr="003829EB" w:rsidRDefault="00162494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C35D63" w:rsidRPr="003829EB" w:rsidRDefault="00C35D63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8E57E0" w:rsidRPr="003829EB" w:rsidRDefault="008E57E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Семантическая стойкость</w:t>
      </w:r>
      <w:r w:rsidR="00CB370E" w:rsidRPr="003829EB">
        <w:rPr>
          <w:rFonts w:ascii="Times New Roman" w:hAnsi="Times New Roman" w:cs="Times New Roman"/>
          <w:sz w:val="28"/>
          <w:szCs w:val="28"/>
        </w:rPr>
        <w:t>, следствия и необходимые условия.</w:t>
      </w:r>
    </w:p>
    <w:p w:rsidR="008E57E0" w:rsidRPr="003829EB" w:rsidRDefault="00D94F23" w:rsidP="00517E9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Стандартная модель и модель случайного оракула.</w:t>
      </w:r>
    </w:p>
    <w:p w:rsidR="008E57E0" w:rsidRPr="003829EB" w:rsidRDefault="008E57E0" w:rsidP="00517E9D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</w:rPr>
        <w:t xml:space="preserve">стойкими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8E57E0" w:rsidRPr="003829EB" w:rsidTr="000D267B">
        <w:tc>
          <w:tcPr>
            <w:tcW w:w="6521" w:type="dxa"/>
          </w:tcPr>
          <w:p w:rsidR="008E57E0" w:rsidRPr="003829EB" w:rsidRDefault="00162494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8E57E0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464A" w:rsidRPr="003829EB" w:rsidRDefault="0003464A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6.</w:t>
      </w:r>
    </w:p>
    <w:p w:rsidR="0003464A" w:rsidRPr="003829EB" w:rsidRDefault="0003464A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Стойкость при множественном использовании ключа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="00C955AB"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 стойкость.</w:t>
      </w:r>
    </w:p>
    <w:p w:rsidR="008950DE" w:rsidRPr="003829EB" w:rsidRDefault="008950DE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источника энтропии с неравномерным распределением,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KDF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</w:p>
    <w:p w:rsidR="001001D6" w:rsidRPr="003829EB" w:rsidRDefault="001001D6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001D6" w:rsidRPr="003829EB" w:rsidTr="00790E6F">
        <w:trPr>
          <w:trHeight w:val="85"/>
        </w:trPr>
        <w:tc>
          <w:tcPr>
            <w:tcW w:w="6521" w:type="dxa"/>
          </w:tcPr>
          <w:p w:rsidR="001001D6" w:rsidRPr="003829EB" w:rsidRDefault="00162494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 H(0)</m:t>
                </m:r>
              </m:oMath>
            </m:oMathPara>
          </w:p>
        </w:tc>
      </w:tr>
      <w:tr w:rsidR="001001D6" w:rsidRPr="003829EB" w:rsidTr="00790E6F">
        <w:tc>
          <w:tcPr>
            <w:tcW w:w="6521" w:type="dxa"/>
          </w:tcPr>
          <w:p w:rsidR="001001D6" w:rsidRPr="003829EB" w:rsidRDefault="00162494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=HMAC(m,m)</m:t>
                </m:r>
              </m:oMath>
            </m:oMathPara>
          </w:p>
        </w:tc>
      </w:tr>
    </w:tbl>
    <w:p w:rsidR="001001D6" w:rsidRPr="003829EB" w:rsidRDefault="001001D6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51670" w:rsidRPr="003829EB" w:rsidRDefault="0025167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7.</w:t>
      </w:r>
    </w:p>
    <w:p w:rsidR="00B11875" w:rsidRPr="003829EB" w:rsidRDefault="00B11875" w:rsidP="00517E9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</w:t>
      </w:r>
      <w:r w:rsidR="00D206DC" w:rsidRPr="003829EB">
        <w:rPr>
          <w:rFonts w:ascii="Times New Roman" w:hAnsi="Times New Roman" w:cs="Times New Roman"/>
          <w:sz w:val="28"/>
          <w:szCs w:val="28"/>
        </w:rPr>
        <w:t>шифрования блочных шифров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870D22" w:rsidRDefault="00835C37" w:rsidP="00517E9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Недостатки режимов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 xml:space="preserve"> при построении аутентифицированных </w:t>
      </w:r>
      <w:r w:rsidR="008916A0" w:rsidRPr="003829EB">
        <w:rPr>
          <w:rFonts w:ascii="Times New Roman" w:hAnsi="Times New Roman" w:cs="Times New Roman"/>
          <w:sz w:val="28"/>
          <w:szCs w:val="28"/>
        </w:rPr>
        <w:t>шифров. Возможные атаки.</w:t>
      </w:r>
    </w:p>
    <w:p w:rsidR="00465D5F" w:rsidRPr="002950D0" w:rsidRDefault="00465D5F" w:rsidP="00517E9D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662077" w:rsidTr="000D267B">
        <w:tc>
          <w:tcPr>
            <w:tcW w:w="6521" w:type="dxa"/>
          </w:tcPr>
          <w:p w:rsidR="00465D5F" w:rsidRPr="002950D0" w:rsidRDefault="00162494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65D5F" w:rsidRPr="00662077" w:rsidTr="000D267B">
        <w:tc>
          <w:tcPr>
            <w:tcW w:w="6521" w:type="dxa"/>
          </w:tcPr>
          <w:p w:rsidR="00465D5F" w:rsidRPr="002950D0" w:rsidRDefault="00162494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8.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Коды аутентичности сообщений, обеспечение целостности сообщений.</w:t>
      </w:r>
    </w:p>
    <w:p w:rsidR="00E06182" w:rsidRPr="003829EB" w:rsidRDefault="00E06182" w:rsidP="00517E9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Принципы построения блочных шифров.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Кузнечик, Магма. </w:t>
      </w:r>
    </w:p>
    <w:p w:rsidR="00790E6F" w:rsidRPr="003829EB" w:rsidRDefault="00790E6F" w:rsidP="00517E9D">
      <w:pPr>
        <w:pStyle w:val="a4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162494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790E6F" w:rsidRPr="003829EB" w:rsidRDefault="00790E6F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6182" w:rsidRPr="003829EB" w:rsidRDefault="00E0618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9.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62830" w:rsidRDefault="00A62830" w:rsidP="00517E9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Модели абсолютной и семантической стойкости шифров.</w:t>
      </w:r>
      <w:r w:rsidR="00BB239E" w:rsidRPr="003829EB">
        <w:rPr>
          <w:rFonts w:ascii="Times New Roman" w:hAnsi="Times New Roman" w:cs="Times New Roman"/>
          <w:sz w:val="28"/>
          <w:szCs w:val="28"/>
        </w:rPr>
        <w:t xml:space="preserve"> Их различия и применимость.</w:t>
      </w:r>
    </w:p>
    <w:p w:rsidR="00465D5F" w:rsidRPr="003829EB" w:rsidRDefault="00465D5F" w:rsidP="00517E9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=(E,D)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K,M,C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E'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)||</m:t>
                </m:r>
                <m:r>
                  <w:rPr>
                    <w:rStyle w:val="vlist-s"/>
                    <w:rFonts w:ascii="Cambria Math" w:hAnsi="Cambria Math" w:cs="Times New Roman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65D5F" w:rsidRPr="003829EB" w:rsidTr="000D267B">
        <w:tc>
          <w:tcPr>
            <w:tcW w:w="6521" w:type="dxa"/>
          </w:tcPr>
          <w:p w:rsidR="00465D5F" w:rsidRPr="003829EB" w:rsidRDefault="00162494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 w:cs="Times New Roman"/>
                        <w:sz w:val="28"/>
                        <w:szCs w:val="28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2950D0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10.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Стойкие к коллизиям и односторонние хэш-функции.</w:t>
      </w:r>
    </w:p>
    <w:p w:rsidR="00040147" w:rsidRPr="003829EB" w:rsidRDefault="00040147" w:rsidP="00517E9D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</w:rPr>
        <w:t>шифрование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. Encrypt-And-Mac, Encrypt-Then-Mac, Mac-Then-Encrypt.</w:t>
      </w:r>
    </w:p>
    <w:p w:rsidR="00790E6F" w:rsidRPr="003829EB" w:rsidRDefault="00790E6F" w:rsidP="00517E9D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162494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⊕F(k,y)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162494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(k,x)=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⊕x</m:t>
              </m:r>
            </m:oMath>
            <w:r w:rsidR="00790E6F" w:rsidRPr="003829E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040147" w:rsidRPr="00153072" w:rsidRDefault="00040147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11.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построения хэш-функций.</w:t>
      </w:r>
    </w:p>
    <w:p w:rsidR="004C70B5" w:rsidRDefault="004C70B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с использование хэш-функций. Выработка симметричных ключей с использованием хэш-функций и источника энтропии.</w:t>
      </w:r>
    </w:p>
    <w:p w:rsidR="002950D0" w:rsidRDefault="002950D0" w:rsidP="00517E9D">
      <w:pPr>
        <w:pStyle w:val="a4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950D0" w:rsidRPr="009C3B69" w:rsidTr="002950D0">
        <w:tc>
          <w:tcPr>
            <w:tcW w:w="6521" w:type="dxa"/>
          </w:tcPr>
          <w:p w:rsidR="002950D0" w:rsidRPr="002950D0" w:rsidRDefault="00162494" w:rsidP="00517E9D">
            <w:pPr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,t)</m:t>
                </m:r>
              </m:oMath>
            </m:oMathPara>
          </w:p>
        </w:tc>
      </w:tr>
      <w:tr w:rsidR="002950D0" w:rsidRPr="009C3B69" w:rsidTr="002950D0">
        <w:tc>
          <w:tcPr>
            <w:tcW w:w="6521" w:type="dxa"/>
          </w:tcPr>
          <w:p w:rsidR="002950D0" w:rsidRPr="002950D0" w:rsidRDefault="00162494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2950D0" w:rsidRPr="002950D0" w:rsidRDefault="00162494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2950D0" w:rsidRPr="002950D0" w:rsidRDefault="002950D0" w:rsidP="00517E9D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4FED" w:rsidRDefault="00534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3D46" w:rsidRDefault="00534FED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>
        <w:rPr>
          <w:rFonts w:ascii="Times New Roman" w:hAnsi="Times New Roman" w:cs="Times New Roman"/>
          <w:sz w:val="28"/>
          <w:szCs w:val="28"/>
          <w:lang w:val="en-US"/>
        </w:rPr>
        <w:t>e11</w:t>
      </w:r>
    </w:p>
    <w:p w:rsidR="00534FED" w:rsidRDefault="00534FED" w:rsidP="00534FED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игры. </w:t>
      </w:r>
      <w:r w:rsidRPr="00534FED">
        <w:rPr>
          <w:rFonts w:ascii="Times New Roman" w:hAnsi="Times New Roman" w:cs="Times New Roman"/>
          <w:sz w:val="28"/>
          <w:szCs w:val="28"/>
        </w:rPr>
        <w:t xml:space="preserve">Пренебрежимо малые, </w:t>
      </w:r>
      <w:proofErr w:type="spellStart"/>
      <w:r w:rsidRPr="00534FED">
        <w:rPr>
          <w:rFonts w:ascii="Times New Roman" w:hAnsi="Times New Roman" w:cs="Times New Roman"/>
          <w:sz w:val="28"/>
          <w:szCs w:val="28"/>
        </w:rPr>
        <w:t>сверх-полиномиальные</w:t>
      </w:r>
      <w:proofErr w:type="spellEnd"/>
      <w:r w:rsidRPr="00534FED">
        <w:rPr>
          <w:rFonts w:ascii="Times New Roman" w:hAnsi="Times New Roman" w:cs="Times New Roman"/>
          <w:sz w:val="28"/>
          <w:szCs w:val="28"/>
        </w:rPr>
        <w:t xml:space="preserve"> и полиномиально ограниченные величины. Ограничения на противников и параметры схемы при рассмотрении стойкости.</w:t>
      </w:r>
    </w:p>
    <w:p w:rsidR="00534FED" w:rsidRPr="00534FED" w:rsidRDefault="00534FED" w:rsidP="00534FED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Аутентифицированное шифрование. Построение аутентифицированных шифров на основе блочных шифров. Модели стойкости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CCA, AE. </w:t>
      </w:r>
      <w:r>
        <w:rPr>
          <w:rFonts w:ascii="Times New Roman" w:hAnsi="Times New Roman" w:cs="Times New Roman"/>
          <w:sz w:val="28"/>
          <w:szCs w:val="28"/>
        </w:rPr>
        <w:t xml:space="preserve">Режимы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>
        <w:rPr>
          <w:rFonts w:ascii="Times New Roman" w:hAnsi="Times New Roman" w:cs="Times New Roman"/>
          <w:sz w:val="28"/>
          <w:szCs w:val="28"/>
        </w:rPr>
        <w:t>шифрования.</w:t>
      </w:r>
    </w:p>
    <w:p w:rsidR="001407CA" w:rsidRDefault="001407CA" w:rsidP="001407CA">
      <w:pPr>
        <w:pStyle w:val="a4"/>
        <w:numPr>
          <w:ilvl w:val="0"/>
          <w:numId w:val="2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</w:t>
      </w:r>
      <w:r w:rsidR="003C6224">
        <w:rPr>
          <w:rFonts w:ascii="Times New Roman" w:eastAsiaTheme="minorEastAsia" w:hAnsi="Times New Roman" w:cs="Times New Roman"/>
          <w:sz w:val="28"/>
          <w:szCs w:val="28"/>
        </w:rPr>
        <w:t xml:space="preserve"> обоих конструкций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720E4" w:rsidRPr="00DB2899" w:rsidTr="004720E4">
        <w:tc>
          <w:tcPr>
            <w:tcW w:w="6521" w:type="dxa"/>
          </w:tcPr>
          <w:p w:rsidR="004720E4" w:rsidRPr="004720E4" w:rsidRDefault="00162494" w:rsidP="004720E4">
            <w:pPr>
              <w:spacing w:line="360" w:lineRule="auto"/>
              <w:ind w:left="41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4720E4" w:rsidRPr="004720E4" w:rsidRDefault="00162494" w:rsidP="004720E4">
            <w:pPr>
              <w:ind w:left="41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  <w:tr w:rsidR="004720E4" w:rsidRPr="00DB2899" w:rsidTr="004720E4">
        <w:tc>
          <w:tcPr>
            <w:tcW w:w="6521" w:type="dxa"/>
          </w:tcPr>
          <w:p w:rsidR="004720E4" w:rsidRPr="004720E4" w:rsidRDefault="00162494" w:rsidP="004720E4">
            <w:pPr>
              <w:ind w:left="41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534FED" w:rsidRDefault="00534FED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494" w:rsidRDefault="00162494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494" w:rsidRDefault="00162494" w:rsidP="00162494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 функции, модели стойкости, принципы построения.</w:t>
      </w:r>
    </w:p>
    <w:p w:rsidR="00162494" w:rsidRPr="00534FED" w:rsidRDefault="00162494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2494" w:rsidRPr="0053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A60"/>
    <w:multiLevelType w:val="hybridMultilevel"/>
    <w:tmpl w:val="6AEE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0DDF"/>
    <w:multiLevelType w:val="hybridMultilevel"/>
    <w:tmpl w:val="CB4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0A"/>
    <w:multiLevelType w:val="hybridMultilevel"/>
    <w:tmpl w:val="8C5A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66700"/>
    <w:multiLevelType w:val="hybridMultilevel"/>
    <w:tmpl w:val="D6E0D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631D4"/>
    <w:multiLevelType w:val="hybridMultilevel"/>
    <w:tmpl w:val="3D04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41AEA"/>
    <w:multiLevelType w:val="hybridMultilevel"/>
    <w:tmpl w:val="BD76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B16AF"/>
    <w:multiLevelType w:val="hybridMultilevel"/>
    <w:tmpl w:val="86E0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1614E"/>
    <w:multiLevelType w:val="hybridMultilevel"/>
    <w:tmpl w:val="E086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43C5E"/>
    <w:multiLevelType w:val="hybridMultilevel"/>
    <w:tmpl w:val="6B70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76DB1"/>
    <w:multiLevelType w:val="hybridMultilevel"/>
    <w:tmpl w:val="D65C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73D3B"/>
    <w:multiLevelType w:val="hybridMultilevel"/>
    <w:tmpl w:val="A1D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A7C41"/>
    <w:multiLevelType w:val="hybridMultilevel"/>
    <w:tmpl w:val="D9E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003B4"/>
    <w:multiLevelType w:val="hybridMultilevel"/>
    <w:tmpl w:val="D6E0D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650ED"/>
    <w:multiLevelType w:val="hybridMultilevel"/>
    <w:tmpl w:val="D384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4"/>
  </w:num>
  <w:num w:numId="5">
    <w:abstractNumId w:val="18"/>
  </w:num>
  <w:num w:numId="6">
    <w:abstractNumId w:val="1"/>
  </w:num>
  <w:num w:numId="7">
    <w:abstractNumId w:val="8"/>
  </w:num>
  <w:num w:numId="8">
    <w:abstractNumId w:val="17"/>
  </w:num>
  <w:num w:numId="9">
    <w:abstractNumId w:val="0"/>
  </w:num>
  <w:num w:numId="10">
    <w:abstractNumId w:val="3"/>
  </w:num>
  <w:num w:numId="11">
    <w:abstractNumId w:val="10"/>
  </w:num>
  <w:num w:numId="12">
    <w:abstractNumId w:val="21"/>
  </w:num>
  <w:num w:numId="13">
    <w:abstractNumId w:val="19"/>
  </w:num>
  <w:num w:numId="14">
    <w:abstractNumId w:val="11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3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01D61"/>
    <w:rsid w:val="00023B46"/>
    <w:rsid w:val="0003464A"/>
    <w:rsid w:val="00040147"/>
    <w:rsid w:val="000559BB"/>
    <w:rsid w:val="000C37D9"/>
    <w:rsid w:val="001001D6"/>
    <w:rsid w:val="001407CA"/>
    <w:rsid w:val="001429DA"/>
    <w:rsid w:val="00153072"/>
    <w:rsid w:val="00162494"/>
    <w:rsid w:val="001805B4"/>
    <w:rsid w:val="00191B8E"/>
    <w:rsid w:val="001D72AD"/>
    <w:rsid w:val="002377A4"/>
    <w:rsid w:val="00251670"/>
    <w:rsid w:val="00277360"/>
    <w:rsid w:val="002950D0"/>
    <w:rsid w:val="002E5995"/>
    <w:rsid w:val="002F4223"/>
    <w:rsid w:val="0034160F"/>
    <w:rsid w:val="0036414C"/>
    <w:rsid w:val="003829EB"/>
    <w:rsid w:val="003C6224"/>
    <w:rsid w:val="003E60A0"/>
    <w:rsid w:val="00465D5F"/>
    <w:rsid w:val="004720E4"/>
    <w:rsid w:val="00486373"/>
    <w:rsid w:val="004C70B5"/>
    <w:rsid w:val="00517E9D"/>
    <w:rsid w:val="00534FED"/>
    <w:rsid w:val="00592700"/>
    <w:rsid w:val="005E24F6"/>
    <w:rsid w:val="005E38FF"/>
    <w:rsid w:val="0066108C"/>
    <w:rsid w:val="00667B26"/>
    <w:rsid w:val="00687D11"/>
    <w:rsid w:val="006A31D3"/>
    <w:rsid w:val="00777247"/>
    <w:rsid w:val="00790E6F"/>
    <w:rsid w:val="00835C37"/>
    <w:rsid w:val="00870D22"/>
    <w:rsid w:val="008916A0"/>
    <w:rsid w:val="008950DE"/>
    <w:rsid w:val="008E57E0"/>
    <w:rsid w:val="008E76C4"/>
    <w:rsid w:val="0092000B"/>
    <w:rsid w:val="00977B6B"/>
    <w:rsid w:val="00A1022D"/>
    <w:rsid w:val="00A274A7"/>
    <w:rsid w:val="00A62830"/>
    <w:rsid w:val="00AC364D"/>
    <w:rsid w:val="00B0191A"/>
    <w:rsid w:val="00B03120"/>
    <w:rsid w:val="00B11875"/>
    <w:rsid w:val="00B43C33"/>
    <w:rsid w:val="00B63D46"/>
    <w:rsid w:val="00B66F92"/>
    <w:rsid w:val="00BB239E"/>
    <w:rsid w:val="00C35D63"/>
    <w:rsid w:val="00C955AB"/>
    <w:rsid w:val="00CB370E"/>
    <w:rsid w:val="00D206DC"/>
    <w:rsid w:val="00D94F23"/>
    <w:rsid w:val="00D96295"/>
    <w:rsid w:val="00DC0F62"/>
    <w:rsid w:val="00DC2087"/>
    <w:rsid w:val="00E06182"/>
    <w:rsid w:val="00E36015"/>
    <w:rsid w:val="00E55B84"/>
    <w:rsid w:val="00EC16B3"/>
    <w:rsid w:val="00ED2250"/>
    <w:rsid w:val="00ED38B3"/>
    <w:rsid w:val="00EE0384"/>
    <w:rsid w:val="00F24CF0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2C84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  <w:style w:type="character" w:customStyle="1" w:styleId="vlist-s">
    <w:name w:val="vlist-s"/>
    <w:basedOn w:val="a0"/>
    <w:rsid w:val="00EC16B3"/>
  </w:style>
  <w:style w:type="character" w:customStyle="1" w:styleId="mspace">
    <w:name w:val="mspace"/>
    <w:basedOn w:val="a0"/>
    <w:rsid w:val="00EC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74</cp:revision>
  <dcterms:created xsi:type="dcterms:W3CDTF">2018-12-20T06:35:00Z</dcterms:created>
  <dcterms:modified xsi:type="dcterms:W3CDTF">2023-01-29T08:36:00Z</dcterms:modified>
</cp:coreProperties>
</file>