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D9C" w:rsidRPr="00345D9C" w:rsidRDefault="00345D9C" w:rsidP="00FD491D">
      <w:pPr>
        <w:jc w:val="both"/>
      </w:pPr>
      <w:r>
        <w:t>Найти как можно больше проблем, предложить возможные исправления.</w:t>
      </w:r>
    </w:p>
    <w:p w:rsidR="00496CAE" w:rsidRPr="00FD491D" w:rsidRDefault="00FD491D" w:rsidP="00FD491D">
      <w:pPr>
        <w:jc w:val="both"/>
        <w:rPr>
          <w:rStyle w:val="a3"/>
        </w:rPr>
      </w:pPr>
      <w:r>
        <w:t xml:space="preserve">Мобильное приложение, скаченное с </w:t>
      </w:r>
      <w:proofErr w:type="spellStart"/>
      <w:r>
        <w:rPr>
          <w:rStyle w:val="a3"/>
        </w:rPr>
        <w:t>MobileStore</w:t>
      </w:r>
      <w:proofErr w:type="spellEnd"/>
      <w:r w:rsidRPr="00FD491D">
        <w:rPr>
          <w:rStyle w:val="a3"/>
        </w:rPr>
        <w:t>.</w:t>
      </w:r>
    </w:p>
    <w:p w:rsidR="00FD491D" w:rsidRDefault="00FD491D" w:rsidP="00FD491D">
      <w:pPr>
        <w:jc w:val="both"/>
        <w:rPr>
          <w:rStyle w:val="a3"/>
          <w:i w:val="0"/>
        </w:rPr>
      </w:pPr>
      <w:r>
        <w:rPr>
          <w:rStyle w:val="a3"/>
          <w:i w:val="0"/>
        </w:rPr>
        <w:t>Цель – привязать</w:t>
      </w:r>
      <w:r w:rsidR="00345D9C">
        <w:rPr>
          <w:rStyle w:val="a3"/>
          <w:i w:val="0"/>
        </w:rPr>
        <w:t xml:space="preserve"> (</w:t>
      </w:r>
      <w:r w:rsidR="00345D9C">
        <w:rPr>
          <w:rStyle w:val="a3"/>
          <w:i w:val="0"/>
          <w:lang w:val="en-US"/>
        </w:rPr>
        <w:t>pair</w:t>
      </w:r>
      <w:r w:rsidR="00345D9C" w:rsidRPr="00345D9C">
        <w:rPr>
          <w:rStyle w:val="a3"/>
          <w:i w:val="0"/>
        </w:rPr>
        <w:t>)</w:t>
      </w:r>
      <w:r>
        <w:rPr>
          <w:rStyle w:val="a3"/>
          <w:i w:val="0"/>
        </w:rPr>
        <w:t xml:space="preserve"> телефон к интерактивному телевизионному экрану в самолёте.</w:t>
      </w:r>
    </w:p>
    <w:p w:rsidR="00FD491D" w:rsidRDefault="00FD491D" w:rsidP="00FD491D">
      <w:pPr>
        <w:jc w:val="both"/>
        <w:rPr>
          <w:rStyle w:val="a3"/>
          <w:i w:val="0"/>
        </w:rPr>
      </w:pPr>
      <w:r>
        <w:rPr>
          <w:rStyle w:val="a3"/>
          <w:i w:val="0"/>
        </w:rPr>
        <w:t>На экране после привязки отображается информация о пассажире, статусе полёта. Управление экраном после привязывания производится через приложение.</w:t>
      </w:r>
    </w:p>
    <w:p w:rsidR="00FD491D" w:rsidRDefault="00FD491D" w:rsidP="00FD491D">
      <w:pPr>
        <w:jc w:val="both"/>
        <w:rPr>
          <w:rStyle w:val="a3"/>
          <w:rFonts w:eastAsiaTheme="minorEastAsia"/>
          <w:i w:val="0"/>
        </w:rPr>
      </w:pPr>
      <w:r>
        <w:rPr>
          <w:rStyle w:val="a3"/>
          <w:i w:val="0"/>
        </w:rPr>
        <w:t xml:space="preserve">После посадки на место пассажир самолёта видит перед собой экран. При запуске процесса привязывания телефона на нём отображается четырёхзначный </w:t>
      </w:r>
      <w:proofErr w:type="spellStart"/>
      <w:r>
        <w:rPr>
          <w:rStyle w:val="a3"/>
          <w:i w:val="0"/>
        </w:rPr>
        <w:t>пин</w:t>
      </w:r>
      <w:proofErr w:type="spellEnd"/>
      <w:r>
        <w:rPr>
          <w:rStyle w:val="a3"/>
          <w:i w:val="0"/>
        </w:rPr>
        <w:t xml:space="preserve">-код (целые числа), которые необходимо ввести в приложении. После этого, значение </w:t>
      </w:r>
      <w:proofErr w:type="spellStart"/>
      <w:r>
        <w:rPr>
          <w:rStyle w:val="a3"/>
          <w:i w:val="0"/>
        </w:rPr>
        <w:t>пин</w:t>
      </w:r>
      <w:proofErr w:type="spellEnd"/>
      <w:r>
        <w:rPr>
          <w:rStyle w:val="a3"/>
          <w:i w:val="0"/>
        </w:rPr>
        <w:t xml:space="preserve">-кода </w:t>
      </w:r>
      <w:proofErr w:type="spellStart"/>
      <w:r>
        <w:rPr>
          <w:rStyle w:val="a3"/>
          <w:i w:val="0"/>
        </w:rPr>
        <w:t>хэшируется</w:t>
      </w:r>
      <w:proofErr w:type="spellEnd"/>
      <w:r>
        <w:rPr>
          <w:rStyle w:val="a3"/>
          <w:i w:val="0"/>
        </w:rPr>
        <w:t xml:space="preserve"> с использованием </w:t>
      </w:r>
      <w:r>
        <w:rPr>
          <w:rStyle w:val="a3"/>
          <w:i w:val="0"/>
          <w:lang w:val="en-US"/>
        </w:rPr>
        <w:t>SHA</w:t>
      </w:r>
      <w:r>
        <w:rPr>
          <w:rStyle w:val="a3"/>
          <w:i w:val="0"/>
        </w:rPr>
        <w:t xml:space="preserve">-256 для получения </w:t>
      </w:r>
      <w:proofErr w:type="gramStart"/>
      <w:r>
        <w:rPr>
          <w:rStyle w:val="a3"/>
          <w:i w:val="0"/>
        </w:rPr>
        <w:t xml:space="preserve">ключа </w:t>
      </w:r>
      <m:oMath>
        <m:r>
          <m:rPr>
            <m:sty m:val="p"/>
          </m:rPr>
          <w:rPr>
            <w:rStyle w:val="a3"/>
            <w:rFonts w:ascii="Cambria Math" w:hAnsi="Cambria Math"/>
          </w:rPr>
          <m:t>k</m:t>
        </m:r>
      </m:oMath>
      <w:r>
        <w:rPr>
          <w:rStyle w:val="a3"/>
          <w:rFonts w:eastAsiaTheme="minorEastAsia"/>
          <w:i w:val="0"/>
        </w:rPr>
        <w:t>.</w:t>
      </w:r>
      <w:proofErr w:type="gramEnd"/>
    </w:p>
    <w:p w:rsidR="00FD491D" w:rsidRDefault="00FD491D" w:rsidP="00FD491D">
      <w:pPr>
        <w:jc w:val="both"/>
        <w:rPr>
          <w:rStyle w:val="a3"/>
          <w:rFonts w:eastAsiaTheme="minorEastAsia"/>
          <w:i w:val="0"/>
        </w:rPr>
      </w:pPr>
      <w:r>
        <w:rPr>
          <w:rStyle w:val="a3"/>
          <w:rFonts w:eastAsiaTheme="minorEastAsia"/>
          <w:i w:val="0"/>
        </w:rPr>
        <w:t xml:space="preserve">После этого на экране отображается </w:t>
      </w:r>
      <w:r>
        <w:rPr>
          <w:rStyle w:val="a3"/>
          <w:rFonts w:eastAsiaTheme="minorEastAsia"/>
          <w:i w:val="0"/>
          <w:lang w:val="en-US"/>
        </w:rPr>
        <w:t>SSID</w:t>
      </w:r>
      <w:r w:rsidRPr="00FD491D">
        <w:rPr>
          <w:rStyle w:val="a3"/>
          <w:rFonts w:eastAsiaTheme="minorEastAsia"/>
          <w:i w:val="0"/>
        </w:rPr>
        <w:t xml:space="preserve"> </w:t>
      </w:r>
      <w:proofErr w:type="spellStart"/>
      <w:r>
        <w:rPr>
          <w:rStyle w:val="a3"/>
          <w:rFonts w:eastAsiaTheme="minorEastAsia"/>
          <w:i w:val="0"/>
          <w:lang w:val="en-US"/>
        </w:rPr>
        <w:t>wifi</w:t>
      </w:r>
      <w:proofErr w:type="spellEnd"/>
      <w:r w:rsidRPr="00FD491D">
        <w:rPr>
          <w:rStyle w:val="a3"/>
          <w:rFonts w:eastAsiaTheme="minorEastAsia"/>
          <w:i w:val="0"/>
        </w:rPr>
        <w:t xml:space="preserve"> </w:t>
      </w:r>
      <w:r>
        <w:rPr>
          <w:rStyle w:val="a3"/>
          <w:rFonts w:eastAsiaTheme="minorEastAsia"/>
          <w:i w:val="0"/>
        </w:rPr>
        <w:t>точки для подключения телефона.</w:t>
      </w:r>
    </w:p>
    <w:p w:rsidR="00FD491D" w:rsidRDefault="00FD491D" w:rsidP="00FD491D">
      <w:pPr>
        <w:jc w:val="both"/>
        <w:rPr>
          <w:rStyle w:val="a3"/>
          <w:rFonts w:eastAsiaTheme="minorEastAsia"/>
          <w:i w:val="0"/>
          <w:iCs w:val="0"/>
        </w:rPr>
      </w:pPr>
      <w:r>
        <w:rPr>
          <w:rStyle w:val="a3"/>
          <w:rFonts w:eastAsiaTheme="minorEastAsia"/>
          <w:i w:val="0"/>
        </w:rPr>
        <w:t xml:space="preserve">После подключения к </w:t>
      </w:r>
      <w:proofErr w:type="spellStart"/>
      <w:r>
        <w:rPr>
          <w:rStyle w:val="a3"/>
          <w:rFonts w:eastAsiaTheme="minorEastAsia"/>
          <w:i w:val="0"/>
          <w:lang w:val="en-US"/>
        </w:rPr>
        <w:t>WiFi</w:t>
      </w:r>
      <w:proofErr w:type="spellEnd"/>
      <w:r w:rsidRPr="00FD491D">
        <w:rPr>
          <w:rStyle w:val="a3"/>
          <w:rFonts w:eastAsiaTheme="minorEastAsia"/>
          <w:i w:val="0"/>
        </w:rPr>
        <w:t xml:space="preserve"> </w:t>
      </w:r>
      <w:r>
        <w:rPr>
          <w:rStyle w:val="a3"/>
          <w:rFonts w:eastAsiaTheme="minorEastAsia"/>
          <w:i w:val="0"/>
        </w:rPr>
        <w:t xml:space="preserve">устанавливается соединение между телефоном и экраном. Используя эфемерный </w:t>
      </w:r>
      <w:proofErr w:type="spellStart"/>
      <w:r>
        <w:rPr>
          <w:rStyle w:val="a3"/>
          <w:rFonts w:eastAsiaTheme="minorEastAsia"/>
          <w:i w:val="0"/>
        </w:rPr>
        <w:t>Диффи-Хееллман</w:t>
      </w:r>
      <w:proofErr w:type="spellEnd"/>
      <w:r>
        <w:rPr>
          <w:rStyle w:val="a3"/>
          <w:rFonts w:eastAsiaTheme="minorEastAsia"/>
          <w:i w:val="0"/>
        </w:rPr>
        <w:t xml:space="preserve"> по модулю 768 бит генерируется общий </w:t>
      </w:r>
      <w:proofErr w:type="gramStart"/>
      <w:r>
        <w:rPr>
          <w:rStyle w:val="a3"/>
          <w:rFonts w:eastAsiaTheme="minorEastAsia"/>
          <w:i w:val="0"/>
        </w:rPr>
        <w:t xml:space="preserve">ключ </w:t>
      </w:r>
      <m:oMath>
        <m:r>
          <m:rPr>
            <m:sty m:val="p"/>
          </m:rPr>
          <w:rPr>
            <w:rStyle w:val="a3"/>
            <w:rFonts w:ascii="Cambria Math" w:eastAsiaTheme="minorEastAsia" w:hAnsi="Cambria Math"/>
          </w:rPr>
          <m:t>k'</m:t>
        </m:r>
      </m:oMath>
      <w:r>
        <w:rPr>
          <w:rStyle w:val="a3"/>
          <w:rFonts w:eastAsiaTheme="minorEastAsia"/>
          <w:i w:val="0"/>
          <w:iCs w:val="0"/>
        </w:rPr>
        <w:t>,</w:t>
      </w:r>
      <w:proofErr w:type="gramEnd"/>
      <w:r>
        <w:rPr>
          <w:rStyle w:val="a3"/>
          <w:rFonts w:eastAsiaTheme="minorEastAsia"/>
          <w:i w:val="0"/>
          <w:iCs w:val="0"/>
        </w:rPr>
        <w:t xml:space="preserve"> который затем складывается по модулю 2 с ключом </w:t>
      </w:r>
      <m:oMath>
        <m:r>
          <m:rPr>
            <m:sty m:val="p"/>
          </m:rPr>
          <w:rPr>
            <w:rStyle w:val="a3"/>
            <w:rFonts w:ascii="Cambria Math" w:eastAsiaTheme="minorEastAsia" w:hAnsi="Cambria Math"/>
          </w:rPr>
          <m:t>k</m:t>
        </m:r>
      </m:oMath>
      <w:r>
        <w:rPr>
          <w:rStyle w:val="a3"/>
          <w:rFonts w:eastAsiaTheme="minorEastAsia"/>
          <w:i w:val="0"/>
          <w:iCs w:val="0"/>
        </w:rPr>
        <w:t xml:space="preserve">, при этом лишние биты </w:t>
      </w:r>
      <w:r w:rsidR="00345D9C">
        <w:rPr>
          <w:rStyle w:val="a3"/>
          <w:rFonts w:eastAsiaTheme="minorEastAsia"/>
          <w:i w:val="0"/>
          <w:iCs w:val="0"/>
        </w:rPr>
        <w:t>отбрасывается</w:t>
      </w:r>
      <w:r>
        <w:rPr>
          <w:rStyle w:val="a3"/>
          <w:rFonts w:eastAsiaTheme="minorEastAsia"/>
          <w:i w:val="0"/>
          <w:iCs w:val="0"/>
        </w:rPr>
        <w:t xml:space="preserve">. Полученный ключ используется для шифрования всех данных между телефоном и экраном, используя </w:t>
      </w:r>
      <w:r>
        <w:rPr>
          <w:rStyle w:val="a3"/>
          <w:rFonts w:eastAsiaTheme="minorEastAsia"/>
          <w:i w:val="0"/>
          <w:iCs w:val="0"/>
          <w:lang w:val="en-US"/>
        </w:rPr>
        <w:t>AES</w:t>
      </w:r>
      <w:r>
        <w:rPr>
          <w:rStyle w:val="a3"/>
          <w:rFonts w:eastAsiaTheme="minorEastAsia"/>
          <w:i w:val="0"/>
          <w:iCs w:val="0"/>
        </w:rPr>
        <w:t>-128</w:t>
      </w:r>
      <w:r w:rsidRPr="00FD491D">
        <w:rPr>
          <w:rStyle w:val="a3"/>
          <w:rFonts w:eastAsiaTheme="minorEastAsia"/>
          <w:i w:val="0"/>
          <w:iCs w:val="0"/>
        </w:rPr>
        <w:t xml:space="preserve"> </w:t>
      </w:r>
      <w:r>
        <w:rPr>
          <w:rStyle w:val="a3"/>
          <w:rFonts w:eastAsiaTheme="minorEastAsia"/>
          <w:i w:val="0"/>
          <w:iCs w:val="0"/>
        </w:rPr>
        <w:t xml:space="preserve">в режиме </w:t>
      </w:r>
      <w:r>
        <w:rPr>
          <w:rStyle w:val="a3"/>
          <w:rFonts w:eastAsiaTheme="minorEastAsia"/>
          <w:i w:val="0"/>
          <w:iCs w:val="0"/>
          <w:lang w:val="en-US"/>
        </w:rPr>
        <w:t>ECB</w:t>
      </w:r>
      <w:proofErr w:type="gramStart"/>
      <w:r>
        <w:rPr>
          <w:rStyle w:val="a3"/>
          <w:rFonts w:eastAsiaTheme="minorEastAsia"/>
          <w:i w:val="0"/>
          <w:iCs w:val="0"/>
        </w:rPr>
        <w:t xml:space="preserve">. </w:t>
      </w:r>
      <m:oMath>
        <m:sSub>
          <m:sSubPr>
            <m:ctrlPr>
              <w:rPr>
                <w:rStyle w:val="a3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Style w:val="a3"/>
                <w:rFonts w:ascii="Cambria Math" w:eastAsiaTheme="minorEastAsia" w:hAnsi="Cambria Math"/>
              </w:rPr>
              <m:t>AES</m:t>
            </m:r>
          </m:sub>
        </m:sSub>
        <m:r>
          <m:rPr>
            <m:sty m:val="p"/>
          </m:rPr>
          <w:rPr>
            <w:rStyle w:val="a3"/>
            <w:rFonts w:ascii="Cambria Math" w:eastAsiaTheme="minorEastAsia" w:hAnsi="Cambria Math"/>
          </w:rPr>
          <m:t>=</m:t>
        </m:r>
        <m:sSup>
          <m:sSupPr>
            <m:ctrlPr>
              <w:rPr>
                <w:rStyle w:val="a3"/>
                <w:rFonts w:ascii="Cambria Math" w:eastAsiaTheme="minorEastAsia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Theme="minorEastAsia" w:hAnsi="Cambria Math"/>
              </w:rPr>
              <m:t>k</m:t>
            </m:r>
          </m:e>
          <m:sup>
            <m:r>
              <m:rPr>
                <m:sty m:val="p"/>
              </m:rPr>
              <w:rPr>
                <w:rStyle w:val="a3"/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Style w:val="a3"/>
            <w:rFonts w:ascii="Cambria Math" w:eastAsiaTheme="minorEastAsia" w:hAnsi="Cambria Math"/>
          </w:rPr>
          <m:t>[0…127]</m:t>
        </m:r>
        <m:r>
          <m:rPr>
            <m:sty m:val="p"/>
          </m:rPr>
          <w:rPr>
            <w:rStyle w:val="a3"/>
            <w:rFonts w:ascii="Cambria Math" w:eastAsiaTheme="minorEastAsia" w:hAnsi="Cambria Math"/>
          </w:rPr>
          <m:t>⊕k[0…127]</m:t>
        </m:r>
      </m:oMath>
      <w:r w:rsidR="00345D9C" w:rsidRPr="00345D9C">
        <w:rPr>
          <w:rStyle w:val="a3"/>
          <w:rFonts w:eastAsiaTheme="minorEastAsia"/>
          <w:i w:val="0"/>
          <w:iCs w:val="0"/>
        </w:rPr>
        <w:t>.</w:t>
      </w:r>
      <w:proofErr w:type="gramEnd"/>
    </w:p>
    <w:p w:rsidR="00345D9C" w:rsidRDefault="00345D9C" w:rsidP="00FD491D">
      <w:pPr>
        <w:jc w:val="both"/>
        <w:rPr>
          <w:rStyle w:val="a3"/>
          <w:rFonts w:eastAsiaTheme="minorEastAsia"/>
          <w:i w:val="0"/>
          <w:iCs w:val="0"/>
        </w:rPr>
      </w:pPr>
    </w:p>
    <w:p w:rsidR="00345D9C" w:rsidRDefault="00345D9C" w:rsidP="00FD491D">
      <w:pPr>
        <w:jc w:val="both"/>
        <w:rPr>
          <w:rStyle w:val="a3"/>
          <w:rFonts w:eastAsiaTheme="minorEastAsia"/>
          <w:i w:val="0"/>
          <w:iCs w:val="0"/>
        </w:rPr>
      </w:pPr>
    </w:p>
    <w:p w:rsidR="00345D9C" w:rsidRDefault="00345D9C" w:rsidP="00FD491D">
      <w:pPr>
        <w:jc w:val="both"/>
        <w:rPr>
          <w:rStyle w:val="a3"/>
          <w:rFonts w:eastAsiaTheme="minorEastAsia"/>
          <w:i w:val="0"/>
          <w:iCs w:val="0"/>
        </w:rPr>
      </w:pPr>
    </w:p>
    <w:p w:rsidR="00345D9C" w:rsidRDefault="00345D9C" w:rsidP="00FD491D">
      <w:pPr>
        <w:jc w:val="both"/>
        <w:rPr>
          <w:rStyle w:val="a3"/>
          <w:rFonts w:eastAsiaTheme="minorEastAsia"/>
          <w:i w:val="0"/>
          <w:iCs w:val="0"/>
        </w:rPr>
      </w:pPr>
    </w:p>
    <w:p w:rsidR="00345D9C" w:rsidRDefault="00345D9C" w:rsidP="00FD491D">
      <w:pPr>
        <w:jc w:val="both"/>
        <w:rPr>
          <w:rStyle w:val="a3"/>
          <w:rFonts w:eastAsiaTheme="minorEastAsia"/>
          <w:i w:val="0"/>
          <w:iCs w:val="0"/>
        </w:rPr>
      </w:pPr>
    </w:p>
    <w:p w:rsidR="00345D9C" w:rsidRDefault="00345D9C" w:rsidP="00FD491D">
      <w:pPr>
        <w:jc w:val="both"/>
        <w:rPr>
          <w:rStyle w:val="a3"/>
          <w:rFonts w:eastAsiaTheme="minorEastAsia"/>
          <w:i w:val="0"/>
          <w:iCs w:val="0"/>
        </w:rPr>
      </w:pPr>
      <w:bookmarkStart w:id="0" w:name="_GoBack"/>
      <w:bookmarkEnd w:id="0"/>
    </w:p>
    <w:p w:rsidR="00345D9C" w:rsidRPr="00345D9C" w:rsidRDefault="00345D9C" w:rsidP="00345D9C">
      <w:pPr>
        <w:jc w:val="both"/>
      </w:pPr>
      <w:r>
        <w:t>Найти как можно больше проблем, предложить возможные исправления.</w:t>
      </w:r>
    </w:p>
    <w:p w:rsidR="00345D9C" w:rsidRPr="00FD491D" w:rsidRDefault="00345D9C" w:rsidP="00345D9C">
      <w:pPr>
        <w:jc w:val="both"/>
        <w:rPr>
          <w:rStyle w:val="a3"/>
        </w:rPr>
      </w:pPr>
      <w:r>
        <w:t xml:space="preserve">Мобильное приложение, скаченное с </w:t>
      </w:r>
      <w:proofErr w:type="spellStart"/>
      <w:r>
        <w:rPr>
          <w:rStyle w:val="a3"/>
        </w:rPr>
        <w:t>MobileStore</w:t>
      </w:r>
      <w:proofErr w:type="spellEnd"/>
      <w:r w:rsidRPr="00FD491D">
        <w:rPr>
          <w:rStyle w:val="a3"/>
        </w:rPr>
        <w:t>.</w:t>
      </w:r>
    </w:p>
    <w:p w:rsidR="00345D9C" w:rsidRDefault="00345D9C" w:rsidP="00345D9C">
      <w:pPr>
        <w:jc w:val="both"/>
        <w:rPr>
          <w:rStyle w:val="a3"/>
          <w:i w:val="0"/>
        </w:rPr>
      </w:pPr>
      <w:r>
        <w:rPr>
          <w:rStyle w:val="a3"/>
          <w:i w:val="0"/>
        </w:rPr>
        <w:t>Цель – привязать (</w:t>
      </w:r>
      <w:r>
        <w:rPr>
          <w:rStyle w:val="a3"/>
          <w:i w:val="0"/>
          <w:lang w:val="en-US"/>
        </w:rPr>
        <w:t>pair</w:t>
      </w:r>
      <w:r w:rsidRPr="00345D9C">
        <w:rPr>
          <w:rStyle w:val="a3"/>
          <w:i w:val="0"/>
        </w:rPr>
        <w:t>)</w:t>
      </w:r>
      <w:r>
        <w:rPr>
          <w:rStyle w:val="a3"/>
          <w:i w:val="0"/>
        </w:rPr>
        <w:t xml:space="preserve"> телефон к интерактивному телевизионному экрану в самолёте.</w:t>
      </w:r>
    </w:p>
    <w:p w:rsidR="00345D9C" w:rsidRDefault="00345D9C" w:rsidP="00345D9C">
      <w:pPr>
        <w:jc w:val="both"/>
        <w:rPr>
          <w:rStyle w:val="a3"/>
          <w:i w:val="0"/>
        </w:rPr>
      </w:pPr>
      <w:r>
        <w:rPr>
          <w:rStyle w:val="a3"/>
          <w:i w:val="0"/>
        </w:rPr>
        <w:t>На экране после привязки отображается информация о пассажире, статусе полёта. Управление экраном после привязывания производится через приложение.</w:t>
      </w:r>
    </w:p>
    <w:p w:rsidR="00345D9C" w:rsidRDefault="00345D9C" w:rsidP="00345D9C">
      <w:pPr>
        <w:jc w:val="both"/>
        <w:rPr>
          <w:rStyle w:val="a3"/>
          <w:rFonts w:eastAsiaTheme="minorEastAsia"/>
          <w:i w:val="0"/>
        </w:rPr>
      </w:pPr>
      <w:r>
        <w:rPr>
          <w:rStyle w:val="a3"/>
          <w:i w:val="0"/>
        </w:rPr>
        <w:t xml:space="preserve">После посадки на место пассажир самолёта видит перед собой экран. При запуске процесса привязывания телефона на нём отображается четырёхзначный </w:t>
      </w:r>
      <w:proofErr w:type="spellStart"/>
      <w:r>
        <w:rPr>
          <w:rStyle w:val="a3"/>
          <w:i w:val="0"/>
        </w:rPr>
        <w:t>пин</w:t>
      </w:r>
      <w:proofErr w:type="spellEnd"/>
      <w:r>
        <w:rPr>
          <w:rStyle w:val="a3"/>
          <w:i w:val="0"/>
        </w:rPr>
        <w:t xml:space="preserve">-код (целые числа), которые необходимо ввести в приложении. После этого, значение </w:t>
      </w:r>
      <w:proofErr w:type="spellStart"/>
      <w:r>
        <w:rPr>
          <w:rStyle w:val="a3"/>
          <w:i w:val="0"/>
        </w:rPr>
        <w:t>пин</w:t>
      </w:r>
      <w:proofErr w:type="spellEnd"/>
      <w:r>
        <w:rPr>
          <w:rStyle w:val="a3"/>
          <w:i w:val="0"/>
        </w:rPr>
        <w:t xml:space="preserve">-кода </w:t>
      </w:r>
      <w:proofErr w:type="spellStart"/>
      <w:r>
        <w:rPr>
          <w:rStyle w:val="a3"/>
          <w:i w:val="0"/>
        </w:rPr>
        <w:t>хэшируется</w:t>
      </w:r>
      <w:proofErr w:type="spellEnd"/>
      <w:r>
        <w:rPr>
          <w:rStyle w:val="a3"/>
          <w:i w:val="0"/>
        </w:rPr>
        <w:t xml:space="preserve"> с использованием </w:t>
      </w:r>
      <w:r>
        <w:rPr>
          <w:rStyle w:val="a3"/>
          <w:i w:val="0"/>
          <w:lang w:val="en-US"/>
        </w:rPr>
        <w:t>SHA</w:t>
      </w:r>
      <w:r>
        <w:rPr>
          <w:rStyle w:val="a3"/>
          <w:i w:val="0"/>
        </w:rPr>
        <w:t xml:space="preserve">-256 для получения </w:t>
      </w:r>
      <w:proofErr w:type="gramStart"/>
      <w:r>
        <w:rPr>
          <w:rStyle w:val="a3"/>
          <w:i w:val="0"/>
        </w:rPr>
        <w:t xml:space="preserve">ключа </w:t>
      </w:r>
      <m:oMath>
        <m:r>
          <w:rPr>
            <w:rStyle w:val="a3"/>
            <w:rFonts w:ascii="Cambria Math" w:hAnsi="Cambria Math"/>
          </w:rPr>
          <m:t>k</m:t>
        </m:r>
      </m:oMath>
      <w:r>
        <w:rPr>
          <w:rStyle w:val="a3"/>
          <w:rFonts w:eastAsiaTheme="minorEastAsia"/>
          <w:i w:val="0"/>
        </w:rPr>
        <w:t>.</w:t>
      </w:r>
      <w:proofErr w:type="gramEnd"/>
    </w:p>
    <w:p w:rsidR="00345D9C" w:rsidRDefault="00345D9C" w:rsidP="00345D9C">
      <w:pPr>
        <w:jc w:val="both"/>
        <w:rPr>
          <w:rStyle w:val="a3"/>
          <w:rFonts w:eastAsiaTheme="minorEastAsia"/>
          <w:i w:val="0"/>
        </w:rPr>
      </w:pPr>
      <w:r>
        <w:rPr>
          <w:rStyle w:val="a3"/>
          <w:rFonts w:eastAsiaTheme="minorEastAsia"/>
          <w:i w:val="0"/>
        </w:rPr>
        <w:t xml:space="preserve">После этого на экране отображается </w:t>
      </w:r>
      <w:r>
        <w:rPr>
          <w:rStyle w:val="a3"/>
          <w:rFonts w:eastAsiaTheme="minorEastAsia"/>
          <w:i w:val="0"/>
          <w:lang w:val="en-US"/>
        </w:rPr>
        <w:t>SSID</w:t>
      </w:r>
      <w:r w:rsidRPr="00FD491D">
        <w:rPr>
          <w:rStyle w:val="a3"/>
          <w:rFonts w:eastAsiaTheme="minorEastAsia"/>
          <w:i w:val="0"/>
        </w:rPr>
        <w:t xml:space="preserve"> </w:t>
      </w:r>
      <w:proofErr w:type="spellStart"/>
      <w:r>
        <w:rPr>
          <w:rStyle w:val="a3"/>
          <w:rFonts w:eastAsiaTheme="minorEastAsia"/>
          <w:i w:val="0"/>
          <w:lang w:val="en-US"/>
        </w:rPr>
        <w:t>wifi</w:t>
      </w:r>
      <w:proofErr w:type="spellEnd"/>
      <w:r w:rsidRPr="00FD491D">
        <w:rPr>
          <w:rStyle w:val="a3"/>
          <w:rFonts w:eastAsiaTheme="minorEastAsia"/>
          <w:i w:val="0"/>
        </w:rPr>
        <w:t xml:space="preserve"> </w:t>
      </w:r>
      <w:r>
        <w:rPr>
          <w:rStyle w:val="a3"/>
          <w:rFonts w:eastAsiaTheme="minorEastAsia"/>
          <w:i w:val="0"/>
        </w:rPr>
        <w:t>точки для подключения телефона.</w:t>
      </w:r>
    </w:p>
    <w:p w:rsidR="00345D9C" w:rsidRPr="00345D9C" w:rsidRDefault="00345D9C" w:rsidP="00345D9C">
      <w:pPr>
        <w:jc w:val="both"/>
        <w:rPr>
          <w:i/>
        </w:rPr>
      </w:pPr>
      <w:r>
        <w:rPr>
          <w:rStyle w:val="a3"/>
          <w:rFonts w:eastAsiaTheme="minorEastAsia"/>
          <w:i w:val="0"/>
        </w:rPr>
        <w:t xml:space="preserve">После подключения к </w:t>
      </w:r>
      <w:proofErr w:type="spellStart"/>
      <w:r>
        <w:rPr>
          <w:rStyle w:val="a3"/>
          <w:rFonts w:eastAsiaTheme="minorEastAsia"/>
          <w:i w:val="0"/>
          <w:lang w:val="en-US"/>
        </w:rPr>
        <w:t>WiFi</w:t>
      </w:r>
      <w:proofErr w:type="spellEnd"/>
      <w:r w:rsidRPr="00FD491D">
        <w:rPr>
          <w:rStyle w:val="a3"/>
          <w:rFonts w:eastAsiaTheme="minorEastAsia"/>
          <w:i w:val="0"/>
        </w:rPr>
        <w:t xml:space="preserve"> </w:t>
      </w:r>
      <w:r>
        <w:rPr>
          <w:rStyle w:val="a3"/>
          <w:rFonts w:eastAsiaTheme="minorEastAsia"/>
          <w:i w:val="0"/>
        </w:rPr>
        <w:t xml:space="preserve">устанавливается соединение между телефоном и экраном. Используя эфемерный </w:t>
      </w:r>
      <w:proofErr w:type="spellStart"/>
      <w:r>
        <w:rPr>
          <w:rStyle w:val="a3"/>
          <w:rFonts w:eastAsiaTheme="minorEastAsia"/>
          <w:i w:val="0"/>
        </w:rPr>
        <w:t>Диффи-Хееллман</w:t>
      </w:r>
      <w:proofErr w:type="spellEnd"/>
      <w:r>
        <w:rPr>
          <w:rStyle w:val="a3"/>
          <w:rFonts w:eastAsiaTheme="minorEastAsia"/>
          <w:i w:val="0"/>
        </w:rPr>
        <w:t xml:space="preserve"> по модулю 768 бит генерируется общий </w:t>
      </w:r>
      <w:proofErr w:type="gramStart"/>
      <w:r>
        <w:rPr>
          <w:rStyle w:val="a3"/>
          <w:rFonts w:eastAsiaTheme="minorEastAsia"/>
          <w:i w:val="0"/>
        </w:rPr>
        <w:t xml:space="preserve">ключ </w:t>
      </w:r>
      <m:oMath>
        <m:r>
          <w:rPr>
            <w:rStyle w:val="a3"/>
            <w:rFonts w:ascii="Cambria Math" w:eastAsiaTheme="minorEastAsia" w:hAnsi="Cambria Math"/>
          </w:rPr>
          <m:t>k</m:t>
        </m:r>
        <m:r>
          <m:rPr>
            <m:sty m:val="p"/>
          </m:rPr>
          <w:rPr>
            <w:rStyle w:val="a3"/>
            <w:rFonts w:ascii="Cambria Math" w:eastAsiaTheme="minorEastAsia" w:hAnsi="Cambria Math"/>
          </w:rPr>
          <m:t>'</m:t>
        </m:r>
      </m:oMath>
      <w:r>
        <w:rPr>
          <w:rStyle w:val="a3"/>
          <w:rFonts w:eastAsiaTheme="minorEastAsia"/>
          <w:i w:val="0"/>
          <w:iCs w:val="0"/>
        </w:rPr>
        <w:t>,</w:t>
      </w:r>
      <w:proofErr w:type="gramEnd"/>
      <w:r>
        <w:rPr>
          <w:rStyle w:val="a3"/>
          <w:rFonts w:eastAsiaTheme="minorEastAsia"/>
          <w:i w:val="0"/>
          <w:iCs w:val="0"/>
        </w:rPr>
        <w:t xml:space="preserve"> который затем складывается по модулю 2 с ключом </w:t>
      </w:r>
      <m:oMath>
        <m:r>
          <w:rPr>
            <w:rStyle w:val="a3"/>
            <w:rFonts w:ascii="Cambria Math" w:eastAsiaTheme="minorEastAsia" w:hAnsi="Cambria Math"/>
          </w:rPr>
          <m:t>k</m:t>
        </m:r>
      </m:oMath>
      <w:r>
        <w:rPr>
          <w:rStyle w:val="a3"/>
          <w:rFonts w:eastAsiaTheme="minorEastAsia"/>
          <w:i w:val="0"/>
          <w:iCs w:val="0"/>
        </w:rPr>
        <w:t xml:space="preserve">, при этом лишние биты отбрасывается. Полученный ключ используется для шифрования всех данных между телефоном и экраном, используя </w:t>
      </w:r>
      <w:r>
        <w:rPr>
          <w:rStyle w:val="a3"/>
          <w:rFonts w:eastAsiaTheme="minorEastAsia"/>
          <w:i w:val="0"/>
          <w:iCs w:val="0"/>
          <w:lang w:val="en-US"/>
        </w:rPr>
        <w:t>AES</w:t>
      </w:r>
      <w:r>
        <w:rPr>
          <w:rStyle w:val="a3"/>
          <w:rFonts w:eastAsiaTheme="minorEastAsia"/>
          <w:i w:val="0"/>
          <w:iCs w:val="0"/>
        </w:rPr>
        <w:t>-128</w:t>
      </w:r>
      <w:r w:rsidRPr="00FD491D">
        <w:rPr>
          <w:rStyle w:val="a3"/>
          <w:rFonts w:eastAsiaTheme="minorEastAsia"/>
          <w:i w:val="0"/>
          <w:iCs w:val="0"/>
        </w:rPr>
        <w:t xml:space="preserve"> </w:t>
      </w:r>
      <w:r>
        <w:rPr>
          <w:rStyle w:val="a3"/>
          <w:rFonts w:eastAsiaTheme="minorEastAsia"/>
          <w:i w:val="0"/>
          <w:iCs w:val="0"/>
        </w:rPr>
        <w:t xml:space="preserve">в режиме </w:t>
      </w:r>
      <w:r>
        <w:rPr>
          <w:rStyle w:val="a3"/>
          <w:rFonts w:eastAsiaTheme="minorEastAsia"/>
          <w:i w:val="0"/>
          <w:iCs w:val="0"/>
          <w:lang w:val="en-US"/>
        </w:rPr>
        <w:t>ECB</w:t>
      </w:r>
      <w:proofErr w:type="gramStart"/>
      <w:r>
        <w:rPr>
          <w:rStyle w:val="a3"/>
          <w:rFonts w:eastAsiaTheme="minorEastAsia"/>
          <w:i w:val="0"/>
          <w:iCs w:val="0"/>
        </w:rPr>
        <w:t xml:space="preserve">. </w:t>
      </w:r>
      <m:oMath>
        <m:sSub>
          <m:sSubPr>
            <m:ctrlPr>
              <w:rPr>
                <w:rStyle w:val="a3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a3"/>
                <w:rFonts w:ascii="Cambria Math" w:eastAsiaTheme="minorEastAsia" w:hAnsi="Cambria Math"/>
              </w:rPr>
              <m:t>k</m:t>
            </m:r>
          </m:e>
          <m:sub>
            <m:r>
              <w:rPr>
                <w:rStyle w:val="a3"/>
                <w:rFonts w:ascii="Cambria Math" w:eastAsiaTheme="minorEastAsia" w:hAnsi="Cambria Math"/>
              </w:rPr>
              <m:t>AES</m:t>
            </m:r>
          </m:sub>
        </m:sSub>
        <m:r>
          <m:rPr>
            <m:sty m:val="p"/>
          </m:rPr>
          <w:rPr>
            <w:rStyle w:val="a3"/>
            <w:rFonts w:ascii="Cambria Math" w:eastAsiaTheme="minorEastAsia" w:hAnsi="Cambria Math"/>
          </w:rPr>
          <m:t>=</m:t>
        </m:r>
        <m:sSup>
          <m:sSupPr>
            <m:ctrlPr>
              <w:rPr>
                <w:rStyle w:val="a3"/>
                <w:rFonts w:ascii="Cambria Math" w:eastAsiaTheme="minorEastAsia" w:hAnsi="Cambria Math"/>
                <w:i w:val="0"/>
                <w:iCs w:val="0"/>
              </w:rPr>
            </m:ctrlPr>
          </m:sSupPr>
          <m:e>
            <m:r>
              <w:rPr>
                <w:rStyle w:val="a3"/>
                <w:rFonts w:ascii="Cambria Math" w:eastAsiaTheme="minorEastAsia" w:hAnsi="Cambria Math"/>
              </w:rPr>
              <m:t>k</m:t>
            </m:r>
          </m:e>
          <m:sup>
            <m:r>
              <m:rPr>
                <m:sty m:val="p"/>
              </m:rPr>
              <w:rPr>
                <w:rStyle w:val="a3"/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Style w:val="a3"/>
            <w:rFonts w:ascii="Cambria Math" w:eastAsiaTheme="minorEastAsia" w:hAnsi="Cambria Math"/>
          </w:rPr>
          <m:t>[0…127]⊕</m:t>
        </m:r>
        <m:r>
          <w:rPr>
            <w:rStyle w:val="a3"/>
            <w:rFonts w:ascii="Cambria Math" w:eastAsiaTheme="minorEastAsia" w:hAnsi="Cambria Math"/>
          </w:rPr>
          <m:t>k</m:t>
        </m:r>
        <m:r>
          <m:rPr>
            <m:sty m:val="p"/>
          </m:rPr>
          <w:rPr>
            <w:rStyle w:val="a3"/>
            <w:rFonts w:ascii="Cambria Math" w:eastAsiaTheme="minorEastAsia" w:hAnsi="Cambria Math"/>
          </w:rPr>
          <m:t>[0…127]</m:t>
        </m:r>
      </m:oMath>
      <w:r w:rsidRPr="00345D9C">
        <w:rPr>
          <w:rStyle w:val="a3"/>
          <w:rFonts w:eastAsiaTheme="minorEastAsia"/>
          <w:i w:val="0"/>
          <w:iCs w:val="0"/>
        </w:rPr>
        <w:t>.</w:t>
      </w:r>
      <w:proofErr w:type="gramEnd"/>
    </w:p>
    <w:p w:rsidR="00345D9C" w:rsidRPr="00345D9C" w:rsidRDefault="00345D9C" w:rsidP="00FD491D">
      <w:pPr>
        <w:jc w:val="both"/>
        <w:rPr>
          <w:i/>
        </w:rPr>
      </w:pPr>
    </w:p>
    <w:sectPr w:rsidR="00345D9C" w:rsidRPr="00345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1D"/>
    <w:rsid w:val="00345D9C"/>
    <w:rsid w:val="00496CAE"/>
    <w:rsid w:val="004E19A7"/>
    <w:rsid w:val="00FD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B96A5-B1EB-4127-AE99-82E13764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D491D"/>
    <w:rPr>
      <w:i/>
      <w:iCs/>
    </w:rPr>
  </w:style>
  <w:style w:type="character" w:styleId="a4">
    <w:name w:val="Placeholder Text"/>
    <w:basedOn w:val="a0"/>
    <w:uiPriority w:val="99"/>
    <w:semiHidden/>
    <w:rsid w:val="00FD491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45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5D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Макаров Артем Олегович</cp:lastModifiedBy>
  <cp:revision>1</cp:revision>
  <cp:lastPrinted>2019-12-24T09:30:00Z</cp:lastPrinted>
  <dcterms:created xsi:type="dcterms:W3CDTF">2019-12-24T09:17:00Z</dcterms:created>
  <dcterms:modified xsi:type="dcterms:W3CDTF">2019-12-25T11:41:00Z</dcterms:modified>
</cp:coreProperties>
</file>