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44" w:rsidRPr="00905109" w:rsidRDefault="00010244" w:rsidP="00010244">
      <w:pPr>
        <w:jc w:val="center"/>
        <w:rPr>
          <w:b/>
          <w:sz w:val="28"/>
          <w:szCs w:val="28"/>
        </w:rPr>
      </w:pPr>
      <w:r w:rsidRPr="00905109">
        <w:rPr>
          <w:b/>
          <w:sz w:val="28"/>
          <w:szCs w:val="28"/>
        </w:rPr>
        <w:t>ПРОГРАММА ДИСЦИПЛИНЫ</w:t>
      </w:r>
    </w:p>
    <w:p w:rsidR="00E976C4" w:rsidRPr="00905109" w:rsidRDefault="00BE512F" w:rsidP="00F80787">
      <w:pPr>
        <w:jc w:val="center"/>
        <w:rPr>
          <w:sz w:val="28"/>
          <w:szCs w:val="28"/>
        </w:rPr>
      </w:pPr>
      <w:r w:rsidRPr="00905109">
        <w:rPr>
          <w:sz w:val="28"/>
          <w:szCs w:val="28"/>
        </w:rPr>
        <w:t>СИММЕТРИЧНЫЕ КРИПТОСИСТЕМЫ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4"/>
        <w:gridCol w:w="1953"/>
        <w:gridCol w:w="1953"/>
        <w:gridCol w:w="1953"/>
        <w:gridCol w:w="3154"/>
      </w:tblGrid>
      <w:tr w:rsidR="00214591" w:rsidRPr="00905109" w:rsidTr="00F80787">
        <w:trPr>
          <w:cantSplit/>
          <w:trHeight w:val="70"/>
        </w:trPr>
        <w:tc>
          <w:tcPr>
            <w:tcW w:w="1124" w:type="dxa"/>
            <w:vAlign w:val="center"/>
          </w:tcPr>
          <w:p w:rsidR="002440EC" w:rsidRPr="00905109" w:rsidRDefault="002440EC" w:rsidP="00F80787">
            <w:pPr>
              <w:jc w:val="center"/>
              <w:rPr>
                <w:b/>
              </w:rPr>
            </w:pPr>
            <w:r w:rsidRPr="00905109">
              <w:rPr>
                <w:b/>
              </w:rPr>
              <w:t>Семестр</w:t>
            </w:r>
          </w:p>
        </w:tc>
        <w:tc>
          <w:tcPr>
            <w:tcW w:w="1953" w:type="dxa"/>
            <w:vAlign w:val="center"/>
          </w:tcPr>
          <w:p w:rsidR="00F80787" w:rsidRPr="00905109" w:rsidRDefault="002440EC" w:rsidP="00F80787">
            <w:pPr>
              <w:jc w:val="center"/>
              <w:rPr>
                <w:b/>
              </w:rPr>
            </w:pPr>
            <w:r w:rsidRPr="00905109">
              <w:rPr>
                <w:b/>
              </w:rPr>
              <w:t>Лекции,</w:t>
            </w:r>
          </w:p>
          <w:p w:rsidR="002440EC" w:rsidRPr="00905109" w:rsidRDefault="002440EC" w:rsidP="00F80787">
            <w:pPr>
              <w:jc w:val="center"/>
              <w:rPr>
                <w:b/>
              </w:rPr>
            </w:pPr>
            <w:r w:rsidRPr="00905109">
              <w:rPr>
                <w:b/>
              </w:rPr>
              <w:t>час</w:t>
            </w:r>
            <w:r w:rsidR="00214591" w:rsidRPr="00905109">
              <w:rPr>
                <w:b/>
              </w:rPr>
              <w:t>ов</w:t>
            </w:r>
          </w:p>
        </w:tc>
        <w:tc>
          <w:tcPr>
            <w:tcW w:w="1953" w:type="dxa"/>
            <w:vAlign w:val="center"/>
          </w:tcPr>
          <w:p w:rsidR="00F80787" w:rsidRPr="00905109" w:rsidRDefault="002440EC" w:rsidP="00F80787">
            <w:pPr>
              <w:jc w:val="center"/>
              <w:rPr>
                <w:b/>
              </w:rPr>
            </w:pPr>
            <w:r w:rsidRPr="00905109">
              <w:rPr>
                <w:b/>
              </w:rPr>
              <w:t>Практич</w:t>
            </w:r>
            <w:r w:rsidR="00214591" w:rsidRPr="00905109">
              <w:rPr>
                <w:b/>
              </w:rPr>
              <w:t>еские</w:t>
            </w:r>
            <w:r w:rsidRPr="00905109">
              <w:rPr>
                <w:b/>
              </w:rPr>
              <w:t xml:space="preserve"> занятия,</w:t>
            </w:r>
          </w:p>
          <w:p w:rsidR="002440EC" w:rsidRPr="00905109" w:rsidRDefault="002440EC" w:rsidP="00F80787">
            <w:pPr>
              <w:jc w:val="center"/>
              <w:rPr>
                <w:b/>
              </w:rPr>
            </w:pPr>
            <w:r w:rsidRPr="00905109">
              <w:rPr>
                <w:b/>
              </w:rPr>
              <w:t>час</w:t>
            </w:r>
            <w:r w:rsidR="00214591" w:rsidRPr="00905109">
              <w:rPr>
                <w:b/>
              </w:rPr>
              <w:t>ов</w:t>
            </w:r>
          </w:p>
        </w:tc>
        <w:tc>
          <w:tcPr>
            <w:tcW w:w="1953" w:type="dxa"/>
            <w:vAlign w:val="center"/>
          </w:tcPr>
          <w:p w:rsidR="00F80787" w:rsidRPr="00905109" w:rsidRDefault="002440EC" w:rsidP="00F80787">
            <w:pPr>
              <w:jc w:val="center"/>
              <w:rPr>
                <w:b/>
              </w:rPr>
            </w:pPr>
            <w:r w:rsidRPr="00905109">
              <w:rPr>
                <w:b/>
              </w:rPr>
              <w:t>Лаборат</w:t>
            </w:r>
            <w:r w:rsidR="00214591" w:rsidRPr="00905109">
              <w:rPr>
                <w:b/>
              </w:rPr>
              <w:t>орные</w:t>
            </w:r>
            <w:r w:rsidRPr="00905109">
              <w:rPr>
                <w:b/>
              </w:rPr>
              <w:t xml:space="preserve"> работы,</w:t>
            </w:r>
          </w:p>
          <w:p w:rsidR="002440EC" w:rsidRPr="00905109" w:rsidRDefault="002440EC" w:rsidP="00F80787">
            <w:pPr>
              <w:jc w:val="center"/>
              <w:rPr>
                <w:b/>
              </w:rPr>
            </w:pPr>
            <w:r w:rsidRPr="00905109">
              <w:rPr>
                <w:b/>
              </w:rPr>
              <w:t>час</w:t>
            </w:r>
            <w:r w:rsidR="00214591" w:rsidRPr="00905109">
              <w:rPr>
                <w:b/>
              </w:rPr>
              <w:t>ов</w:t>
            </w:r>
          </w:p>
        </w:tc>
        <w:tc>
          <w:tcPr>
            <w:tcW w:w="3154" w:type="dxa"/>
            <w:vAlign w:val="center"/>
          </w:tcPr>
          <w:p w:rsidR="00F80787" w:rsidRPr="00905109" w:rsidRDefault="002440EC" w:rsidP="00F80787">
            <w:pPr>
              <w:jc w:val="center"/>
              <w:rPr>
                <w:b/>
              </w:rPr>
            </w:pPr>
            <w:r w:rsidRPr="00905109">
              <w:rPr>
                <w:b/>
              </w:rPr>
              <w:t>Формы контроля</w:t>
            </w:r>
          </w:p>
          <w:p w:rsidR="002440EC" w:rsidRPr="00905109" w:rsidRDefault="00214591" w:rsidP="00F80787">
            <w:pPr>
              <w:jc w:val="center"/>
              <w:rPr>
                <w:b/>
              </w:rPr>
            </w:pPr>
            <w:r w:rsidRPr="00905109">
              <w:rPr>
                <w:b/>
              </w:rPr>
              <w:t>(зачет, экзамен, курсовая работа, курсовой проект)</w:t>
            </w:r>
          </w:p>
        </w:tc>
      </w:tr>
      <w:tr w:rsidR="00214591" w:rsidRPr="00905109" w:rsidTr="00F80787">
        <w:trPr>
          <w:trHeight w:val="278"/>
        </w:trPr>
        <w:tc>
          <w:tcPr>
            <w:tcW w:w="1124" w:type="dxa"/>
            <w:vAlign w:val="center"/>
          </w:tcPr>
          <w:p w:rsidR="002440EC" w:rsidRPr="00905109" w:rsidRDefault="00BE512F" w:rsidP="00F80787">
            <w:pPr>
              <w:jc w:val="center"/>
            </w:pPr>
            <w:r w:rsidRPr="00905109">
              <w:t>Осень</w:t>
            </w:r>
          </w:p>
        </w:tc>
        <w:tc>
          <w:tcPr>
            <w:tcW w:w="1953" w:type="dxa"/>
            <w:vAlign w:val="center"/>
          </w:tcPr>
          <w:p w:rsidR="002440EC" w:rsidRPr="00905109" w:rsidRDefault="00BE512F" w:rsidP="00F80787">
            <w:pPr>
              <w:jc w:val="center"/>
            </w:pPr>
            <w:r w:rsidRPr="00905109">
              <w:t>32</w:t>
            </w:r>
          </w:p>
        </w:tc>
        <w:tc>
          <w:tcPr>
            <w:tcW w:w="1953" w:type="dxa"/>
            <w:vAlign w:val="center"/>
          </w:tcPr>
          <w:p w:rsidR="002440EC" w:rsidRPr="00905109" w:rsidRDefault="002440EC" w:rsidP="00F80787">
            <w:pPr>
              <w:jc w:val="center"/>
            </w:pPr>
            <w:r w:rsidRPr="00905109">
              <w:t>0</w:t>
            </w:r>
          </w:p>
        </w:tc>
        <w:tc>
          <w:tcPr>
            <w:tcW w:w="1953" w:type="dxa"/>
            <w:vAlign w:val="center"/>
          </w:tcPr>
          <w:p w:rsidR="002440EC" w:rsidRPr="00905109" w:rsidRDefault="00BE512F" w:rsidP="00F80787">
            <w:pPr>
              <w:jc w:val="center"/>
            </w:pPr>
            <w:r w:rsidRPr="00905109">
              <w:t>32</w:t>
            </w:r>
          </w:p>
        </w:tc>
        <w:tc>
          <w:tcPr>
            <w:tcW w:w="3154" w:type="dxa"/>
            <w:vAlign w:val="center"/>
          </w:tcPr>
          <w:p w:rsidR="002440EC" w:rsidRPr="00905109" w:rsidRDefault="002440EC" w:rsidP="00F80787">
            <w:pPr>
              <w:jc w:val="center"/>
            </w:pPr>
            <w:r w:rsidRPr="00905109">
              <w:t>Экзамен</w:t>
            </w:r>
          </w:p>
        </w:tc>
      </w:tr>
    </w:tbl>
    <w:p w:rsidR="0019056A" w:rsidRPr="00905109" w:rsidRDefault="0019056A"/>
    <w:p w:rsidR="00F66786" w:rsidRPr="00905109" w:rsidRDefault="00F66786" w:rsidP="00305144">
      <w:pPr>
        <w:pStyle w:val="aa"/>
      </w:pPr>
      <w:r w:rsidRPr="00905109">
        <w:t>АННОТАЦИЯ</w:t>
      </w:r>
    </w:p>
    <w:p w:rsidR="00224CE4" w:rsidRPr="00905109" w:rsidRDefault="009D0881">
      <w:pPr>
        <w:pStyle w:val="a8"/>
      </w:pPr>
      <w:r w:rsidRPr="00905109">
        <w:t xml:space="preserve">Цель </w:t>
      </w:r>
      <w:r w:rsidR="00F80787" w:rsidRPr="00905109">
        <w:t>дисциплины</w:t>
      </w:r>
      <w:r w:rsidRPr="00905109">
        <w:t xml:space="preserve"> </w:t>
      </w:r>
      <w:r w:rsidR="00F80787" w:rsidRPr="00905109">
        <w:t>–</w:t>
      </w:r>
      <w:r w:rsidRPr="00905109">
        <w:t xml:space="preserve"> изучение </w:t>
      </w:r>
      <w:r w:rsidR="00BE512F" w:rsidRPr="00905109">
        <w:t>современных подходов доказательной криптографии при анализе и построении криптографических схем</w:t>
      </w:r>
      <w:r w:rsidRPr="00905109">
        <w:t>.</w:t>
      </w:r>
    </w:p>
    <w:p w:rsidR="00BE512F" w:rsidRPr="00905109" w:rsidRDefault="00BE512F" w:rsidP="00BE512F">
      <w:pPr>
        <w:spacing w:after="0"/>
        <w:ind w:firstLine="709"/>
      </w:pPr>
      <w:r w:rsidRPr="00905109">
        <w:t xml:space="preserve">Курс </w:t>
      </w:r>
      <w:r w:rsidR="00511FCD" w:rsidRPr="00905109">
        <w:t>охватывает следующие темы</w:t>
      </w:r>
      <w:r w:rsidRPr="00905109">
        <w:t xml:space="preserve"> – совершенная стойкость и поточные шифры, блочные шифры, обеспечение целост</w:t>
      </w:r>
      <w:r w:rsidR="00511FCD" w:rsidRPr="00905109">
        <w:t>ности сообщений, а</w:t>
      </w:r>
      <w:r w:rsidR="00786551" w:rsidRPr="00905109">
        <w:t>утентифицированное шифрование.</w:t>
      </w:r>
      <w:r w:rsidRPr="00905109">
        <w:t xml:space="preserve"> Для сдачи каждого раздела студенту необходимо сдача всех лабораторных работ данного раздела и защита домашней работы.</w:t>
      </w:r>
    </w:p>
    <w:p w:rsidR="00BE512F" w:rsidRPr="00905109" w:rsidRDefault="00BE512F" w:rsidP="00BE512F">
      <w:pPr>
        <w:spacing w:after="0"/>
        <w:ind w:firstLine="709"/>
      </w:pPr>
      <w:r w:rsidRPr="00905109">
        <w:t>Особенностью лекционного материала является использование строгих математических моделей при описании криптографических примитивов, а также демонстрация принципов доказательства теоретической стойкости с использованием игровой модели Белларе – Рогавея.</w:t>
      </w:r>
    </w:p>
    <w:p w:rsidR="00224CE4" w:rsidRPr="00905109" w:rsidRDefault="00BE512F" w:rsidP="00BE512F">
      <w:pPr>
        <w:pStyle w:val="a8"/>
      </w:pPr>
      <w:r w:rsidRPr="00905109">
        <w:t>Каждый раздел лекций построен по следующему принципу – математическое описание объекта криптосистемы, математическая модель нарушителя, понятие теоретической и практической стойкости модели, использование модели при построении примитивов, существующие криптографические примитивы, описываемые данной моделью.</w:t>
      </w:r>
    </w:p>
    <w:p w:rsidR="00706EB8" w:rsidRPr="00905109" w:rsidRDefault="002440EC" w:rsidP="002440EC">
      <w:pPr>
        <w:pStyle w:val="ac"/>
        <w:ind w:firstLine="0"/>
        <w:jc w:val="center"/>
      </w:pPr>
      <w:r w:rsidRPr="00905109">
        <w:t>ТРЕБОВАНИЯ ДЛЯ ОСВОЕНИЯ</w:t>
      </w:r>
      <w:r w:rsidR="00706EB8" w:rsidRPr="00905109">
        <w:t xml:space="preserve"> ДИСЦИПЛИНЫ</w:t>
      </w:r>
    </w:p>
    <w:p w:rsidR="00C37590" w:rsidRPr="00905109" w:rsidRDefault="002440EC" w:rsidP="002440EC">
      <w:pPr>
        <w:pStyle w:val="a8"/>
      </w:pPr>
      <w:r w:rsidRPr="00905109">
        <w:t>О</w:t>
      </w:r>
      <w:r w:rsidR="009D0881" w:rsidRPr="00905109">
        <w:t>т студентов требуется владение навы</w:t>
      </w:r>
      <w:r w:rsidR="00BE512F" w:rsidRPr="00905109">
        <w:t xml:space="preserve">ками программирования на произвольном языке, поддерживающем работу с </w:t>
      </w:r>
      <w:r w:rsidR="00BE512F" w:rsidRPr="00905109">
        <w:rPr>
          <w:lang w:val="en-US"/>
        </w:rPr>
        <w:t>HTTP</w:t>
      </w:r>
      <w:r w:rsidR="00BE512F" w:rsidRPr="00905109">
        <w:t xml:space="preserve"> запросами, и</w:t>
      </w:r>
      <w:r w:rsidR="009D0881" w:rsidRPr="00905109">
        <w:t xml:space="preserve"> навыки работы с ПК </w:t>
      </w:r>
      <w:r w:rsidRPr="00905109">
        <w:t>(</w:t>
      </w:r>
      <w:r w:rsidR="009D0881" w:rsidRPr="00905109">
        <w:t>ОС Windows</w:t>
      </w:r>
      <w:r w:rsidR="00BE512F" w:rsidRPr="00905109">
        <w:t xml:space="preserve"> или </w:t>
      </w:r>
      <w:r w:rsidR="00BE512F" w:rsidRPr="00905109">
        <w:rPr>
          <w:lang w:val="en-US"/>
        </w:rPr>
        <w:t>Linux</w:t>
      </w:r>
      <w:r w:rsidRPr="00905109">
        <w:t>)</w:t>
      </w:r>
      <w:r w:rsidR="009D0881" w:rsidRPr="00905109">
        <w:t xml:space="preserve"> на уровне начинающего пользователя.</w:t>
      </w:r>
    </w:p>
    <w:p w:rsidR="002C64DB" w:rsidRPr="00905109" w:rsidRDefault="002440EC" w:rsidP="002440EC">
      <w:pPr>
        <w:pStyle w:val="ac"/>
        <w:ind w:firstLine="0"/>
        <w:jc w:val="center"/>
      </w:pPr>
      <w:r w:rsidRPr="00905109">
        <w:t>формируемые знания и умения</w:t>
      </w:r>
    </w:p>
    <w:p w:rsidR="002440EC" w:rsidRPr="00905109" w:rsidRDefault="002440EC">
      <w:pPr>
        <w:pStyle w:val="a8"/>
      </w:pPr>
      <w:r w:rsidRPr="00905109">
        <w:t>Студент, освоивший дисциплину, будет</w:t>
      </w:r>
    </w:p>
    <w:p w:rsidR="00224CE4" w:rsidRPr="00905109" w:rsidRDefault="002440EC">
      <w:pPr>
        <w:pStyle w:val="a8"/>
      </w:pPr>
      <w:r w:rsidRPr="00905109">
        <w:t>з</w:t>
      </w:r>
      <w:r w:rsidR="009D0881" w:rsidRPr="00905109">
        <w:t>нать</w:t>
      </w:r>
      <w:r w:rsidRPr="00905109">
        <w:t>:</w:t>
      </w:r>
    </w:p>
    <w:p w:rsidR="00224CE4" w:rsidRPr="00905109" w:rsidRDefault="002440EC" w:rsidP="007E04ED">
      <w:pPr>
        <w:pStyle w:val="a8"/>
        <w:ind w:left="993" w:hanging="284"/>
      </w:pPr>
      <w:r w:rsidRPr="00905109">
        <w:t>-</w:t>
      </w:r>
      <w:r w:rsidR="009D0881" w:rsidRPr="00905109">
        <w:t xml:space="preserve"> </w:t>
      </w:r>
      <w:r w:rsidR="007E04ED" w:rsidRPr="00905109">
        <w:t>принципы построения и доказательства стойкости современных схем обеспечения конфиденциальности и целостности информации</w:t>
      </w:r>
      <w:r w:rsidRPr="00905109">
        <w:t>;</w:t>
      </w:r>
    </w:p>
    <w:p w:rsidR="00224CE4" w:rsidRPr="00905109" w:rsidRDefault="002440EC">
      <w:pPr>
        <w:pStyle w:val="a8"/>
      </w:pPr>
      <w:r w:rsidRPr="00905109">
        <w:t>у</w:t>
      </w:r>
      <w:r w:rsidR="009D0881" w:rsidRPr="00905109">
        <w:t>меть</w:t>
      </w:r>
      <w:r w:rsidRPr="00905109">
        <w:t>:</w:t>
      </w:r>
    </w:p>
    <w:p w:rsidR="00224CE4" w:rsidRPr="00905109" w:rsidRDefault="002440EC" w:rsidP="007E04ED">
      <w:pPr>
        <w:pStyle w:val="a8"/>
        <w:ind w:left="993" w:hanging="284"/>
      </w:pPr>
      <w:r w:rsidRPr="00905109">
        <w:t>-</w:t>
      </w:r>
      <w:r w:rsidR="009D0881" w:rsidRPr="00905109">
        <w:t xml:space="preserve"> эффективно использовать средства </w:t>
      </w:r>
      <w:r w:rsidR="007E04ED" w:rsidRPr="00905109">
        <w:t>криптографической защиты информации, уметь анализировать существующие реализации криптографических схем</w:t>
      </w:r>
      <w:r w:rsidR="00F80787" w:rsidRPr="00905109">
        <w:t>.</w:t>
      </w:r>
    </w:p>
    <w:p w:rsidR="00A3405B" w:rsidRDefault="00A3405B">
      <w:pPr>
        <w:rPr>
          <w:b/>
          <w:caps/>
        </w:rPr>
      </w:pPr>
      <w:r>
        <w:rPr>
          <w:b/>
          <w:caps/>
        </w:rPr>
        <w:br w:type="page"/>
      </w:r>
    </w:p>
    <w:p w:rsidR="00375D65" w:rsidRPr="00905109" w:rsidRDefault="001F1CD9" w:rsidP="002440EC">
      <w:pPr>
        <w:pStyle w:val="ac"/>
        <w:ind w:firstLine="0"/>
        <w:jc w:val="center"/>
      </w:pPr>
      <w:r w:rsidRPr="00905109">
        <w:lastRenderedPageBreak/>
        <w:t>СТРУКТУРА ДИСЦИПЛИНЫ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891"/>
        <w:gridCol w:w="704"/>
        <w:gridCol w:w="790"/>
        <w:gridCol w:w="843"/>
        <w:gridCol w:w="842"/>
        <w:gridCol w:w="1265"/>
        <w:gridCol w:w="1133"/>
        <w:gridCol w:w="669"/>
      </w:tblGrid>
      <w:tr w:rsidR="00E154D8" w:rsidRPr="00905109" w:rsidTr="00E154D8">
        <w:trPr>
          <w:cantSplit/>
          <w:trHeight w:val="2226"/>
        </w:trPr>
        <w:tc>
          <w:tcPr>
            <w:tcW w:w="3891" w:type="dxa"/>
            <w:vAlign w:val="center"/>
          </w:tcPr>
          <w:p w:rsidR="00F80787" w:rsidRPr="00905109" w:rsidRDefault="00F80787" w:rsidP="00E154D8">
            <w:pPr>
              <w:pStyle w:val="a8"/>
              <w:ind w:firstLine="0"/>
              <w:jc w:val="center"/>
              <w:rPr>
                <w:b/>
              </w:rPr>
            </w:pPr>
            <w:r w:rsidRPr="00905109">
              <w:rPr>
                <w:b/>
              </w:rPr>
              <w:t>Наименование раздела</w:t>
            </w:r>
          </w:p>
        </w:tc>
        <w:tc>
          <w:tcPr>
            <w:tcW w:w="704" w:type="dxa"/>
            <w:textDirection w:val="btLr"/>
            <w:vAlign w:val="center"/>
          </w:tcPr>
          <w:p w:rsidR="00F80787" w:rsidRPr="00905109" w:rsidRDefault="00F80787" w:rsidP="00E154D8">
            <w:pPr>
              <w:pStyle w:val="a8"/>
              <w:ind w:left="113" w:right="113" w:firstLine="0"/>
              <w:jc w:val="center"/>
              <w:rPr>
                <w:b/>
              </w:rPr>
            </w:pPr>
            <w:r w:rsidRPr="00905109">
              <w:rPr>
                <w:b/>
              </w:rPr>
              <w:t>Недели</w:t>
            </w:r>
          </w:p>
        </w:tc>
        <w:tc>
          <w:tcPr>
            <w:tcW w:w="790" w:type="dxa"/>
            <w:textDirection w:val="btLr"/>
            <w:vAlign w:val="center"/>
          </w:tcPr>
          <w:p w:rsidR="00E154D8" w:rsidRPr="00905109" w:rsidRDefault="00F80787" w:rsidP="00E154D8">
            <w:pPr>
              <w:pStyle w:val="a8"/>
              <w:ind w:left="113" w:right="113" w:firstLine="0"/>
              <w:jc w:val="center"/>
              <w:rPr>
                <w:b/>
              </w:rPr>
            </w:pPr>
            <w:r w:rsidRPr="00905109">
              <w:rPr>
                <w:b/>
              </w:rPr>
              <w:t>Лекции,</w:t>
            </w:r>
          </w:p>
          <w:p w:rsidR="00F80787" w:rsidRPr="00905109" w:rsidRDefault="00F80787" w:rsidP="00E154D8">
            <w:pPr>
              <w:pStyle w:val="a8"/>
              <w:ind w:left="113" w:right="113" w:firstLine="0"/>
              <w:jc w:val="center"/>
              <w:rPr>
                <w:b/>
              </w:rPr>
            </w:pPr>
            <w:r w:rsidRPr="00905109">
              <w:rPr>
                <w:b/>
              </w:rPr>
              <w:t>час</w:t>
            </w:r>
            <w:r w:rsidR="00E154D8" w:rsidRPr="00905109">
              <w:rPr>
                <w:b/>
              </w:rPr>
              <w:t>ов</w:t>
            </w:r>
          </w:p>
        </w:tc>
        <w:tc>
          <w:tcPr>
            <w:tcW w:w="843" w:type="dxa"/>
            <w:textDirection w:val="btLr"/>
            <w:vAlign w:val="center"/>
          </w:tcPr>
          <w:p w:rsidR="00F80787" w:rsidRPr="00905109" w:rsidRDefault="00F80787" w:rsidP="00E154D8">
            <w:pPr>
              <w:pStyle w:val="a8"/>
              <w:ind w:left="113" w:right="113" w:firstLine="0"/>
              <w:jc w:val="center"/>
              <w:rPr>
                <w:b/>
              </w:rPr>
            </w:pPr>
            <w:r w:rsidRPr="00905109">
              <w:rPr>
                <w:b/>
              </w:rPr>
              <w:t>Практ</w:t>
            </w:r>
            <w:r w:rsidR="00E154D8" w:rsidRPr="00905109">
              <w:rPr>
                <w:b/>
              </w:rPr>
              <w:t>ические</w:t>
            </w:r>
            <w:r w:rsidRPr="00905109">
              <w:rPr>
                <w:b/>
              </w:rPr>
              <w:t xml:space="preserve"> занятия,</w:t>
            </w:r>
            <w:r w:rsidR="00E154D8" w:rsidRPr="00905109">
              <w:rPr>
                <w:b/>
              </w:rPr>
              <w:t xml:space="preserve"> </w:t>
            </w:r>
            <w:r w:rsidRPr="00905109">
              <w:rPr>
                <w:b/>
              </w:rPr>
              <w:t>час</w:t>
            </w:r>
            <w:r w:rsidR="00E154D8" w:rsidRPr="00905109">
              <w:rPr>
                <w:b/>
              </w:rPr>
              <w:t>ов</w:t>
            </w:r>
          </w:p>
        </w:tc>
        <w:tc>
          <w:tcPr>
            <w:tcW w:w="842" w:type="dxa"/>
            <w:textDirection w:val="btLr"/>
            <w:vAlign w:val="center"/>
          </w:tcPr>
          <w:p w:rsidR="00F80787" w:rsidRPr="00905109" w:rsidRDefault="00F80787" w:rsidP="00E154D8">
            <w:pPr>
              <w:pStyle w:val="a8"/>
              <w:ind w:left="113" w:right="113" w:firstLine="0"/>
              <w:jc w:val="center"/>
              <w:rPr>
                <w:b/>
              </w:rPr>
            </w:pPr>
            <w:r w:rsidRPr="00905109">
              <w:rPr>
                <w:b/>
              </w:rPr>
              <w:t>Лабораторные работы,</w:t>
            </w:r>
            <w:r w:rsidR="00E154D8" w:rsidRPr="00905109">
              <w:rPr>
                <w:b/>
              </w:rPr>
              <w:t xml:space="preserve"> </w:t>
            </w:r>
            <w:r w:rsidRPr="00905109">
              <w:rPr>
                <w:b/>
              </w:rPr>
              <w:t>час</w:t>
            </w:r>
            <w:r w:rsidR="00E154D8" w:rsidRPr="00905109">
              <w:rPr>
                <w:b/>
              </w:rPr>
              <w:t>ов</w:t>
            </w:r>
          </w:p>
        </w:tc>
        <w:tc>
          <w:tcPr>
            <w:tcW w:w="1265" w:type="dxa"/>
            <w:textDirection w:val="btLr"/>
            <w:vAlign w:val="center"/>
          </w:tcPr>
          <w:p w:rsidR="00E154D8" w:rsidRPr="00905109" w:rsidRDefault="00F80787" w:rsidP="00E154D8">
            <w:pPr>
              <w:pStyle w:val="a8"/>
              <w:ind w:left="113" w:right="113" w:firstLine="0"/>
              <w:jc w:val="center"/>
              <w:rPr>
                <w:b/>
              </w:rPr>
            </w:pPr>
            <w:r w:rsidRPr="00905109">
              <w:rPr>
                <w:b/>
              </w:rPr>
              <w:t>Текущий контроль</w:t>
            </w:r>
          </w:p>
          <w:p w:rsidR="00F80787" w:rsidRPr="00905109" w:rsidRDefault="00F80787" w:rsidP="00E154D8">
            <w:pPr>
              <w:pStyle w:val="a8"/>
              <w:ind w:left="113" w:right="113" w:firstLine="0"/>
              <w:jc w:val="center"/>
              <w:rPr>
                <w:b/>
              </w:rPr>
            </w:pPr>
            <w:r w:rsidRPr="00905109">
              <w:rPr>
                <w:b/>
              </w:rPr>
              <w:t>(форма- неделя)</w:t>
            </w:r>
          </w:p>
        </w:tc>
        <w:tc>
          <w:tcPr>
            <w:tcW w:w="1133" w:type="dxa"/>
            <w:textDirection w:val="btLr"/>
            <w:vAlign w:val="center"/>
          </w:tcPr>
          <w:p w:rsidR="00E154D8" w:rsidRPr="00905109" w:rsidRDefault="00F80787" w:rsidP="00E154D8">
            <w:pPr>
              <w:pStyle w:val="a8"/>
              <w:ind w:left="113" w:right="113" w:firstLine="0"/>
              <w:jc w:val="center"/>
              <w:rPr>
                <w:b/>
              </w:rPr>
            </w:pPr>
            <w:r w:rsidRPr="00905109">
              <w:rPr>
                <w:b/>
              </w:rPr>
              <w:t>Аттестация раздела</w:t>
            </w:r>
          </w:p>
          <w:p w:rsidR="00F80787" w:rsidRPr="00905109" w:rsidRDefault="00F80787" w:rsidP="00E154D8">
            <w:pPr>
              <w:pStyle w:val="a8"/>
              <w:ind w:left="113" w:right="113" w:firstLine="0"/>
              <w:jc w:val="center"/>
              <w:rPr>
                <w:b/>
              </w:rPr>
            </w:pPr>
            <w:r w:rsidRPr="00905109">
              <w:rPr>
                <w:b/>
              </w:rPr>
              <w:t>(форма- неделя)</w:t>
            </w:r>
          </w:p>
        </w:tc>
        <w:tc>
          <w:tcPr>
            <w:tcW w:w="669" w:type="dxa"/>
            <w:textDirection w:val="btLr"/>
            <w:vAlign w:val="center"/>
          </w:tcPr>
          <w:p w:rsidR="00F80787" w:rsidRPr="00905109" w:rsidRDefault="00F80787" w:rsidP="00E154D8">
            <w:pPr>
              <w:pStyle w:val="a8"/>
              <w:ind w:left="113" w:right="113" w:firstLine="0"/>
              <w:jc w:val="center"/>
              <w:rPr>
                <w:b/>
              </w:rPr>
            </w:pPr>
            <w:r w:rsidRPr="00905109">
              <w:rPr>
                <w:b/>
              </w:rPr>
              <w:t>Максимальный балл</w:t>
            </w:r>
          </w:p>
        </w:tc>
      </w:tr>
      <w:tr w:rsidR="00E154D8" w:rsidRPr="00905109" w:rsidTr="00E154D8">
        <w:tc>
          <w:tcPr>
            <w:tcW w:w="3891" w:type="dxa"/>
          </w:tcPr>
          <w:p w:rsidR="00F80787" w:rsidRPr="00905109" w:rsidRDefault="00F80787" w:rsidP="00550176">
            <w:pPr>
              <w:pStyle w:val="a8"/>
              <w:ind w:firstLine="0"/>
            </w:pPr>
            <w:r w:rsidRPr="00905109">
              <w:rPr>
                <w:i/>
              </w:rPr>
              <w:t>Осень</w:t>
            </w:r>
          </w:p>
        </w:tc>
        <w:tc>
          <w:tcPr>
            <w:tcW w:w="704" w:type="dxa"/>
          </w:tcPr>
          <w:p w:rsidR="00F80787" w:rsidRPr="00905109" w:rsidRDefault="00F80787" w:rsidP="00550176">
            <w:pPr>
              <w:pStyle w:val="a8"/>
              <w:ind w:firstLine="0"/>
            </w:pPr>
          </w:p>
        </w:tc>
        <w:tc>
          <w:tcPr>
            <w:tcW w:w="790" w:type="dxa"/>
          </w:tcPr>
          <w:p w:rsidR="00F80787" w:rsidRPr="00905109" w:rsidRDefault="00F80787" w:rsidP="00550176">
            <w:pPr>
              <w:pStyle w:val="a8"/>
              <w:ind w:firstLine="0"/>
            </w:pPr>
          </w:p>
        </w:tc>
        <w:tc>
          <w:tcPr>
            <w:tcW w:w="843" w:type="dxa"/>
          </w:tcPr>
          <w:p w:rsidR="00F80787" w:rsidRPr="00905109" w:rsidRDefault="00F80787" w:rsidP="00550176">
            <w:pPr>
              <w:pStyle w:val="a8"/>
              <w:ind w:firstLine="0"/>
            </w:pPr>
          </w:p>
        </w:tc>
        <w:tc>
          <w:tcPr>
            <w:tcW w:w="842" w:type="dxa"/>
          </w:tcPr>
          <w:p w:rsidR="00F80787" w:rsidRPr="00905109" w:rsidRDefault="00F80787" w:rsidP="00550176">
            <w:pPr>
              <w:pStyle w:val="a8"/>
              <w:ind w:firstLine="0"/>
            </w:pPr>
          </w:p>
        </w:tc>
        <w:tc>
          <w:tcPr>
            <w:tcW w:w="1265" w:type="dxa"/>
          </w:tcPr>
          <w:p w:rsidR="00F80787" w:rsidRPr="00905109" w:rsidRDefault="00F80787" w:rsidP="00550176">
            <w:pPr>
              <w:pStyle w:val="a8"/>
              <w:ind w:firstLine="0"/>
            </w:pPr>
          </w:p>
        </w:tc>
        <w:tc>
          <w:tcPr>
            <w:tcW w:w="1133" w:type="dxa"/>
          </w:tcPr>
          <w:p w:rsidR="00F80787" w:rsidRPr="00905109" w:rsidRDefault="00F80787" w:rsidP="00550176">
            <w:pPr>
              <w:pStyle w:val="a8"/>
              <w:ind w:firstLine="0"/>
            </w:pPr>
          </w:p>
        </w:tc>
        <w:tc>
          <w:tcPr>
            <w:tcW w:w="669" w:type="dxa"/>
          </w:tcPr>
          <w:p w:rsidR="00F80787" w:rsidRPr="00905109" w:rsidRDefault="00F80787" w:rsidP="00550176">
            <w:pPr>
              <w:pStyle w:val="a8"/>
              <w:ind w:firstLine="0"/>
            </w:pPr>
          </w:p>
        </w:tc>
      </w:tr>
      <w:tr w:rsidR="00E154D8" w:rsidRPr="00905109" w:rsidTr="00E154D8">
        <w:tc>
          <w:tcPr>
            <w:tcW w:w="3891" w:type="dxa"/>
          </w:tcPr>
          <w:p w:rsidR="00F80787" w:rsidRPr="00905109" w:rsidRDefault="00F80787" w:rsidP="00550176">
            <w:pPr>
              <w:pStyle w:val="a8"/>
              <w:ind w:firstLine="0"/>
            </w:pPr>
            <w:r w:rsidRPr="00905109">
              <w:t>Раздел 1</w:t>
            </w:r>
          </w:p>
          <w:p w:rsidR="00F80787" w:rsidRPr="00905109" w:rsidRDefault="00511FCD" w:rsidP="00550176">
            <w:pPr>
              <w:pStyle w:val="a8"/>
              <w:ind w:firstLine="0"/>
            </w:pPr>
            <w:r w:rsidRPr="00905109">
              <w:t>Совершенная стойкость и поточные шифры, блочные шифры</w:t>
            </w:r>
          </w:p>
        </w:tc>
        <w:tc>
          <w:tcPr>
            <w:tcW w:w="704" w:type="dxa"/>
          </w:tcPr>
          <w:p w:rsidR="00F80787" w:rsidRPr="00905109" w:rsidRDefault="00511FCD" w:rsidP="00550176">
            <w:pPr>
              <w:pStyle w:val="a8"/>
              <w:ind w:firstLine="0"/>
            </w:pPr>
            <w:r w:rsidRPr="00905109">
              <w:t>1-8</w:t>
            </w:r>
          </w:p>
        </w:tc>
        <w:tc>
          <w:tcPr>
            <w:tcW w:w="790" w:type="dxa"/>
          </w:tcPr>
          <w:p w:rsidR="00F80787" w:rsidRPr="00905109" w:rsidRDefault="00F80787" w:rsidP="00550176">
            <w:pPr>
              <w:pStyle w:val="a8"/>
              <w:ind w:firstLine="0"/>
            </w:pPr>
            <w:r w:rsidRPr="00905109">
              <w:t>16</w:t>
            </w:r>
          </w:p>
        </w:tc>
        <w:tc>
          <w:tcPr>
            <w:tcW w:w="843" w:type="dxa"/>
          </w:tcPr>
          <w:p w:rsidR="00F80787" w:rsidRPr="00905109" w:rsidRDefault="00E154D8" w:rsidP="00550176">
            <w:pPr>
              <w:pStyle w:val="a8"/>
              <w:ind w:firstLine="0"/>
            </w:pPr>
            <w:r w:rsidRPr="00905109">
              <w:t>0</w:t>
            </w:r>
          </w:p>
        </w:tc>
        <w:tc>
          <w:tcPr>
            <w:tcW w:w="842" w:type="dxa"/>
          </w:tcPr>
          <w:p w:rsidR="00F80787" w:rsidRPr="00905109" w:rsidRDefault="00E154D8" w:rsidP="00550176">
            <w:pPr>
              <w:pStyle w:val="a8"/>
              <w:ind w:firstLine="0"/>
            </w:pPr>
            <w:r w:rsidRPr="00905109">
              <w:t>0</w:t>
            </w:r>
          </w:p>
        </w:tc>
        <w:tc>
          <w:tcPr>
            <w:tcW w:w="1265" w:type="dxa"/>
          </w:tcPr>
          <w:p w:rsidR="00511FCD" w:rsidRPr="00905109" w:rsidRDefault="00511FCD" w:rsidP="00550176">
            <w:pPr>
              <w:pStyle w:val="a8"/>
              <w:ind w:firstLine="0"/>
            </w:pPr>
            <w:r w:rsidRPr="00905109">
              <w:t xml:space="preserve">ДЗ-1, </w:t>
            </w:r>
          </w:p>
          <w:p w:rsidR="00511FCD" w:rsidRPr="00905109" w:rsidRDefault="00511FCD" w:rsidP="00550176">
            <w:pPr>
              <w:pStyle w:val="a8"/>
              <w:ind w:firstLine="0"/>
            </w:pPr>
            <w:r w:rsidRPr="00905109">
              <w:t xml:space="preserve">ДЗ-2, </w:t>
            </w:r>
          </w:p>
          <w:p w:rsidR="00511FCD" w:rsidRPr="00905109" w:rsidRDefault="00511FCD" w:rsidP="00550176">
            <w:pPr>
              <w:pStyle w:val="a8"/>
              <w:ind w:firstLine="0"/>
            </w:pPr>
            <w:r w:rsidRPr="00905109">
              <w:t xml:space="preserve">ДЗ-4, </w:t>
            </w:r>
          </w:p>
          <w:p w:rsidR="00511FCD" w:rsidRPr="00905109" w:rsidRDefault="00511FCD" w:rsidP="00550176">
            <w:pPr>
              <w:pStyle w:val="a8"/>
              <w:ind w:firstLine="0"/>
            </w:pPr>
            <w:r w:rsidRPr="00905109">
              <w:t xml:space="preserve">ДЗ-5, </w:t>
            </w:r>
          </w:p>
          <w:p w:rsidR="00F80787" w:rsidRPr="00905109" w:rsidRDefault="00511FCD" w:rsidP="00550176">
            <w:pPr>
              <w:pStyle w:val="a8"/>
              <w:ind w:firstLine="0"/>
            </w:pPr>
            <w:r w:rsidRPr="00905109">
              <w:t>ДЗ-6</w:t>
            </w:r>
          </w:p>
        </w:tc>
        <w:tc>
          <w:tcPr>
            <w:tcW w:w="1133" w:type="dxa"/>
          </w:tcPr>
          <w:p w:rsidR="00511FCD" w:rsidRPr="00905109" w:rsidRDefault="00511FCD" w:rsidP="00550176">
            <w:pPr>
              <w:pStyle w:val="a8"/>
              <w:ind w:firstLine="0"/>
            </w:pPr>
            <w:r w:rsidRPr="00905109">
              <w:t>ЛР-8,</w:t>
            </w:r>
          </w:p>
          <w:p w:rsidR="00F80787" w:rsidRPr="00905109" w:rsidRDefault="00F80787" w:rsidP="00550176">
            <w:pPr>
              <w:pStyle w:val="a8"/>
              <w:ind w:firstLine="0"/>
            </w:pPr>
            <w:r w:rsidRPr="00905109">
              <w:t>КИ-8</w:t>
            </w:r>
          </w:p>
        </w:tc>
        <w:tc>
          <w:tcPr>
            <w:tcW w:w="669" w:type="dxa"/>
          </w:tcPr>
          <w:p w:rsidR="00F80787" w:rsidRPr="00905109" w:rsidRDefault="00511FCD" w:rsidP="00550176">
            <w:pPr>
              <w:pStyle w:val="a8"/>
              <w:ind w:firstLine="0"/>
            </w:pPr>
            <w:r w:rsidRPr="00905109">
              <w:t>25</w:t>
            </w:r>
          </w:p>
        </w:tc>
      </w:tr>
      <w:tr w:rsidR="00511FCD" w:rsidRPr="00905109" w:rsidTr="00E154D8">
        <w:tc>
          <w:tcPr>
            <w:tcW w:w="3891" w:type="dxa"/>
          </w:tcPr>
          <w:p w:rsidR="00511FCD" w:rsidRPr="00905109" w:rsidRDefault="00511FCD" w:rsidP="00511FCD">
            <w:pPr>
              <w:pStyle w:val="a8"/>
              <w:ind w:firstLine="0"/>
            </w:pPr>
            <w:r w:rsidRPr="00905109">
              <w:t>Раздел 2</w:t>
            </w:r>
          </w:p>
          <w:p w:rsidR="00511FCD" w:rsidRPr="00905109" w:rsidRDefault="00511FCD" w:rsidP="00511FCD">
            <w:pPr>
              <w:pStyle w:val="a8"/>
              <w:ind w:firstLine="0"/>
            </w:pPr>
            <w:r w:rsidRPr="00905109">
              <w:t>Обеспечение целостности сообщений, аутентифицированное шифрование</w:t>
            </w:r>
          </w:p>
        </w:tc>
        <w:tc>
          <w:tcPr>
            <w:tcW w:w="704" w:type="dxa"/>
          </w:tcPr>
          <w:p w:rsidR="00511FCD" w:rsidRPr="00905109" w:rsidRDefault="00511FCD" w:rsidP="00511FCD">
            <w:pPr>
              <w:pStyle w:val="a8"/>
              <w:ind w:firstLine="0"/>
            </w:pPr>
            <w:r w:rsidRPr="00905109">
              <w:t>9-16</w:t>
            </w:r>
          </w:p>
        </w:tc>
        <w:tc>
          <w:tcPr>
            <w:tcW w:w="790" w:type="dxa"/>
          </w:tcPr>
          <w:p w:rsidR="00511FCD" w:rsidRPr="00905109" w:rsidRDefault="00511FCD" w:rsidP="00511FCD">
            <w:pPr>
              <w:pStyle w:val="a8"/>
              <w:ind w:firstLine="0"/>
            </w:pPr>
            <w:r w:rsidRPr="00905109">
              <w:t>16</w:t>
            </w:r>
          </w:p>
        </w:tc>
        <w:tc>
          <w:tcPr>
            <w:tcW w:w="843" w:type="dxa"/>
          </w:tcPr>
          <w:p w:rsidR="00511FCD" w:rsidRPr="00905109" w:rsidRDefault="00511FCD" w:rsidP="00511FCD">
            <w:pPr>
              <w:pStyle w:val="a8"/>
              <w:ind w:firstLine="0"/>
            </w:pPr>
            <w:r w:rsidRPr="00905109">
              <w:t>0</w:t>
            </w:r>
          </w:p>
        </w:tc>
        <w:tc>
          <w:tcPr>
            <w:tcW w:w="842" w:type="dxa"/>
          </w:tcPr>
          <w:p w:rsidR="00511FCD" w:rsidRPr="00905109" w:rsidRDefault="00511FCD" w:rsidP="00511FCD">
            <w:pPr>
              <w:pStyle w:val="a8"/>
              <w:ind w:firstLine="0"/>
            </w:pPr>
            <w:r w:rsidRPr="00905109">
              <w:t>32</w:t>
            </w:r>
          </w:p>
        </w:tc>
        <w:tc>
          <w:tcPr>
            <w:tcW w:w="1265" w:type="dxa"/>
          </w:tcPr>
          <w:p w:rsidR="00511FCD" w:rsidRPr="00905109" w:rsidRDefault="00511FCD" w:rsidP="00511FCD">
            <w:pPr>
              <w:pStyle w:val="a8"/>
              <w:ind w:firstLine="0"/>
            </w:pPr>
            <w:r w:rsidRPr="00905109">
              <w:t>ДЗ-10, ДЗ-11, ДЗ-12</w:t>
            </w:r>
          </w:p>
        </w:tc>
        <w:tc>
          <w:tcPr>
            <w:tcW w:w="1133" w:type="dxa"/>
          </w:tcPr>
          <w:p w:rsidR="00511FCD" w:rsidRPr="00905109" w:rsidRDefault="00511FCD" w:rsidP="00511FCD">
            <w:pPr>
              <w:pStyle w:val="a8"/>
              <w:ind w:firstLine="0"/>
            </w:pPr>
            <w:r w:rsidRPr="00905109">
              <w:t>ЛР-16,</w:t>
            </w:r>
          </w:p>
          <w:p w:rsidR="00511FCD" w:rsidRPr="00905109" w:rsidRDefault="00511FCD" w:rsidP="00511FCD">
            <w:pPr>
              <w:pStyle w:val="a8"/>
              <w:ind w:firstLine="0"/>
            </w:pPr>
            <w:r w:rsidRPr="00905109">
              <w:t>КИ-16</w:t>
            </w:r>
          </w:p>
        </w:tc>
        <w:tc>
          <w:tcPr>
            <w:tcW w:w="669" w:type="dxa"/>
          </w:tcPr>
          <w:p w:rsidR="00511FCD" w:rsidRPr="00905109" w:rsidRDefault="00511FCD" w:rsidP="00511FCD">
            <w:pPr>
              <w:pStyle w:val="a8"/>
              <w:ind w:firstLine="0"/>
              <w:rPr>
                <w:lang w:val="en-US"/>
              </w:rPr>
            </w:pPr>
            <w:r w:rsidRPr="00905109">
              <w:t>25</w:t>
            </w:r>
          </w:p>
        </w:tc>
      </w:tr>
      <w:tr w:rsidR="00511FCD" w:rsidRPr="00905109" w:rsidTr="00E154D8">
        <w:tc>
          <w:tcPr>
            <w:tcW w:w="3891" w:type="dxa"/>
          </w:tcPr>
          <w:p w:rsidR="00511FCD" w:rsidRPr="00905109" w:rsidRDefault="00511FCD" w:rsidP="00511FCD">
            <w:pPr>
              <w:pStyle w:val="a8"/>
              <w:ind w:firstLine="0"/>
            </w:pPr>
            <w:r w:rsidRPr="00905109">
              <w:rPr>
                <w:b/>
              </w:rPr>
              <w:t>Аттестация</w:t>
            </w:r>
          </w:p>
        </w:tc>
        <w:tc>
          <w:tcPr>
            <w:tcW w:w="704" w:type="dxa"/>
          </w:tcPr>
          <w:p w:rsidR="00511FCD" w:rsidRPr="00905109" w:rsidRDefault="00511FCD" w:rsidP="00511FCD">
            <w:pPr>
              <w:pStyle w:val="a8"/>
              <w:ind w:firstLine="0"/>
            </w:pPr>
          </w:p>
        </w:tc>
        <w:tc>
          <w:tcPr>
            <w:tcW w:w="790" w:type="dxa"/>
          </w:tcPr>
          <w:p w:rsidR="00511FCD" w:rsidRPr="00905109" w:rsidRDefault="00511FCD" w:rsidP="00511FCD">
            <w:pPr>
              <w:pStyle w:val="a8"/>
              <w:ind w:firstLine="0"/>
            </w:pPr>
          </w:p>
        </w:tc>
        <w:tc>
          <w:tcPr>
            <w:tcW w:w="843" w:type="dxa"/>
          </w:tcPr>
          <w:p w:rsidR="00511FCD" w:rsidRPr="00905109" w:rsidRDefault="00511FCD" w:rsidP="00511FCD">
            <w:pPr>
              <w:pStyle w:val="a8"/>
              <w:ind w:firstLine="0"/>
            </w:pPr>
          </w:p>
        </w:tc>
        <w:tc>
          <w:tcPr>
            <w:tcW w:w="842" w:type="dxa"/>
          </w:tcPr>
          <w:p w:rsidR="00511FCD" w:rsidRPr="00905109" w:rsidRDefault="00511FCD" w:rsidP="00511FCD">
            <w:pPr>
              <w:pStyle w:val="a8"/>
              <w:ind w:firstLine="0"/>
            </w:pPr>
          </w:p>
        </w:tc>
        <w:tc>
          <w:tcPr>
            <w:tcW w:w="1265" w:type="dxa"/>
          </w:tcPr>
          <w:p w:rsidR="00511FCD" w:rsidRPr="00905109" w:rsidRDefault="00511FCD" w:rsidP="00511FCD">
            <w:pPr>
              <w:pStyle w:val="a8"/>
              <w:ind w:firstLine="0"/>
            </w:pPr>
          </w:p>
        </w:tc>
        <w:tc>
          <w:tcPr>
            <w:tcW w:w="1133" w:type="dxa"/>
          </w:tcPr>
          <w:p w:rsidR="00511FCD" w:rsidRPr="00905109" w:rsidRDefault="00511FCD" w:rsidP="00511FCD">
            <w:pPr>
              <w:pStyle w:val="a8"/>
              <w:ind w:firstLine="0"/>
            </w:pPr>
            <w:r w:rsidRPr="00905109">
              <w:t>Экзамен</w:t>
            </w:r>
          </w:p>
        </w:tc>
        <w:tc>
          <w:tcPr>
            <w:tcW w:w="669" w:type="dxa"/>
          </w:tcPr>
          <w:p w:rsidR="00511FCD" w:rsidRPr="00905109" w:rsidRDefault="00511FCD" w:rsidP="00511FCD">
            <w:pPr>
              <w:pStyle w:val="a8"/>
              <w:ind w:firstLine="0"/>
            </w:pPr>
            <w:r w:rsidRPr="00905109">
              <w:t>50</w:t>
            </w:r>
          </w:p>
        </w:tc>
      </w:tr>
    </w:tbl>
    <w:p w:rsidR="00C37590" w:rsidRPr="00905109" w:rsidRDefault="00C37590" w:rsidP="00246A65">
      <w:pPr>
        <w:pStyle w:val="a8"/>
        <w:ind w:firstLine="0"/>
      </w:pPr>
    </w:p>
    <w:p w:rsidR="002F201D" w:rsidRPr="00905109" w:rsidRDefault="008E1541" w:rsidP="008E1541">
      <w:r w:rsidRPr="00905109"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8288"/>
      </w:tblGrid>
      <w:tr w:rsidR="008E1541" w:rsidRPr="00905109" w:rsidTr="000251E5">
        <w:tc>
          <w:tcPr>
            <w:tcW w:w="1623" w:type="dxa"/>
          </w:tcPr>
          <w:p w:rsidR="008E1541" w:rsidRPr="00905109" w:rsidRDefault="008E1541" w:rsidP="008E1541">
            <w:pPr>
              <w:rPr>
                <w:b/>
              </w:rPr>
            </w:pPr>
            <w:r w:rsidRPr="00905109">
              <w:rPr>
                <w:b/>
              </w:rPr>
              <w:t>Обозначение</w:t>
            </w:r>
          </w:p>
        </w:tc>
        <w:tc>
          <w:tcPr>
            <w:tcW w:w="8514" w:type="dxa"/>
          </w:tcPr>
          <w:p w:rsidR="008E1541" w:rsidRPr="00905109" w:rsidRDefault="008E1541" w:rsidP="008E1541">
            <w:pPr>
              <w:rPr>
                <w:b/>
              </w:rPr>
            </w:pPr>
            <w:r w:rsidRPr="00905109">
              <w:rPr>
                <w:b/>
              </w:rPr>
              <w:t>Полное наименование</w:t>
            </w:r>
          </w:p>
        </w:tc>
      </w:tr>
      <w:tr w:rsidR="00F80787" w:rsidRPr="00905109" w:rsidTr="002B7DB3">
        <w:tc>
          <w:tcPr>
            <w:tcW w:w="1623" w:type="dxa"/>
          </w:tcPr>
          <w:p w:rsidR="00F80787" w:rsidRPr="00905109" w:rsidRDefault="00F80787" w:rsidP="002B7DB3">
            <w:r w:rsidRPr="00905109">
              <w:t>КИ</w:t>
            </w:r>
          </w:p>
        </w:tc>
        <w:tc>
          <w:tcPr>
            <w:tcW w:w="8514" w:type="dxa"/>
          </w:tcPr>
          <w:p w:rsidR="00F80787" w:rsidRPr="00905109" w:rsidRDefault="00F80787" w:rsidP="002B7DB3">
            <w:r w:rsidRPr="00905109">
              <w:t>Аттестация по итогам текущего контроля</w:t>
            </w:r>
          </w:p>
        </w:tc>
      </w:tr>
      <w:tr w:rsidR="00224CE4" w:rsidRPr="00905109" w:rsidTr="000251E5">
        <w:tc>
          <w:tcPr>
            <w:tcW w:w="1623" w:type="dxa"/>
          </w:tcPr>
          <w:p w:rsidR="00224CE4" w:rsidRPr="00905109" w:rsidRDefault="009D0881">
            <w:r w:rsidRPr="00905109">
              <w:t>Т</w:t>
            </w:r>
          </w:p>
        </w:tc>
        <w:tc>
          <w:tcPr>
            <w:tcW w:w="8514" w:type="dxa"/>
          </w:tcPr>
          <w:p w:rsidR="00224CE4" w:rsidRPr="00905109" w:rsidRDefault="009D0881">
            <w:r w:rsidRPr="00905109">
              <w:t>Тестирование</w:t>
            </w:r>
          </w:p>
        </w:tc>
      </w:tr>
      <w:tr w:rsidR="000251E5" w:rsidRPr="00905109" w:rsidTr="00B2442D">
        <w:tc>
          <w:tcPr>
            <w:tcW w:w="1623" w:type="dxa"/>
          </w:tcPr>
          <w:p w:rsidR="000251E5" w:rsidRPr="00905109" w:rsidRDefault="000251E5" w:rsidP="00B2442D">
            <w:r w:rsidRPr="00905109">
              <w:t>ЛР</w:t>
            </w:r>
          </w:p>
        </w:tc>
        <w:tc>
          <w:tcPr>
            <w:tcW w:w="8514" w:type="dxa"/>
          </w:tcPr>
          <w:p w:rsidR="000251E5" w:rsidRPr="00905109" w:rsidRDefault="000251E5" w:rsidP="00B2442D">
            <w:r w:rsidRPr="00905109">
              <w:t>Лабораторн</w:t>
            </w:r>
            <w:r w:rsidR="00550176" w:rsidRPr="00905109">
              <w:t>ые</w:t>
            </w:r>
            <w:r w:rsidRPr="00905109">
              <w:t xml:space="preserve"> работ</w:t>
            </w:r>
            <w:r w:rsidR="00550176" w:rsidRPr="00905109">
              <w:t>ы</w:t>
            </w:r>
          </w:p>
        </w:tc>
      </w:tr>
      <w:tr w:rsidR="007A2BEC" w:rsidRPr="00905109" w:rsidTr="00B2442D">
        <w:tc>
          <w:tcPr>
            <w:tcW w:w="1623" w:type="dxa"/>
          </w:tcPr>
          <w:p w:rsidR="007A2BEC" w:rsidRPr="00905109" w:rsidRDefault="007A2BEC" w:rsidP="00B2442D">
            <w:r w:rsidRPr="00905109">
              <w:t>КР</w:t>
            </w:r>
          </w:p>
        </w:tc>
        <w:tc>
          <w:tcPr>
            <w:tcW w:w="8514" w:type="dxa"/>
          </w:tcPr>
          <w:p w:rsidR="007A2BEC" w:rsidRPr="00905109" w:rsidRDefault="007A2BEC" w:rsidP="00B2442D">
            <w:r w:rsidRPr="00905109">
              <w:t>Контрольная работа</w:t>
            </w:r>
          </w:p>
        </w:tc>
      </w:tr>
      <w:tr w:rsidR="00FD54E1" w:rsidRPr="00905109" w:rsidTr="00B2442D">
        <w:tc>
          <w:tcPr>
            <w:tcW w:w="1623" w:type="dxa"/>
          </w:tcPr>
          <w:p w:rsidR="00FD54E1" w:rsidRPr="00905109" w:rsidRDefault="00FD54E1" w:rsidP="00B2442D">
            <w:r w:rsidRPr="00905109">
              <w:t>ДЗ</w:t>
            </w:r>
          </w:p>
        </w:tc>
        <w:tc>
          <w:tcPr>
            <w:tcW w:w="8514" w:type="dxa"/>
          </w:tcPr>
          <w:p w:rsidR="00FD54E1" w:rsidRPr="00905109" w:rsidRDefault="00FD54E1" w:rsidP="00B2442D">
            <w:r w:rsidRPr="00905109">
              <w:t>Домашнее задание</w:t>
            </w:r>
          </w:p>
        </w:tc>
      </w:tr>
      <w:tr w:rsidR="007A2BEC" w:rsidRPr="00905109" w:rsidTr="00B2442D">
        <w:tc>
          <w:tcPr>
            <w:tcW w:w="1623" w:type="dxa"/>
          </w:tcPr>
          <w:p w:rsidR="007A2BEC" w:rsidRPr="00905109" w:rsidRDefault="00FD54E1" w:rsidP="00B2442D">
            <w:r w:rsidRPr="00905109">
              <w:t>Сем</w:t>
            </w:r>
          </w:p>
        </w:tc>
        <w:tc>
          <w:tcPr>
            <w:tcW w:w="8514" w:type="dxa"/>
          </w:tcPr>
          <w:p w:rsidR="007A2BEC" w:rsidRPr="00905109" w:rsidRDefault="00FD54E1" w:rsidP="00B2442D">
            <w:r w:rsidRPr="00905109">
              <w:t>Работа на практическом занятии (семинаре)</w:t>
            </w:r>
          </w:p>
        </w:tc>
      </w:tr>
      <w:tr w:rsidR="00F80787" w:rsidRPr="00905109" w:rsidTr="009C4806">
        <w:tc>
          <w:tcPr>
            <w:tcW w:w="1623" w:type="dxa"/>
          </w:tcPr>
          <w:p w:rsidR="00F80787" w:rsidRPr="00905109" w:rsidRDefault="00F80787" w:rsidP="009C4806">
            <w:r w:rsidRPr="00905109">
              <w:t>Реф</w:t>
            </w:r>
          </w:p>
        </w:tc>
        <w:tc>
          <w:tcPr>
            <w:tcW w:w="8514" w:type="dxa"/>
          </w:tcPr>
          <w:p w:rsidR="00F80787" w:rsidRPr="00905109" w:rsidRDefault="00F80787" w:rsidP="009C4806">
            <w:r w:rsidRPr="00905109">
              <w:t>Реферат</w:t>
            </w:r>
          </w:p>
        </w:tc>
      </w:tr>
      <w:tr w:rsidR="00F80787" w:rsidRPr="00905109" w:rsidTr="00227E95">
        <w:tc>
          <w:tcPr>
            <w:tcW w:w="1623" w:type="dxa"/>
          </w:tcPr>
          <w:p w:rsidR="00F80787" w:rsidRPr="00905109" w:rsidRDefault="00F80787" w:rsidP="00227E95">
            <w:r w:rsidRPr="00905109">
              <w:t>Д</w:t>
            </w:r>
          </w:p>
        </w:tc>
        <w:tc>
          <w:tcPr>
            <w:tcW w:w="8514" w:type="dxa"/>
          </w:tcPr>
          <w:p w:rsidR="00F80787" w:rsidRPr="00905109" w:rsidRDefault="00F80787" w:rsidP="00227E95">
            <w:r w:rsidRPr="00905109">
              <w:t>Доклад</w:t>
            </w:r>
          </w:p>
        </w:tc>
      </w:tr>
      <w:tr w:rsidR="007A2BEC" w:rsidRPr="00905109" w:rsidTr="00B2442D">
        <w:tc>
          <w:tcPr>
            <w:tcW w:w="1623" w:type="dxa"/>
          </w:tcPr>
          <w:p w:rsidR="007A2BEC" w:rsidRPr="00905109" w:rsidRDefault="007A2BEC" w:rsidP="00B2442D">
            <w:r w:rsidRPr="00905109">
              <w:t>Кол</w:t>
            </w:r>
          </w:p>
        </w:tc>
        <w:tc>
          <w:tcPr>
            <w:tcW w:w="8514" w:type="dxa"/>
          </w:tcPr>
          <w:p w:rsidR="007A2BEC" w:rsidRPr="00905109" w:rsidRDefault="007A2BEC" w:rsidP="00B2442D">
            <w:r w:rsidRPr="00905109">
              <w:t>Коллоквиум</w:t>
            </w:r>
          </w:p>
        </w:tc>
      </w:tr>
      <w:tr w:rsidR="00550176" w:rsidRPr="00905109" w:rsidTr="00B2442D">
        <w:tc>
          <w:tcPr>
            <w:tcW w:w="1623" w:type="dxa"/>
          </w:tcPr>
          <w:p w:rsidR="00550176" w:rsidRPr="00905109" w:rsidRDefault="00550176" w:rsidP="00B2442D">
            <w:r w:rsidRPr="00905109">
              <w:t>Отч</w:t>
            </w:r>
          </w:p>
        </w:tc>
        <w:tc>
          <w:tcPr>
            <w:tcW w:w="8514" w:type="dxa"/>
          </w:tcPr>
          <w:p w:rsidR="00550176" w:rsidRPr="00905109" w:rsidRDefault="00550176" w:rsidP="00B2442D">
            <w:r w:rsidRPr="00905109">
              <w:t>Отчет</w:t>
            </w:r>
          </w:p>
        </w:tc>
      </w:tr>
    </w:tbl>
    <w:p w:rsidR="00C37590" w:rsidRPr="00905109" w:rsidRDefault="00C37590" w:rsidP="00246A65">
      <w:pPr>
        <w:pStyle w:val="a8"/>
        <w:ind w:firstLine="0"/>
      </w:pPr>
    </w:p>
    <w:p w:rsidR="002F201D" w:rsidRPr="00905109" w:rsidRDefault="002440EC" w:rsidP="008E1541">
      <w:pPr>
        <w:pStyle w:val="aa"/>
      </w:pPr>
      <w:r w:rsidRPr="00905109">
        <w:t>содержание дисциплины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1"/>
        <w:gridCol w:w="6115"/>
        <w:gridCol w:w="842"/>
        <w:gridCol w:w="1133"/>
        <w:gridCol w:w="810"/>
      </w:tblGrid>
      <w:tr w:rsidR="008E1541" w:rsidRPr="00905109" w:rsidTr="007A2BEC">
        <w:tc>
          <w:tcPr>
            <w:tcW w:w="1011" w:type="dxa"/>
          </w:tcPr>
          <w:p w:rsidR="008E1541" w:rsidRPr="00905109" w:rsidRDefault="008E1541" w:rsidP="008E1541">
            <w:pPr>
              <w:rPr>
                <w:b/>
              </w:rPr>
            </w:pPr>
            <w:r w:rsidRPr="00905109">
              <w:rPr>
                <w:b/>
              </w:rPr>
              <w:t>Недели</w:t>
            </w:r>
          </w:p>
        </w:tc>
        <w:tc>
          <w:tcPr>
            <w:tcW w:w="6306" w:type="dxa"/>
          </w:tcPr>
          <w:p w:rsidR="008E1541" w:rsidRPr="00905109" w:rsidRDefault="008E1541" w:rsidP="008E1541">
            <w:pPr>
              <w:rPr>
                <w:b/>
              </w:rPr>
            </w:pPr>
            <w:r w:rsidRPr="00905109">
              <w:rPr>
                <w:b/>
              </w:rPr>
              <w:t>Темы занятий / Содержание</w:t>
            </w:r>
          </w:p>
        </w:tc>
        <w:tc>
          <w:tcPr>
            <w:tcW w:w="847" w:type="dxa"/>
          </w:tcPr>
          <w:p w:rsidR="008E1541" w:rsidRPr="00905109" w:rsidRDefault="008E1541" w:rsidP="008E1541">
            <w:pPr>
              <w:rPr>
                <w:b/>
              </w:rPr>
            </w:pPr>
            <w:r w:rsidRPr="00905109">
              <w:rPr>
                <w:b/>
              </w:rPr>
              <w:t>Лек., час.</w:t>
            </w:r>
          </w:p>
        </w:tc>
        <w:tc>
          <w:tcPr>
            <w:tcW w:w="1160" w:type="dxa"/>
          </w:tcPr>
          <w:p w:rsidR="008E1541" w:rsidRPr="00905109" w:rsidRDefault="008E1541" w:rsidP="008E1541">
            <w:pPr>
              <w:rPr>
                <w:b/>
              </w:rPr>
            </w:pPr>
            <w:r w:rsidRPr="00905109">
              <w:rPr>
                <w:b/>
              </w:rPr>
              <w:t>Пр., час.</w:t>
            </w:r>
          </w:p>
        </w:tc>
        <w:tc>
          <w:tcPr>
            <w:tcW w:w="813" w:type="dxa"/>
          </w:tcPr>
          <w:p w:rsidR="008E1541" w:rsidRPr="00905109" w:rsidRDefault="008E1541" w:rsidP="008E1541">
            <w:pPr>
              <w:rPr>
                <w:b/>
              </w:rPr>
            </w:pPr>
            <w:r w:rsidRPr="00905109">
              <w:rPr>
                <w:b/>
              </w:rPr>
              <w:t>Лаб., час.</w:t>
            </w:r>
          </w:p>
        </w:tc>
      </w:tr>
      <w:tr w:rsidR="00224CE4" w:rsidRPr="00905109" w:rsidTr="007A2BEC">
        <w:tc>
          <w:tcPr>
            <w:tcW w:w="1011" w:type="dxa"/>
          </w:tcPr>
          <w:p w:rsidR="00224CE4" w:rsidRPr="00905109" w:rsidRDefault="00224CE4"/>
        </w:tc>
        <w:tc>
          <w:tcPr>
            <w:tcW w:w="6306" w:type="dxa"/>
          </w:tcPr>
          <w:p w:rsidR="00224CE4" w:rsidRPr="00905109" w:rsidRDefault="007A2BEC">
            <w:r w:rsidRPr="00905109">
              <w:rPr>
                <w:i/>
              </w:rPr>
              <w:t>Осень</w:t>
            </w:r>
          </w:p>
        </w:tc>
        <w:tc>
          <w:tcPr>
            <w:tcW w:w="847" w:type="dxa"/>
          </w:tcPr>
          <w:p w:rsidR="00224CE4" w:rsidRPr="00905109" w:rsidRDefault="00224CE4"/>
        </w:tc>
        <w:tc>
          <w:tcPr>
            <w:tcW w:w="1160" w:type="dxa"/>
          </w:tcPr>
          <w:p w:rsidR="00224CE4" w:rsidRPr="00905109" w:rsidRDefault="00224CE4"/>
        </w:tc>
        <w:tc>
          <w:tcPr>
            <w:tcW w:w="813" w:type="dxa"/>
          </w:tcPr>
          <w:p w:rsidR="00224CE4" w:rsidRPr="00905109" w:rsidRDefault="00224CE4"/>
        </w:tc>
      </w:tr>
      <w:tr w:rsidR="00224CE4" w:rsidRPr="00905109" w:rsidTr="007A2BEC">
        <w:tc>
          <w:tcPr>
            <w:tcW w:w="1011" w:type="dxa"/>
          </w:tcPr>
          <w:p w:rsidR="00224CE4" w:rsidRPr="00905109" w:rsidRDefault="00224CE4"/>
        </w:tc>
        <w:tc>
          <w:tcPr>
            <w:tcW w:w="6306" w:type="dxa"/>
          </w:tcPr>
          <w:p w:rsidR="00224CE4" w:rsidRPr="00905109" w:rsidRDefault="009D0881">
            <w:r w:rsidRPr="00905109">
              <w:rPr>
                <w:b/>
              </w:rPr>
              <w:t>Раздел 1</w:t>
            </w:r>
            <w:r w:rsidRPr="00905109">
              <w:br/>
            </w:r>
            <w:r w:rsidR="00511FCD" w:rsidRPr="00905109">
              <w:t>Совершенная стойкость и поточные шифры, блочные шифры</w:t>
            </w:r>
          </w:p>
        </w:tc>
        <w:tc>
          <w:tcPr>
            <w:tcW w:w="847" w:type="dxa"/>
          </w:tcPr>
          <w:p w:rsidR="00224CE4" w:rsidRPr="00905109" w:rsidRDefault="00224CE4"/>
        </w:tc>
        <w:tc>
          <w:tcPr>
            <w:tcW w:w="1160" w:type="dxa"/>
          </w:tcPr>
          <w:p w:rsidR="00224CE4" w:rsidRPr="00905109" w:rsidRDefault="00224CE4"/>
        </w:tc>
        <w:tc>
          <w:tcPr>
            <w:tcW w:w="813" w:type="dxa"/>
          </w:tcPr>
          <w:p w:rsidR="00224CE4" w:rsidRPr="00905109" w:rsidRDefault="00224CE4"/>
        </w:tc>
      </w:tr>
      <w:tr w:rsidR="00511FCD" w:rsidRPr="00905109" w:rsidTr="007A2BEC">
        <w:tc>
          <w:tcPr>
            <w:tcW w:w="1011" w:type="dxa"/>
          </w:tcPr>
          <w:p w:rsidR="00511FCD" w:rsidRPr="00905109" w:rsidRDefault="00C004E2" w:rsidP="00511FCD">
            <w:r w:rsidRPr="00905109">
              <w:t>1 - 2</w:t>
            </w:r>
          </w:p>
        </w:tc>
        <w:tc>
          <w:tcPr>
            <w:tcW w:w="6306" w:type="dxa"/>
          </w:tcPr>
          <w:p w:rsidR="00C004E2" w:rsidRPr="00905109" w:rsidRDefault="00C004E2" w:rsidP="00511FCD">
            <w:pPr>
              <w:rPr>
                <w:b/>
              </w:rPr>
            </w:pPr>
            <w:r w:rsidRPr="00905109">
              <w:rPr>
                <w:b/>
              </w:rPr>
              <w:t>Основные понятия доказательной криптографии</w:t>
            </w:r>
          </w:p>
          <w:p w:rsidR="00C004E2" w:rsidRPr="00905109" w:rsidRDefault="00511FCD" w:rsidP="00C004E2">
            <w:r w:rsidRPr="00905109">
              <w:t>Введение, принципы современной криптографии, понятие стойкости</w:t>
            </w:r>
            <w:r w:rsidR="00C004E2" w:rsidRPr="00905109">
              <w:t>, Шифр Шеннона, а</w:t>
            </w:r>
            <w:r w:rsidRPr="00905109">
              <w:t>бсолютная стойкость</w:t>
            </w:r>
            <w:r w:rsidR="00C004E2" w:rsidRPr="00905109">
              <w:t>, вычислимые шифры, с</w:t>
            </w:r>
            <w:r w:rsidRPr="00905109">
              <w:t>емантическая стойкость</w:t>
            </w:r>
            <w:r w:rsidR="00C004E2" w:rsidRPr="00905109">
              <w:t>, пренебрежимо малые величины, параметры стойкости и системные параметры, понятие игры, модель эффективного противника.</w:t>
            </w:r>
          </w:p>
        </w:tc>
        <w:tc>
          <w:tcPr>
            <w:tcW w:w="847" w:type="dxa"/>
          </w:tcPr>
          <w:p w:rsidR="00511FCD" w:rsidRPr="00905109" w:rsidRDefault="00C004E2" w:rsidP="00511FCD">
            <w:r w:rsidRPr="00905109">
              <w:t>4</w:t>
            </w:r>
          </w:p>
        </w:tc>
        <w:tc>
          <w:tcPr>
            <w:tcW w:w="1160" w:type="dxa"/>
          </w:tcPr>
          <w:p w:rsidR="00511FCD" w:rsidRPr="00905109" w:rsidRDefault="00511FCD" w:rsidP="00511FCD">
            <w:r w:rsidRPr="00905109">
              <w:t>0</w:t>
            </w:r>
          </w:p>
        </w:tc>
        <w:tc>
          <w:tcPr>
            <w:tcW w:w="813" w:type="dxa"/>
          </w:tcPr>
          <w:p w:rsidR="00511FCD" w:rsidRPr="00905109" w:rsidRDefault="00C004E2" w:rsidP="00511FCD">
            <w:r w:rsidRPr="00905109">
              <w:t>4</w:t>
            </w:r>
          </w:p>
        </w:tc>
      </w:tr>
      <w:tr w:rsidR="00C004E2" w:rsidRPr="00905109" w:rsidTr="007A2BEC">
        <w:tc>
          <w:tcPr>
            <w:tcW w:w="1011" w:type="dxa"/>
          </w:tcPr>
          <w:p w:rsidR="00C004E2" w:rsidRPr="00905109" w:rsidRDefault="00C004E2" w:rsidP="00C004E2">
            <w:r w:rsidRPr="00905109">
              <w:lastRenderedPageBreak/>
              <w:t>2 - 4</w:t>
            </w:r>
          </w:p>
        </w:tc>
        <w:tc>
          <w:tcPr>
            <w:tcW w:w="6306" w:type="dxa"/>
          </w:tcPr>
          <w:p w:rsidR="004F22C9" w:rsidRPr="00905109" w:rsidRDefault="004F22C9" w:rsidP="00C004E2">
            <w:pPr>
              <w:rPr>
                <w:b/>
              </w:rPr>
            </w:pPr>
            <w:r w:rsidRPr="00905109">
              <w:rPr>
                <w:b/>
              </w:rPr>
              <w:t>Псевдослучайные генераторы</w:t>
            </w:r>
          </w:p>
          <w:p w:rsidR="00C004E2" w:rsidRPr="00905109" w:rsidRDefault="00C004E2" w:rsidP="00C004E2">
            <w:r w:rsidRPr="00905109">
              <w:t>Псевдослучайные генераторы – определение и формальная модель, шифрование с использованием псевдослучайных генераторов, ограничения псевдослучайных генераторов, композиция псевдослучайных генераторов.</w:t>
            </w:r>
          </w:p>
        </w:tc>
        <w:tc>
          <w:tcPr>
            <w:tcW w:w="847" w:type="dxa"/>
          </w:tcPr>
          <w:p w:rsidR="00C004E2" w:rsidRPr="00905109" w:rsidRDefault="00C004E2" w:rsidP="00C004E2">
            <w:r w:rsidRPr="00905109">
              <w:t>4</w:t>
            </w:r>
          </w:p>
        </w:tc>
        <w:tc>
          <w:tcPr>
            <w:tcW w:w="1160" w:type="dxa"/>
          </w:tcPr>
          <w:p w:rsidR="00C004E2" w:rsidRPr="00905109" w:rsidRDefault="00C004E2" w:rsidP="00C004E2">
            <w:r w:rsidRPr="00905109">
              <w:t>0</w:t>
            </w:r>
          </w:p>
        </w:tc>
        <w:tc>
          <w:tcPr>
            <w:tcW w:w="813" w:type="dxa"/>
          </w:tcPr>
          <w:p w:rsidR="00C004E2" w:rsidRPr="00905109" w:rsidRDefault="00C004E2" w:rsidP="00C004E2">
            <w:r w:rsidRPr="00905109">
              <w:t>4</w:t>
            </w:r>
          </w:p>
        </w:tc>
      </w:tr>
      <w:tr w:rsidR="00C004E2" w:rsidRPr="00905109" w:rsidTr="007A2BEC">
        <w:tc>
          <w:tcPr>
            <w:tcW w:w="1011" w:type="dxa"/>
          </w:tcPr>
          <w:p w:rsidR="00C004E2" w:rsidRPr="00905109" w:rsidRDefault="00C004E2" w:rsidP="00C004E2">
            <w:r w:rsidRPr="00905109">
              <w:t>4 - 6</w:t>
            </w:r>
          </w:p>
        </w:tc>
        <w:tc>
          <w:tcPr>
            <w:tcW w:w="6306" w:type="dxa"/>
          </w:tcPr>
          <w:p w:rsidR="004F22C9" w:rsidRPr="00905109" w:rsidRDefault="004F22C9" w:rsidP="00C004E2">
            <w:pPr>
              <w:rPr>
                <w:b/>
              </w:rPr>
            </w:pPr>
            <w:r w:rsidRPr="00905109">
              <w:rPr>
                <w:b/>
              </w:rPr>
              <w:t>Поточные шифры</w:t>
            </w:r>
          </w:p>
          <w:p w:rsidR="00C004E2" w:rsidRPr="00905109" w:rsidRDefault="00C004E2" w:rsidP="00C004E2">
            <w:r w:rsidRPr="00905109">
              <w:t>Тест на определение следующего бита псевдослучайного генератора, псевдослучайный генератор Salsa и ChaCha,</w:t>
            </w:r>
          </w:p>
          <w:p w:rsidR="00C004E2" w:rsidRPr="00905109" w:rsidRDefault="00C004E2" w:rsidP="00C004E2">
            <w:r w:rsidRPr="00905109">
              <w:t xml:space="preserve">линейные генераторы, псевдослучайный генератор </w:t>
            </w:r>
            <w:r w:rsidRPr="00905109">
              <w:rPr>
                <w:lang w:val="en-US"/>
              </w:rPr>
              <w:t>CSS</w:t>
            </w:r>
            <w:r w:rsidRPr="00905109">
              <w:t>,</w:t>
            </w:r>
          </w:p>
          <w:p w:rsidR="00C004E2" w:rsidRPr="00905109" w:rsidRDefault="00C004E2" w:rsidP="00C004E2">
            <w:r w:rsidRPr="00905109">
              <w:t>Способы генерации случайных последовательностей.</w:t>
            </w:r>
          </w:p>
        </w:tc>
        <w:tc>
          <w:tcPr>
            <w:tcW w:w="847" w:type="dxa"/>
          </w:tcPr>
          <w:p w:rsidR="00C004E2" w:rsidRPr="00905109" w:rsidRDefault="00C004E2" w:rsidP="00C004E2">
            <w:r w:rsidRPr="00905109">
              <w:t>4</w:t>
            </w:r>
          </w:p>
        </w:tc>
        <w:tc>
          <w:tcPr>
            <w:tcW w:w="1160" w:type="dxa"/>
          </w:tcPr>
          <w:p w:rsidR="00C004E2" w:rsidRPr="00905109" w:rsidRDefault="00C004E2" w:rsidP="00C004E2">
            <w:r w:rsidRPr="00905109">
              <w:t>0</w:t>
            </w:r>
          </w:p>
        </w:tc>
        <w:tc>
          <w:tcPr>
            <w:tcW w:w="813" w:type="dxa"/>
          </w:tcPr>
          <w:p w:rsidR="00C004E2" w:rsidRPr="00905109" w:rsidRDefault="00C004E2" w:rsidP="00C004E2">
            <w:r w:rsidRPr="00905109">
              <w:t>4</w:t>
            </w:r>
          </w:p>
        </w:tc>
      </w:tr>
      <w:tr w:rsidR="00C004E2" w:rsidRPr="00905109" w:rsidTr="007A2BEC">
        <w:tc>
          <w:tcPr>
            <w:tcW w:w="1011" w:type="dxa"/>
          </w:tcPr>
          <w:p w:rsidR="00C004E2" w:rsidRPr="00905109" w:rsidRDefault="00C004E2" w:rsidP="00C004E2">
            <w:r w:rsidRPr="00905109">
              <w:t>7 - 8</w:t>
            </w:r>
          </w:p>
        </w:tc>
        <w:tc>
          <w:tcPr>
            <w:tcW w:w="6306" w:type="dxa"/>
          </w:tcPr>
          <w:p w:rsidR="004F22C9" w:rsidRPr="00905109" w:rsidRDefault="004F22C9" w:rsidP="00C004E2">
            <w:pPr>
              <w:rPr>
                <w:b/>
              </w:rPr>
            </w:pPr>
            <w:r w:rsidRPr="00905109">
              <w:rPr>
                <w:b/>
              </w:rPr>
              <w:t>Блочные шифры</w:t>
            </w:r>
          </w:p>
          <w:p w:rsidR="00C004E2" w:rsidRPr="00905109" w:rsidRDefault="00C004E2" w:rsidP="00C004E2">
            <w:r w:rsidRPr="00905109">
              <w:t>Блочные шифры – определение и формальная моде</w:t>
            </w:r>
            <w:r w:rsidR="0091665D">
              <w:t>ль, блочные шифры DES, AES, Маг</w:t>
            </w:r>
            <w:r w:rsidRPr="00905109">
              <w:t>ма, Кузнечик, псевдослучайные функции – определение и формальная модель, псевдослучайные функции как модель блочных шифров, построение псевдослучайных функций на основе псевдослучайных генераторов, стойкость при множественном использовании ключа, атаки по произвольному множеству открытых и шифрованных текстов – определение и формальная модель, построение схем стойких к атакам по произвольному множеству открытых и шифрованных текстов, режим CTR, режим CBC, дополнение в режиме CBC и возможные атаки на него.</w:t>
            </w:r>
          </w:p>
        </w:tc>
        <w:tc>
          <w:tcPr>
            <w:tcW w:w="847" w:type="dxa"/>
          </w:tcPr>
          <w:p w:rsidR="00C004E2" w:rsidRPr="00905109" w:rsidRDefault="00C004E2" w:rsidP="00C004E2">
            <w:r w:rsidRPr="00905109">
              <w:t>4</w:t>
            </w:r>
          </w:p>
        </w:tc>
        <w:tc>
          <w:tcPr>
            <w:tcW w:w="1160" w:type="dxa"/>
          </w:tcPr>
          <w:p w:rsidR="00C004E2" w:rsidRPr="00905109" w:rsidRDefault="00C004E2" w:rsidP="00C004E2">
            <w:r w:rsidRPr="00905109">
              <w:t>0</w:t>
            </w:r>
          </w:p>
        </w:tc>
        <w:tc>
          <w:tcPr>
            <w:tcW w:w="813" w:type="dxa"/>
          </w:tcPr>
          <w:p w:rsidR="00C004E2" w:rsidRPr="00905109" w:rsidRDefault="00C004E2" w:rsidP="00C004E2">
            <w:r w:rsidRPr="00905109">
              <w:t>4</w:t>
            </w:r>
          </w:p>
        </w:tc>
      </w:tr>
      <w:tr w:rsidR="00C004E2" w:rsidRPr="00905109" w:rsidTr="007A2BEC">
        <w:tc>
          <w:tcPr>
            <w:tcW w:w="1011" w:type="dxa"/>
          </w:tcPr>
          <w:p w:rsidR="00C004E2" w:rsidRPr="00905109" w:rsidRDefault="00C004E2" w:rsidP="00C004E2"/>
        </w:tc>
        <w:tc>
          <w:tcPr>
            <w:tcW w:w="6306" w:type="dxa"/>
          </w:tcPr>
          <w:p w:rsidR="00C004E2" w:rsidRPr="00905109" w:rsidRDefault="00C004E2" w:rsidP="00C004E2">
            <w:r w:rsidRPr="00905109">
              <w:rPr>
                <w:b/>
              </w:rPr>
              <w:t>Раздел 2</w:t>
            </w:r>
            <w:r w:rsidRPr="00905109">
              <w:br/>
              <w:t>Обеспечение целостности сообщений, аутентифицированное шифрование</w:t>
            </w:r>
          </w:p>
        </w:tc>
        <w:tc>
          <w:tcPr>
            <w:tcW w:w="847" w:type="dxa"/>
          </w:tcPr>
          <w:p w:rsidR="00C004E2" w:rsidRPr="00905109" w:rsidRDefault="00C004E2" w:rsidP="00C004E2"/>
        </w:tc>
        <w:tc>
          <w:tcPr>
            <w:tcW w:w="1160" w:type="dxa"/>
          </w:tcPr>
          <w:p w:rsidR="00C004E2" w:rsidRPr="00905109" w:rsidRDefault="00C004E2" w:rsidP="00C004E2"/>
        </w:tc>
        <w:tc>
          <w:tcPr>
            <w:tcW w:w="813" w:type="dxa"/>
          </w:tcPr>
          <w:p w:rsidR="00C004E2" w:rsidRPr="00905109" w:rsidRDefault="00C004E2" w:rsidP="00C004E2"/>
        </w:tc>
      </w:tr>
      <w:tr w:rsidR="00C004E2" w:rsidRPr="00905109" w:rsidTr="007A2BEC">
        <w:tc>
          <w:tcPr>
            <w:tcW w:w="1011" w:type="dxa"/>
          </w:tcPr>
          <w:p w:rsidR="00C004E2" w:rsidRPr="00905109" w:rsidRDefault="00C004E2" w:rsidP="00C004E2">
            <w:r w:rsidRPr="00905109">
              <w:t>9 - 12</w:t>
            </w:r>
          </w:p>
        </w:tc>
        <w:tc>
          <w:tcPr>
            <w:tcW w:w="6306" w:type="dxa"/>
          </w:tcPr>
          <w:p w:rsidR="00C004E2" w:rsidRPr="00905109" w:rsidRDefault="00786551" w:rsidP="00C004E2">
            <w:r w:rsidRPr="00905109">
              <w:rPr>
                <w:b/>
              </w:rPr>
              <w:t>Коды аутентичности сообщений</w:t>
            </w:r>
            <w:r w:rsidR="00C004E2" w:rsidRPr="00905109">
              <w:br/>
              <w:t>Коды аутентичности сообщений – определение и формальная модель;</w:t>
            </w:r>
          </w:p>
          <w:p w:rsidR="00C004E2" w:rsidRPr="00905109" w:rsidRDefault="00C004E2" w:rsidP="00C004E2">
            <w:r w:rsidRPr="00905109">
              <w:t>Построение кодов аутентичности на основе псевдослучайных функций</w:t>
            </w:r>
          </w:p>
          <w:p w:rsidR="00C004E2" w:rsidRPr="00905109" w:rsidRDefault="00C004E2" w:rsidP="00C004E2">
            <w:r w:rsidRPr="00905109">
              <w:t>Коды ау</w:t>
            </w:r>
            <w:r w:rsidR="006E6143">
              <w:t>тентичности CBC MAC, CMAC, PMAC.</w:t>
            </w:r>
          </w:p>
        </w:tc>
        <w:tc>
          <w:tcPr>
            <w:tcW w:w="847" w:type="dxa"/>
          </w:tcPr>
          <w:p w:rsidR="00C004E2" w:rsidRPr="00905109" w:rsidRDefault="00C004E2" w:rsidP="00C004E2">
            <w:r w:rsidRPr="00905109">
              <w:t>4</w:t>
            </w:r>
          </w:p>
        </w:tc>
        <w:tc>
          <w:tcPr>
            <w:tcW w:w="1160" w:type="dxa"/>
          </w:tcPr>
          <w:p w:rsidR="00C004E2" w:rsidRPr="00905109" w:rsidRDefault="00C004E2" w:rsidP="00C004E2">
            <w:r w:rsidRPr="00905109">
              <w:t>0</w:t>
            </w:r>
          </w:p>
        </w:tc>
        <w:tc>
          <w:tcPr>
            <w:tcW w:w="813" w:type="dxa"/>
          </w:tcPr>
          <w:p w:rsidR="00C004E2" w:rsidRPr="00905109" w:rsidRDefault="00C004E2" w:rsidP="00C004E2">
            <w:r w:rsidRPr="00905109">
              <w:t>4</w:t>
            </w:r>
          </w:p>
        </w:tc>
      </w:tr>
      <w:tr w:rsidR="00C004E2" w:rsidRPr="00905109" w:rsidTr="007A2BEC">
        <w:tc>
          <w:tcPr>
            <w:tcW w:w="1011" w:type="dxa"/>
          </w:tcPr>
          <w:p w:rsidR="00C004E2" w:rsidRPr="00905109" w:rsidRDefault="00C004E2" w:rsidP="00C004E2">
            <w:r w:rsidRPr="00905109">
              <w:t>13 - 14</w:t>
            </w:r>
          </w:p>
        </w:tc>
        <w:tc>
          <w:tcPr>
            <w:tcW w:w="6306" w:type="dxa"/>
          </w:tcPr>
          <w:p w:rsidR="00C004E2" w:rsidRPr="00905109" w:rsidRDefault="00786551" w:rsidP="00C004E2">
            <w:r w:rsidRPr="00905109">
              <w:rPr>
                <w:b/>
              </w:rPr>
              <w:t>Хэш-функции</w:t>
            </w:r>
            <w:r w:rsidR="00C004E2" w:rsidRPr="00905109">
              <w:br/>
              <w:t>Коды аутентичности Картера – Вагмена</w:t>
            </w:r>
            <w:r w:rsidR="00D71F05" w:rsidRPr="00905109">
              <w:t>, с</w:t>
            </w:r>
            <w:r w:rsidR="00C004E2" w:rsidRPr="00905109">
              <w:t>тойкие к коллизиям хэш</w:t>
            </w:r>
            <w:r w:rsidR="00D71F05" w:rsidRPr="00905109">
              <w:t>-</w:t>
            </w:r>
            <w:r w:rsidR="00C004E2" w:rsidRPr="00905109">
              <w:t>функции</w:t>
            </w:r>
            <w:r w:rsidR="00D71F05" w:rsidRPr="00905109">
              <w:t xml:space="preserve"> </w:t>
            </w:r>
            <w:r w:rsidR="00C004E2" w:rsidRPr="00905109">
              <w:t>– определение и формальная модель, построение кодов аутентичности сообщений</w:t>
            </w:r>
            <w:r w:rsidR="00D71F05" w:rsidRPr="00905109">
              <w:t xml:space="preserve"> на основе хэш-функций, парадокс дней рождений, п</w:t>
            </w:r>
            <w:r w:rsidR="00C004E2" w:rsidRPr="00905109">
              <w:t>остроение функций сжатия, ф</w:t>
            </w:r>
            <w:r w:rsidR="00D71F05" w:rsidRPr="00905109">
              <w:t>унк</w:t>
            </w:r>
            <w:r w:rsidR="00CB2488">
              <w:t>ции сжатия Девиса – Мейера, хэш-</w:t>
            </w:r>
            <w:r w:rsidR="00D71F05" w:rsidRPr="00905109">
              <w:t>функция SHA 256, с</w:t>
            </w:r>
            <w:r w:rsidR="00C004E2" w:rsidRPr="00905109">
              <w:t>тойкость функции сжатия Девиса – Мейера</w:t>
            </w:r>
            <w:r w:rsidR="00D71F05" w:rsidRPr="00905109">
              <w:t>, г</w:t>
            </w:r>
            <w:r w:rsidR="00C004E2" w:rsidRPr="00905109">
              <w:t xml:space="preserve">убчатая конструкция, SHA3, </w:t>
            </w:r>
          </w:p>
          <w:p w:rsidR="00C004E2" w:rsidRPr="00905109" w:rsidRDefault="00D71F05" w:rsidP="00C004E2">
            <w:r w:rsidRPr="00905109">
              <w:t>д</w:t>
            </w:r>
            <w:r w:rsidR="00C004E2" w:rsidRPr="00905109">
              <w:t>еревья Меркла, форми</w:t>
            </w:r>
            <w:r w:rsidRPr="00905109">
              <w:t>рование симметричных ключей,</w:t>
            </w:r>
          </w:p>
          <w:p w:rsidR="00C004E2" w:rsidRPr="00905109" w:rsidRDefault="00D71F05" w:rsidP="00D71F05">
            <w:r w:rsidRPr="00905109">
              <w:t>модель Случайного Оракула, с</w:t>
            </w:r>
            <w:r w:rsidR="00C004E2" w:rsidRPr="00905109">
              <w:t>тойкость при существова</w:t>
            </w:r>
            <w:r w:rsidRPr="00905109">
              <w:t>нии коллизий</w:t>
            </w:r>
            <w:r w:rsidR="006E6143">
              <w:t>.</w:t>
            </w:r>
          </w:p>
        </w:tc>
        <w:tc>
          <w:tcPr>
            <w:tcW w:w="847" w:type="dxa"/>
          </w:tcPr>
          <w:p w:rsidR="00C004E2" w:rsidRPr="00905109" w:rsidRDefault="00C004E2" w:rsidP="00C004E2">
            <w:r w:rsidRPr="00905109">
              <w:t>8</w:t>
            </w:r>
          </w:p>
        </w:tc>
        <w:tc>
          <w:tcPr>
            <w:tcW w:w="1160" w:type="dxa"/>
          </w:tcPr>
          <w:p w:rsidR="00C004E2" w:rsidRPr="00905109" w:rsidRDefault="00C004E2" w:rsidP="00C004E2">
            <w:r w:rsidRPr="00905109">
              <w:t>0</w:t>
            </w:r>
          </w:p>
        </w:tc>
        <w:tc>
          <w:tcPr>
            <w:tcW w:w="813" w:type="dxa"/>
          </w:tcPr>
          <w:p w:rsidR="00C004E2" w:rsidRPr="00905109" w:rsidRDefault="00C004E2" w:rsidP="00C004E2">
            <w:r w:rsidRPr="00905109">
              <w:t>8</w:t>
            </w:r>
          </w:p>
        </w:tc>
      </w:tr>
      <w:tr w:rsidR="00C004E2" w:rsidRPr="00905109" w:rsidTr="007A2BEC">
        <w:tc>
          <w:tcPr>
            <w:tcW w:w="1011" w:type="dxa"/>
          </w:tcPr>
          <w:p w:rsidR="00C004E2" w:rsidRPr="00905109" w:rsidRDefault="00C004E2" w:rsidP="00C004E2">
            <w:r w:rsidRPr="00905109">
              <w:t>15 - 16</w:t>
            </w:r>
          </w:p>
        </w:tc>
        <w:tc>
          <w:tcPr>
            <w:tcW w:w="6306" w:type="dxa"/>
          </w:tcPr>
          <w:p w:rsidR="00C004E2" w:rsidRPr="00905109" w:rsidRDefault="00786551" w:rsidP="00D71F05">
            <w:r w:rsidRPr="00905109">
              <w:rPr>
                <w:b/>
              </w:rPr>
              <w:t>Аутентифицированное шифрование</w:t>
            </w:r>
            <w:r w:rsidR="00C004E2" w:rsidRPr="00905109">
              <w:br/>
              <w:t xml:space="preserve">Аутентифицированное шифрование – </w:t>
            </w:r>
            <w:r w:rsidR="00D71F05" w:rsidRPr="00905109">
              <w:t>определение и формальная модель, ш</w:t>
            </w:r>
            <w:r w:rsidR="00C004E2" w:rsidRPr="00905109">
              <w:t xml:space="preserve">ифрование как абстрактный интерфейс, базовые </w:t>
            </w:r>
            <w:r w:rsidR="00D71F05" w:rsidRPr="00905109">
              <w:t>конструкции</w:t>
            </w:r>
            <w:r w:rsidR="00C004E2" w:rsidRPr="00905109">
              <w:t xml:space="preserve"> аутентифицированного </w:t>
            </w:r>
            <w:r w:rsidR="00D71F05" w:rsidRPr="00905109">
              <w:t>шифрования, р</w:t>
            </w:r>
            <w:r w:rsidR="00C004E2" w:rsidRPr="00905109">
              <w:t>ежим шифрования GCM, Протокол</w:t>
            </w:r>
            <w:r w:rsidR="00D71F05" w:rsidRPr="00905109">
              <w:t xml:space="preserve"> TLS 1.3, атака на протокол SSH, а</w:t>
            </w:r>
            <w:r w:rsidR="00C004E2" w:rsidRPr="00905109">
              <w:t xml:space="preserve">така на протокол WEP, </w:t>
            </w:r>
            <w:r w:rsidR="00C004E2" w:rsidRPr="00905109">
              <w:lastRenderedPageBreak/>
              <w:t>протокол IPSec</w:t>
            </w:r>
            <w:r w:rsidR="00D71F05" w:rsidRPr="00905109">
              <w:t>, оракулы дополнений и атаки по времени.</w:t>
            </w:r>
          </w:p>
        </w:tc>
        <w:tc>
          <w:tcPr>
            <w:tcW w:w="847" w:type="dxa"/>
          </w:tcPr>
          <w:p w:rsidR="00C004E2" w:rsidRPr="00905109" w:rsidRDefault="00C004E2" w:rsidP="00C004E2">
            <w:r w:rsidRPr="00905109">
              <w:lastRenderedPageBreak/>
              <w:t>4</w:t>
            </w:r>
          </w:p>
        </w:tc>
        <w:tc>
          <w:tcPr>
            <w:tcW w:w="1160" w:type="dxa"/>
          </w:tcPr>
          <w:p w:rsidR="00C004E2" w:rsidRPr="00905109" w:rsidRDefault="00C004E2" w:rsidP="00C004E2">
            <w:r w:rsidRPr="00905109">
              <w:t>0</w:t>
            </w:r>
          </w:p>
        </w:tc>
        <w:tc>
          <w:tcPr>
            <w:tcW w:w="813" w:type="dxa"/>
          </w:tcPr>
          <w:p w:rsidR="00C004E2" w:rsidRPr="00905109" w:rsidRDefault="00C004E2" w:rsidP="00C004E2">
            <w:r w:rsidRPr="00905109">
              <w:t>4</w:t>
            </w:r>
          </w:p>
        </w:tc>
      </w:tr>
      <w:tr w:rsidR="00C004E2" w:rsidRPr="00905109" w:rsidTr="00B2442D">
        <w:tc>
          <w:tcPr>
            <w:tcW w:w="1011" w:type="dxa"/>
          </w:tcPr>
          <w:p w:rsidR="00C004E2" w:rsidRPr="00905109" w:rsidRDefault="00C004E2" w:rsidP="00C004E2"/>
        </w:tc>
        <w:tc>
          <w:tcPr>
            <w:tcW w:w="6306" w:type="dxa"/>
          </w:tcPr>
          <w:p w:rsidR="00C004E2" w:rsidRPr="00905109" w:rsidRDefault="00C004E2" w:rsidP="00C004E2">
            <w:r w:rsidRPr="00905109">
              <w:t>ИТОГО</w:t>
            </w:r>
          </w:p>
        </w:tc>
        <w:tc>
          <w:tcPr>
            <w:tcW w:w="847" w:type="dxa"/>
          </w:tcPr>
          <w:p w:rsidR="00C004E2" w:rsidRPr="00905109" w:rsidRDefault="00C004E2" w:rsidP="00C004E2">
            <w:r w:rsidRPr="00905109">
              <w:t>32</w:t>
            </w:r>
          </w:p>
        </w:tc>
        <w:tc>
          <w:tcPr>
            <w:tcW w:w="1160" w:type="dxa"/>
          </w:tcPr>
          <w:p w:rsidR="00C004E2" w:rsidRPr="00905109" w:rsidRDefault="00C004E2" w:rsidP="00C004E2">
            <w:r w:rsidRPr="00905109">
              <w:t>0</w:t>
            </w:r>
          </w:p>
        </w:tc>
        <w:tc>
          <w:tcPr>
            <w:tcW w:w="813" w:type="dxa"/>
          </w:tcPr>
          <w:p w:rsidR="00C004E2" w:rsidRPr="00905109" w:rsidRDefault="00C004E2" w:rsidP="00C004E2">
            <w:r w:rsidRPr="00905109">
              <w:t>32</w:t>
            </w:r>
          </w:p>
        </w:tc>
      </w:tr>
    </w:tbl>
    <w:p w:rsidR="00CD3173" w:rsidRPr="00905109" w:rsidRDefault="00CD3173" w:rsidP="00CD3173">
      <w:pPr>
        <w:pStyle w:val="ac"/>
        <w:ind w:firstLine="0"/>
        <w:jc w:val="center"/>
      </w:pPr>
      <w:r w:rsidRPr="00905109">
        <w:t>вопросы к экзамену</w:t>
      </w:r>
    </w:p>
    <w:p w:rsidR="00FD54E1" w:rsidRDefault="00DF16F4" w:rsidP="00FD54E1">
      <w:pPr>
        <w:numPr>
          <w:ilvl w:val="0"/>
          <w:numId w:val="1"/>
        </w:numPr>
        <w:spacing w:after="0" w:line="240" w:lineRule="auto"/>
      </w:pPr>
      <w:r>
        <w:t>Принципы доказательной криптографии, понятие модели и игры.</w:t>
      </w:r>
    </w:p>
    <w:p w:rsidR="00DF16F4" w:rsidRPr="00905109" w:rsidRDefault="00DF16F4" w:rsidP="00FD54E1">
      <w:pPr>
        <w:numPr>
          <w:ilvl w:val="0"/>
          <w:numId w:val="1"/>
        </w:numPr>
        <w:spacing w:after="0" w:line="240" w:lineRule="auto"/>
      </w:pPr>
      <w:r>
        <w:t xml:space="preserve">Пренебрежимо малые, суперполиномиальные и полиномиально ограниченные величины. </w:t>
      </w:r>
      <w:r w:rsidR="0033458F">
        <w:t>Ограничения на противников и параметры схемы при рассмотрении стойкости.</w:t>
      </w:r>
    </w:p>
    <w:p w:rsidR="00FD54E1" w:rsidRPr="00905109" w:rsidRDefault="00DF16F4" w:rsidP="00FD54E1">
      <w:pPr>
        <w:numPr>
          <w:ilvl w:val="0"/>
          <w:numId w:val="1"/>
        </w:numPr>
        <w:spacing w:after="0" w:line="240" w:lineRule="auto"/>
      </w:pPr>
      <w:r>
        <w:t>Псевдослучайные генераторы.</w:t>
      </w:r>
    </w:p>
    <w:p w:rsidR="00FD54E1" w:rsidRDefault="00DF16F4" w:rsidP="00FD54E1">
      <w:pPr>
        <w:numPr>
          <w:ilvl w:val="0"/>
          <w:numId w:val="1"/>
        </w:numPr>
        <w:spacing w:after="0" w:line="240" w:lineRule="auto"/>
      </w:pPr>
      <w:r>
        <w:t xml:space="preserve">Модель стойкого блочного шифры, </w:t>
      </w:r>
      <w:r>
        <w:rPr>
          <w:lang w:val="en-US"/>
        </w:rPr>
        <w:t>PRF</w:t>
      </w:r>
      <w:r w:rsidRPr="00DF16F4">
        <w:t xml:space="preserve"> </w:t>
      </w:r>
      <w:r>
        <w:t xml:space="preserve">и </w:t>
      </w:r>
      <w:r>
        <w:rPr>
          <w:lang w:val="en-US"/>
        </w:rPr>
        <w:t>PRP</w:t>
      </w:r>
      <w:r w:rsidR="00FD54E1" w:rsidRPr="00905109">
        <w:t>.</w:t>
      </w:r>
    </w:p>
    <w:p w:rsidR="0033458F" w:rsidRDefault="0033458F" w:rsidP="00FD54E1">
      <w:pPr>
        <w:numPr>
          <w:ilvl w:val="0"/>
          <w:numId w:val="1"/>
        </w:numPr>
        <w:spacing w:after="0" w:line="240" w:lineRule="auto"/>
      </w:pPr>
      <w:r>
        <w:t>Семантическая стойкость</w:t>
      </w:r>
    </w:p>
    <w:p w:rsidR="0033458F" w:rsidRPr="00905109" w:rsidRDefault="0033458F" w:rsidP="00FD54E1">
      <w:pPr>
        <w:numPr>
          <w:ilvl w:val="0"/>
          <w:numId w:val="1"/>
        </w:numPr>
        <w:spacing w:after="0" w:line="240" w:lineRule="auto"/>
      </w:pPr>
      <w:r>
        <w:t>Стойкость при множественном использовании ключа</w:t>
      </w:r>
    </w:p>
    <w:p w:rsidR="00FD54E1" w:rsidRPr="00905109" w:rsidRDefault="00DF16F4" w:rsidP="00FD54E1">
      <w:pPr>
        <w:numPr>
          <w:ilvl w:val="0"/>
          <w:numId w:val="1"/>
        </w:numPr>
        <w:spacing w:after="0" w:line="240" w:lineRule="auto"/>
        <w:jc w:val="both"/>
      </w:pPr>
      <w:r>
        <w:t>Режимы блочного шифрования</w:t>
      </w:r>
      <w:r w:rsidR="00FD54E1" w:rsidRPr="00905109">
        <w:t>.</w:t>
      </w:r>
    </w:p>
    <w:p w:rsidR="00FD54E1" w:rsidRPr="00905109" w:rsidRDefault="0033458F" w:rsidP="00FD54E1">
      <w:pPr>
        <w:numPr>
          <w:ilvl w:val="0"/>
          <w:numId w:val="1"/>
        </w:numPr>
        <w:spacing w:after="0" w:line="240" w:lineRule="auto"/>
      </w:pPr>
      <w:r>
        <w:t>Коды аутентичности сообщений, обеспечение целостности сообщений</w:t>
      </w:r>
      <w:r w:rsidR="00FD54E1" w:rsidRPr="00905109">
        <w:t>.</w:t>
      </w:r>
    </w:p>
    <w:p w:rsidR="00FD54E1" w:rsidRPr="00905109" w:rsidRDefault="0033458F" w:rsidP="00FD54E1">
      <w:pPr>
        <w:widowControl w:val="0"/>
        <w:numPr>
          <w:ilvl w:val="0"/>
          <w:numId w:val="1"/>
        </w:numPr>
        <w:spacing w:after="0" w:line="240" w:lineRule="auto"/>
      </w:pPr>
      <w:r>
        <w:t>Построение кодов аутентичности сообщений на основе блочных шифров</w:t>
      </w:r>
      <w:r w:rsidR="00FD54E1" w:rsidRPr="00905109">
        <w:t>.</w:t>
      </w:r>
    </w:p>
    <w:p w:rsidR="00FD54E1" w:rsidRPr="00905109" w:rsidRDefault="0033458F" w:rsidP="00FD54E1">
      <w:pPr>
        <w:widowControl w:val="0"/>
        <w:numPr>
          <w:ilvl w:val="0"/>
          <w:numId w:val="1"/>
        </w:numPr>
        <w:spacing w:after="0" w:line="240" w:lineRule="auto"/>
      </w:pPr>
      <w:r>
        <w:t>Стойкие к коллизиям и односторонние хэш-функции</w:t>
      </w:r>
      <w:r w:rsidR="00FD54E1" w:rsidRPr="00905109">
        <w:t>.</w:t>
      </w:r>
    </w:p>
    <w:p w:rsidR="00FD54E1" w:rsidRPr="00905109" w:rsidRDefault="0033458F" w:rsidP="00FD54E1">
      <w:pPr>
        <w:numPr>
          <w:ilvl w:val="0"/>
          <w:numId w:val="1"/>
        </w:numPr>
        <w:spacing w:after="0" w:line="240" w:lineRule="auto"/>
      </w:pPr>
      <w:r>
        <w:t>Принципы построения хэш-функций.</w:t>
      </w:r>
    </w:p>
    <w:p w:rsidR="00FD54E1" w:rsidRPr="00905109" w:rsidRDefault="0033458F" w:rsidP="00FD54E1">
      <w:pPr>
        <w:numPr>
          <w:ilvl w:val="0"/>
          <w:numId w:val="1"/>
        </w:numPr>
        <w:spacing w:after="0" w:line="240" w:lineRule="auto"/>
      </w:pPr>
      <w:r>
        <w:t>Построение кодов аутентичности сообщений с использование хэш-функций</w:t>
      </w:r>
      <w:r w:rsidR="00FD54E1" w:rsidRPr="00905109">
        <w:t>.</w:t>
      </w:r>
    </w:p>
    <w:p w:rsidR="00FD54E1" w:rsidRPr="00905109" w:rsidRDefault="0033458F" w:rsidP="00FD54E1">
      <w:pPr>
        <w:numPr>
          <w:ilvl w:val="0"/>
          <w:numId w:val="1"/>
        </w:numPr>
        <w:spacing w:after="0" w:line="240" w:lineRule="auto"/>
      </w:pPr>
      <w:r>
        <w:t>Выработка симметричных ключей с использованием хэш-функций и источника энтропии</w:t>
      </w:r>
      <w:r w:rsidR="00FD54E1" w:rsidRPr="00905109">
        <w:t>.</w:t>
      </w:r>
    </w:p>
    <w:p w:rsidR="00FD54E1" w:rsidRPr="00905109" w:rsidRDefault="0033458F" w:rsidP="00FD54E1">
      <w:pPr>
        <w:numPr>
          <w:ilvl w:val="0"/>
          <w:numId w:val="1"/>
        </w:numPr>
        <w:spacing w:after="0" w:line="240" w:lineRule="auto"/>
      </w:pPr>
      <w:r>
        <w:t>Аутентифицированное шифрование</w:t>
      </w:r>
      <w:r w:rsidR="00FD54E1" w:rsidRPr="00905109">
        <w:t>.</w:t>
      </w:r>
    </w:p>
    <w:p w:rsidR="00FD54E1" w:rsidRPr="00905109" w:rsidRDefault="0033458F" w:rsidP="00FD54E1">
      <w:pPr>
        <w:numPr>
          <w:ilvl w:val="0"/>
          <w:numId w:val="1"/>
        </w:numPr>
        <w:spacing w:after="0" w:line="240" w:lineRule="auto"/>
      </w:pPr>
      <w:r>
        <w:t>Построение стойких схем аутентифицированного шифрования.</w:t>
      </w:r>
    </w:p>
    <w:p w:rsidR="00CD3173" w:rsidRPr="00890020" w:rsidRDefault="00CD3173" w:rsidP="00CD3173">
      <w:pPr>
        <w:pStyle w:val="ac"/>
        <w:ind w:firstLine="0"/>
        <w:jc w:val="center"/>
        <w:rPr>
          <w:lang w:val="en-US"/>
        </w:rPr>
      </w:pPr>
      <w:r w:rsidRPr="00905109">
        <w:t>рекомендуемые</w:t>
      </w:r>
      <w:r w:rsidRPr="00890020">
        <w:rPr>
          <w:lang w:val="en-US"/>
        </w:rPr>
        <w:t xml:space="preserve"> </w:t>
      </w:r>
      <w:r w:rsidRPr="00905109">
        <w:t>источники</w:t>
      </w:r>
    </w:p>
    <w:p w:rsidR="00E2611C" w:rsidRPr="00905109" w:rsidRDefault="00E2611C" w:rsidP="00E2611C">
      <w:pPr>
        <w:pStyle w:val="ae"/>
        <w:spacing w:line="240" w:lineRule="auto"/>
        <w:ind w:left="0"/>
        <w:rPr>
          <w:lang w:val="en-US"/>
        </w:rPr>
      </w:pPr>
      <w:r w:rsidRPr="00905109">
        <w:rPr>
          <w:lang w:val="en-US"/>
        </w:rPr>
        <w:t xml:space="preserve">1. Boneh D. A Graduate Course in Applied Cryptography // Dan Boneh, Victor Shoup. </w:t>
      </w:r>
      <w:r w:rsidRPr="00905109">
        <w:sym w:font="Symbol" w:char="F02D"/>
      </w:r>
      <w:r w:rsidRPr="00905109">
        <w:rPr>
          <w:lang w:val="en-US"/>
        </w:rPr>
        <w:t xml:space="preserve"> Version 0.4, September 2017. </w:t>
      </w:r>
      <w:r w:rsidRPr="00905109">
        <w:sym w:font="Symbol" w:char="F02D"/>
      </w:r>
      <w:r w:rsidRPr="00905109">
        <w:rPr>
          <w:lang w:val="en-US"/>
        </w:rPr>
        <w:t xml:space="preserve"> 832 p.</w:t>
      </w:r>
    </w:p>
    <w:p w:rsidR="00E2611C" w:rsidRPr="00905109" w:rsidRDefault="00E2611C" w:rsidP="00E2611C">
      <w:pPr>
        <w:pStyle w:val="ae"/>
        <w:spacing w:line="240" w:lineRule="auto"/>
        <w:ind w:left="0"/>
        <w:rPr>
          <w:lang w:val="en-US"/>
        </w:rPr>
      </w:pPr>
      <w:r w:rsidRPr="00905109">
        <w:rPr>
          <w:lang w:val="en-US"/>
        </w:rPr>
        <w:t xml:space="preserve">2. Bellare M. Introduction to Modern Cryptography // Mihir Bellare, Phillip Rogaway. </w:t>
      </w:r>
      <w:r w:rsidRPr="00905109">
        <w:sym w:font="Symbol" w:char="F02D"/>
      </w:r>
      <w:r w:rsidRPr="00905109">
        <w:rPr>
          <w:lang w:val="en-US"/>
        </w:rPr>
        <w:t xml:space="preserve"> 2005.</w:t>
      </w:r>
      <w:r w:rsidRPr="00905109">
        <w:sym w:font="Symbol" w:char="F02D"/>
      </w:r>
      <w:r w:rsidRPr="00905109">
        <w:rPr>
          <w:lang w:val="en-US"/>
        </w:rPr>
        <w:t xml:space="preserve"> 283 p.</w:t>
      </w:r>
    </w:p>
    <w:p w:rsidR="00E2611C" w:rsidRPr="00905109" w:rsidRDefault="00E2611C" w:rsidP="00E2611C">
      <w:pPr>
        <w:pStyle w:val="ae"/>
        <w:spacing w:line="240" w:lineRule="auto"/>
        <w:ind w:left="0"/>
        <w:rPr>
          <w:lang w:val="en-US"/>
        </w:rPr>
      </w:pPr>
      <w:r w:rsidRPr="00905109">
        <w:rPr>
          <w:rFonts w:cs="CMCSC10"/>
          <w:lang w:val="en-US"/>
        </w:rPr>
        <w:t xml:space="preserve">3. Goldwasser S. </w:t>
      </w:r>
      <w:r w:rsidRPr="00905109">
        <w:rPr>
          <w:rFonts w:cs="CMBX12"/>
          <w:lang w:val="en-US"/>
        </w:rPr>
        <w:t xml:space="preserve">Lecture Notes on Cryptography </w:t>
      </w:r>
      <w:r w:rsidRPr="00905109">
        <w:rPr>
          <w:lang w:val="en-US"/>
        </w:rPr>
        <w:t xml:space="preserve">// </w:t>
      </w:r>
      <w:r w:rsidRPr="00905109">
        <w:rPr>
          <w:rFonts w:cs="CMCSC10"/>
          <w:lang w:val="en-US"/>
        </w:rPr>
        <w:t>Shafi Goldwasser</w:t>
      </w:r>
      <w:r w:rsidRPr="00905109">
        <w:rPr>
          <w:rFonts w:cs="CMR8"/>
          <w:lang w:val="en-US"/>
        </w:rPr>
        <w:t xml:space="preserve">, </w:t>
      </w:r>
      <w:r w:rsidRPr="00905109">
        <w:rPr>
          <w:rFonts w:cs="CMCSC10"/>
          <w:lang w:val="en-US"/>
        </w:rPr>
        <w:t>Mihir Bellare</w:t>
      </w:r>
      <w:bookmarkStart w:id="0" w:name="OLE_LINK1"/>
      <w:bookmarkStart w:id="1" w:name="OLE_LINK2"/>
      <w:r w:rsidRPr="00905109">
        <w:rPr>
          <w:lang w:val="en-US"/>
        </w:rPr>
        <w:t xml:space="preserve">. </w:t>
      </w:r>
      <w:r w:rsidRPr="00905109">
        <w:sym w:font="Symbol" w:char="F02D"/>
      </w:r>
      <w:bookmarkEnd w:id="0"/>
      <w:bookmarkEnd w:id="1"/>
      <w:r w:rsidRPr="00905109">
        <w:rPr>
          <w:lang w:val="en-US"/>
        </w:rPr>
        <w:t xml:space="preserve"> </w:t>
      </w:r>
      <w:r w:rsidRPr="00905109">
        <w:rPr>
          <w:rFonts w:cs="CMR12"/>
          <w:lang w:val="en-US"/>
        </w:rPr>
        <w:t>2008</w:t>
      </w:r>
      <w:r w:rsidRPr="00905109">
        <w:rPr>
          <w:lang w:val="en-US"/>
        </w:rPr>
        <w:t xml:space="preserve">. </w:t>
      </w:r>
      <w:r w:rsidRPr="00905109">
        <w:sym w:font="Symbol" w:char="F02D"/>
      </w:r>
      <w:r w:rsidRPr="00905109">
        <w:rPr>
          <w:lang w:val="en-US"/>
        </w:rPr>
        <w:t xml:space="preserve"> 289 p.</w:t>
      </w:r>
    </w:p>
    <w:p w:rsidR="00E2611C" w:rsidRPr="00905109" w:rsidRDefault="00E2611C" w:rsidP="00E2611C">
      <w:pPr>
        <w:pStyle w:val="ae"/>
        <w:spacing w:line="240" w:lineRule="auto"/>
        <w:ind w:left="0"/>
        <w:rPr>
          <w:lang w:val="en-US"/>
        </w:rPr>
      </w:pPr>
      <w:r w:rsidRPr="00905109">
        <w:rPr>
          <w:lang w:val="en-US"/>
        </w:rPr>
        <w:t xml:space="preserve">4. </w:t>
      </w:r>
      <w:r w:rsidR="0071637E" w:rsidRPr="00905109">
        <w:rPr>
          <w:rStyle w:val="a-size-medium"/>
          <w:lang w:val="en-US"/>
        </w:rPr>
        <w:t xml:space="preserve">Aumasson J. </w:t>
      </w:r>
      <w:r w:rsidRPr="00905109">
        <w:rPr>
          <w:lang w:val="en-US"/>
        </w:rPr>
        <w:t>Serious Cryptography: A Practical Introduction to Modern Encryption</w:t>
      </w:r>
      <w:r w:rsidR="0071637E" w:rsidRPr="00905109">
        <w:rPr>
          <w:rFonts w:cs="CMR10"/>
          <w:lang w:val="en-US"/>
        </w:rPr>
        <w:t>.</w:t>
      </w:r>
      <w:r w:rsidR="0071637E" w:rsidRPr="00905109">
        <w:rPr>
          <w:lang w:val="en-US"/>
        </w:rPr>
        <w:t xml:space="preserve"> </w:t>
      </w:r>
      <w:r w:rsidR="0071637E" w:rsidRPr="00905109">
        <w:sym w:font="Symbol" w:char="F02D"/>
      </w:r>
      <w:r w:rsidR="0071637E" w:rsidRPr="00905109">
        <w:rPr>
          <w:lang w:val="en-US"/>
        </w:rPr>
        <w:t xml:space="preserve"> 2017</w:t>
      </w:r>
      <w:r w:rsidR="0071637E" w:rsidRPr="00905109">
        <w:rPr>
          <w:rFonts w:cs="CMR10"/>
          <w:lang w:val="en-US"/>
        </w:rPr>
        <w:t>.</w:t>
      </w:r>
      <w:r w:rsidR="0071637E" w:rsidRPr="00905109">
        <w:rPr>
          <w:lang w:val="en-US"/>
        </w:rPr>
        <w:t xml:space="preserve"> </w:t>
      </w:r>
      <w:r w:rsidR="0071637E" w:rsidRPr="00905109">
        <w:sym w:font="Symbol" w:char="F02D"/>
      </w:r>
      <w:r w:rsidR="0071637E" w:rsidRPr="00905109">
        <w:rPr>
          <w:lang w:val="en-US"/>
        </w:rPr>
        <w:t xml:space="preserve"> 313p.</w:t>
      </w:r>
    </w:p>
    <w:p w:rsidR="00E2611C" w:rsidRPr="00905109" w:rsidRDefault="00E2611C" w:rsidP="00E2611C">
      <w:pPr>
        <w:pStyle w:val="ae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905109">
        <w:rPr>
          <w:rFonts w:cs="CMTI10"/>
          <w:lang w:val="en-US"/>
        </w:rPr>
        <w:t xml:space="preserve">5. Katz J. Introduction to Modern Cryptography </w:t>
      </w:r>
      <w:r w:rsidRPr="00905109">
        <w:rPr>
          <w:lang w:val="en-US"/>
        </w:rPr>
        <w:t xml:space="preserve">// </w:t>
      </w:r>
      <w:r w:rsidRPr="00905109">
        <w:rPr>
          <w:rFonts w:cs="CMR10"/>
          <w:lang w:val="en-US"/>
        </w:rPr>
        <w:t>Jonathan Katz, Yehuda Lindell.</w:t>
      </w:r>
      <w:r w:rsidRPr="00905109">
        <w:rPr>
          <w:lang w:val="en-US"/>
        </w:rPr>
        <w:t xml:space="preserve"> </w:t>
      </w:r>
      <w:r w:rsidRPr="00905109">
        <w:sym w:font="Symbol" w:char="F02D"/>
      </w:r>
      <w:r w:rsidRPr="00905109">
        <w:rPr>
          <w:lang w:val="en-US"/>
        </w:rPr>
        <w:t xml:space="preserve"> 2007. </w:t>
      </w:r>
      <w:r w:rsidRPr="00905109">
        <w:sym w:font="Symbol" w:char="F02D"/>
      </w:r>
      <w:r w:rsidRPr="00905109">
        <w:rPr>
          <w:lang w:val="en-US"/>
        </w:rPr>
        <w:t xml:space="preserve"> 512 p.</w:t>
      </w:r>
    </w:p>
    <w:p w:rsidR="00224CE4" w:rsidRDefault="00E2611C" w:rsidP="00E2611C">
      <w:pPr>
        <w:pStyle w:val="ae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905109">
        <w:rPr>
          <w:rFonts w:cs="Windsor"/>
          <w:lang w:val="en-US"/>
        </w:rPr>
        <w:t>6. Menezes A. HANDBOOK of APPLIED CRYPTOGRAPHY // Alfred J. Menezes Paul C.</w:t>
      </w:r>
      <w:r w:rsidR="007037D7" w:rsidRPr="00905109">
        <w:rPr>
          <w:rFonts w:cs="Windsor"/>
          <w:lang w:val="en-US"/>
        </w:rPr>
        <w:t xml:space="preserve"> van Oorschot Scott A. Vanstone</w:t>
      </w:r>
      <w:r w:rsidRPr="00905109">
        <w:rPr>
          <w:rFonts w:cs="CMR10"/>
          <w:lang w:val="en-US"/>
        </w:rPr>
        <w:t>.</w:t>
      </w:r>
      <w:r w:rsidRPr="00905109">
        <w:rPr>
          <w:lang w:val="en-US"/>
        </w:rPr>
        <w:t xml:space="preserve"> </w:t>
      </w:r>
      <w:r w:rsidRPr="00905109">
        <w:sym w:font="Symbol" w:char="F02D"/>
      </w:r>
      <w:r w:rsidR="00F457D5">
        <w:rPr>
          <w:lang w:val="en-US"/>
        </w:rPr>
        <w:t xml:space="preserve"> </w:t>
      </w:r>
      <w:bookmarkStart w:id="2" w:name="_GoBack"/>
      <w:bookmarkEnd w:id="2"/>
      <w:r w:rsidRPr="00905109">
        <w:rPr>
          <w:rFonts w:cs="TimesNewRoman"/>
          <w:lang w:val="en-US"/>
        </w:rPr>
        <w:t>1996</w:t>
      </w:r>
      <w:r w:rsidRPr="00905109">
        <w:rPr>
          <w:rFonts w:cs="CMR10"/>
          <w:lang w:val="en-US"/>
        </w:rPr>
        <w:t>.</w:t>
      </w:r>
      <w:r w:rsidRPr="00905109">
        <w:rPr>
          <w:lang w:val="en-US"/>
        </w:rPr>
        <w:t xml:space="preserve"> </w:t>
      </w:r>
      <w:r w:rsidRPr="00905109">
        <w:sym w:font="Symbol" w:char="F02D"/>
      </w:r>
      <w:r w:rsidRPr="00905109">
        <w:rPr>
          <w:lang w:val="en-US"/>
        </w:rPr>
        <w:t xml:space="preserve"> 794 p.</w:t>
      </w:r>
    </w:p>
    <w:p w:rsidR="008A0696" w:rsidRPr="008A0696" w:rsidRDefault="008A0696" w:rsidP="008A0696">
      <w:pPr>
        <w:pStyle w:val="ae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8A0696">
        <w:t>7. Смарт Н. Криптография [Текст] / Н. Смарт</w:t>
      </w:r>
      <w:bookmarkStart w:id="3" w:name="OLE_LINK3"/>
      <w:bookmarkStart w:id="4" w:name="OLE_LINK4"/>
      <w:bookmarkStart w:id="5" w:name="OLE_LINK5"/>
      <w:r w:rsidRPr="008A0696">
        <w:t xml:space="preserve">. </w:t>
      </w:r>
      <w:r w:rsidRPr="00905109">
        <w:sym w:font="Symbol" w:char="F02D"/>
      </w:r>
      <w:bookmarkEnd w:id="3"/>
      <w:bookmarkEnd w:id="4"/>
      <w:bookmarkEnd w:id="5"/>
      <w:r w:rsidRPr="008A0696">
        <w:t xml:space="preserve"> </w:t>
      </w:r>
      <w:r>
        <w:rPr>
          <w:lang w:val="en-US"/>
        </w:rPr>
        <w:t>М.</w:t>
      </w:r>
      <w:r>
        <w:t>:</w:t>
      </w:r>
      <w:r>
        <w:rPr>
          <w:lang w:val="en-US"/>
        </w:rPr>
        <w:t xml:space="preserve"> Техносфера, 2005</w:t>
      </w:r>
      <w:r w:rsidRPr="008A0696">
        <w:t xml:space="preserve">. </w:t>
      </w:r>
      <w:r w:rsidRPr="00905109">
        <w:sym w:font="Symbol" w:char="F02D"/>
      </w:r>
      <w:r>
        <w:rPr>
          <w:lang w:val="en-US"/>
        </w:rPr>
        <w:t xml:space="preserve"> 528 с.</w:t>
      </w:r>
    </w:p>
    <w:p w:rsidR="00A63548" w:rsidRPr="008A0696" w:rsidRDefault="00550176" w:rsidP="00550176">
      <w:pPr>
        <w:pStyle w:val="ac"/>
        <w:ind w:firstLine="0"/>
        <w:jc w:val="center"/>
      </w:pPr>
      <w:r w:rsidRPr="00905109">
        <w:t>требуемое</w:t>
      </w:r>
      <w:r w:rsidRPr="008A0696">
        <w:t xml:space="preserve"> </w:t>
      </w:r>
      <w:r w:rsidRPr="00905109">
        <w:t>оборудование</w:t>
      </w:r>
      <w:r w:rsidRPr="008A0696">
        <w:t xml:space="preserve"> </w:t>
      </w:r>
      <w:r w:rsidRPr="00905109">
        <w:t>и</w:t>
      </w:r>
      <w:r w:rsidRPr="008A0696">
        <w:t xml:space="preserve"> </w:t>
      </w:r>
      <w:r w:rsidRPr="00905109">
        <w:t>программное</w:t>
      </w:r>
      <w:r w:rsidRPr="008A0696">
        <w:t xml:space="preserve"> </w:t>
      </w:r>
      <w:r w:rsidRPr="00905109">
        <w:t>обеспечение</w:t>
      </w:r>
    </w:p>
    <w:p w:rsidR="00224CE4" w:rsidRPr="008A0696" w:rsidRDefault="00216AD5">
      <w:r w:rsidRPr="00905109">
        <w:t>Компьютерный</w:t>
      </w:r>
      <w:r w:rsidRPr="008A0696">
        <w:t xml:space="preserve"> </w:t>
      </w:r>
      <w:r w:rsidRPr="00905109">
        <w:t>класс</w:t>
      </w:r>
      <w:r w:rsidR="001E7976" w:rsidRPr="008A0696">
        <w:t>.</w:t>
      </w:r>
    </w:p>
    <w:sectPr w:rsidR="00224CE4" w:rsidRPr="008A0696" w:rsidSect="00DB7C18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787" w:rsidRDefault="00992787" w:rsidP="00E976C4">
      <w:pPr>
        <w:spacing w:after="0" w:line="240" w:lineRule="auto"/>
      </w:pPr>
      <w:r>
        <w:separator/>
      </w:r>
    </w:p>
  </w:endnote>
  <w:endnote w:type="continuationSeparator" w:id="0">
    <w:p w:rsidR="00992787" w:rsidRDefault="00992787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MR8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MR1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dso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787" w:rsidRDefault="00992787" w:rsidP="00E976C4">
      <w:pPr>
        <w:spacing w:after="0" w:line="240" w:lineRule="auto"/>
      </w:pPr>
      <w:r>
        <w:separator/>
      </w:r>
    </w:p>
  </w:footnote>
  <w:footnote w:type="continuationSeparator" w:id="0">
    <w:p w:rsidR="00992787" w:rsidRDefault="00992787" w:rsidP="00E97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67ECF"/>
    <w:multiLevelType w:val="hybridMultilevel"/>
    <w:tmpl w:val="06681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23F76"/>
    <w:multiLevelType w:val="hybridMultilevel"/>
    <w:tmpl w:val="FC087E22"/>
    <w:lvl w:ilvl="0" w:tplc="4F2E10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14B5D"/>
    <w:multiLevelType w:val="hybridMultilevel"/>
    <w:tmpl w:val="3E8A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C4"/>
    <w:rsid w:val="00010244"/>
    <w:rsid w:val="000251E5"/>
    <w:rsid w:val="000B12A3"/>
    <w:rsid w:val="000C43E5"/>
    <w:rsid w:val="00130590"/>
    <w:rsid w:val="001378E6"/>
    <w:rsid w:val="0016111A"/>
    <w:rsid w:val="0019056A"/>
    <w:rsid w:val="00196376"/>
    <w:rsid w:val="001E7976"/>
    <w:rsid w:val="001F1CD9"/>
    <w:rsid w:val="001F69D8"/>
    <w:rsid w:val="00214591"/>
    <w:rsid w:val="00216AD5"/>
    <w:rsid w:val="00224CE4"/>
    <w:rsid w:val="002440EC"/>
    <w:rsid w:val="00246A65"/>
    <w:rsid w:val="00291FBB"/>
    <w:rsid w:val="002924E5"/>
    <w:rsid w:val="002B0D13"/>
    <w:rsid w:val="002C64DB"/>
    <w:rsid w:val="002F201D"/>
    <w:rsid w:val="00305144"/>
    <w:rsid w:val="0033458F"/>
    <w:rsid w:val="00375D65"/>
    <w:rsid w:val="003C6B6F"/>
    <w:rsid w:val="003D0B1D"/>
    <w:rsid w:val="00441CD3"/>
    <w:rsid w:val="00495844"/>
    <w:rsid w:val="004C3304"/>
    <w:rsid w:val="004E0B43"/>
    <w:rsid w:val="004F0B18"/>
    <w:rsid w:val="004F22C9"/>
    <w:rsid w:val="00511FCD"/>
    <w:rsid w:val="005151A7"/>
    <w:rsid w:val="005300F8"/>
    <w:rsid w:val="0053126D"/>
    <w:rsid w:val="00550176"/>
    <w:rsid w:val="005617B1"/>
    <w:rsid w:val="00564213"/>
    <w:rsid w:val="005A1248"/>
    <w:rsid w:val="005C3C1F"/>
    <w:rsid w:val="006C6685"/>
    <w:rsid w:val="006D0E0A"/>
    <w:rsid w:val="006E493D"/>
    <w:rsid w:val="006E6143"/>
    <w:rsid w:val="007037D7"/>
    <w:rsid w:val="007065DD"/>
    <w:rsid w:val="00706EB8"/>
    <w:rsid w:val="0071637E"/>
    <w:rsid w:val="00722624"/>
    <w:rsid w:val="007621C8"/>
    <w:rsid w:val="00786551"/>
    <w:rsid w:val="007A2BEC"/>
    <w:rsid w:val="007B230C"/>
    <w:rsid w:val="007E04ED"/>
    <w:rsid w:val="00801846"/>
    <w:rsid w:val="00890020"/>
    <w:rsid w:val="008A0696"/>
    <w:rsid w:val="008E1541"/>
    <w:rsid w:val="00903BD8"/>
    <w:rsid w:val="00905109"/>
    <w:rsid w:val="00907FEF"/>
    <w:rsid w:val="00910534"/>
    <w:rsid w:val="00915CF4"/>
    <w:rsid w:val="0091665D"/>
    <w:rsid w:val="00930709"/>
    <w:rsid w:val="00937134"/>
    <w:rsid w:val="00970556"/>
    <w:rsid w:val="00992787"/>
    <w:rsid w:val="009D0881"/>
    <w:rsid w:val="00A3405B"/>
    <w:rsid w:val="00A63548"/>
    <w:rsid w:val="00B324B5"/>
    <w:rsid w:val="00B700CE"/>
    <w:rsid w:val="00B732D9"/>
    <w:rsid w:val="00B76298"/>
    <w:rsid w:val="00B8175B"/>
    <w:rsid w:val="00B829E5"/>
    <w:rsid w:val="00BB0E99"/>
    <w:rsid w:val="00BE512F"/>
    <w:rsid w:val="00C004E2"/>
    <w:rsid w:val="00C37590"/>
    <w:rsid w:val="00C604AA"/>
    <w:rsid w:val="00CA1D34"/>
    <w:rsid w:val="00CA5217"/>
    <w:rsid w:val="00CB2488"/>
    <w:rsid w:val="00CC452D"/>
    <w:rsid w:val="00CD3173"/>
    <w:rsid w:val="00CE4483"/>
    <w:rsid w:val="00D07996"/>
    <w:rsid w:val="00D33E43"/>
    <w:rsid w:val="00D377E3"/>
    <w:rsid w:val="00D50D4C"/>
    <w:rsid w:val="00D656A8"/>
    <w:rsid w:val="00D71F05"/>
    <w:rsid w:val="00D7249F"/>
    <w:rsid w:val="00DB7C18"/>
    <w:rsid w:val="00DF16F4"/>
    <w:rsid w:val="00E154D8"/>
    <w:rsid w:val="00E2611C"/>
    <w:rsid w:val="00E976C4"/>
    <w:rsid w:val="00EA08A7"/>
    <w:rsid w:val="00EC4918"/>
    <w:rsid w:val="00EE2C40"/>
    <w:rsid w:val="00F15723"/>
    <w:rsid w:val="00F16511"/>
    <w:rsid w:val="00F353CA"/>
    <w:rsid w:val="00F457D5"/>
    <w:rsid w:val="00F66786"/>
    <w:rsid w:val="00F80787"/>
    <w:rsid w:val="00FB4037"/>
    <w:rsid w:val="00FC7B70"/>
    <w:rsid w:val="00FD54E1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285A"/>
  <w15:docId w15:val="{749B30A6-BA7E-49DF-A350-66CB56D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26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12F"/>
    <w:pPr>
      <w:spacing w:after="0"/>
      <w:outlineLvl w:val="5"/>
    </w:pPr>
    <w:rPr>
      <w:rFonts w:asciiTheme="minorHAnsi" w:hAnsiTheme="minorHAnsi"/>
      <w:smallCaps/>
      <w:color w:val="C0504D" w:themeColor="accent2"/>
      <w:spacing w:val="5"/>
      <w:sz w:val="22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  <w:style w:type="paragraph" w:styleId="ae">
    <w:name w:val="List Paragraph"/>
    <w:basedOn w:val="a"/>
    <w:uiPriority w:val="34"/>
    <w:qFormat/>
    <w:rsid w:val="00550176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BE512F"/>
    <w:rPr>
      <w:smallCaps/>
      <w:color w:val="C0504D" w:themeColor="accent2"/>
      <w:spacing w:val="5"/>
      <w:szCs w:val="20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E261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-size-medium">
    <w:name w:val="a-size-medium"/>
    <w:basedOn w:val="a0"/>
    <w:rsid w:val="0071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Fasjeit</dc:creator>
  <cp:lastModifiedBy>Fasjeit</cp:lastModifiedBy>
  <cp:revision>5</cp:revision>
  <dcterms:created xsi:type="dcterms:W3CDTF">2018-12-31T08:23:00Z</dcterms:created>
  <dcterms:modified xsi:type="dcterms:W3CDTF">2019-01-17T05:58:00Z</dcterms:modified>
</cp:coreProperties>
</file>