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53F4" w:rsidRPr="00AF02CC" w:rsidRDefault="009A53F4" w:rsidP="0099107E">
      <w:r w:rsidRPr="00AF02CC">
        <w:t xml:space="preserve">Задание </w:t>
      </w:r>
      <w:r w:rsidR="00B33BD0">
        <w:rPr>
          <w:lang w:val="en-US"/>
        </w:rPr>
        <w:t>7</w:t>
      </w:r>
      <w:r w:rsidR="00652EE6" w:rsidRPr="00AF02CC">
        <w:rPr>
          <w:lang w:val="en-US"/>
        </w:rPr>
        <w:t>,</w:t>
      </w:r>
    </w:p>
    <w:p w:rsidR="0099107E" w:rsidRPr="00AF02CC" w:rsidRDefault="009A53F4" w:rsidP="0099107E">
      <w:r w:rsidRPr="00AF02CC">
        <w:t>Фамилия ___________________________________________________________________________</w:t>
      </w:r>
    </w:p>
    <w:p w:rsidR="00B72B7F" w:rsidRPr="00AF02CC" w:rsidRDefault="00B72B7F" w:rsidP="00BA6263">
      <w:pPr>
        <w:pStyle w:val="a3"/>
        <w:numPr>
          <w:ilvl w:val="0"/>
          <w:numId w:val="2"/>
        </w:numPr>
        <w:ind w:left="284" w:hanging="284"/>
      </w:pPr>
      <w:r w:rsidRPr="00AF02CC">
        <w:t>Выберите верные утверждения: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6521"/>
        <w:gridCol w:w="2262"/>
      </w:tblGrid>
      <w:tr w:rsidR="008D59E3" w:rsidRPr="00AF02CC" w:rsidTr="001D71FB">
        <w:tc>
          <w:tcPr>
            <w:tcW w:w="562" w:type="dxa"/>
          </w:tcPr>
          <w:p w:rsidR="00B72B7F" w:rsidRPr="00AF02CC" w:rsidRDefault="00B72B7F" w:rsidP="001D71FB">
            <w:r w:rsidRPr="00AF02CC">
              <w:t>№</w:t>
            </w:r>
          </w:p>
        </w:tc>
        <w:tc>
          <w:tcPr>
            <w:tcW w:w="6521" w:type="dxa"/>
          </w:tcPr>
          <w:p w:rsidR="00B72B7F" w:rsidRPr="00AF02CC" w:rsidRDefault="00B72B7F" w:rsidP="001D71FB">
            <w:r w:rsidRPr="00AF02CC">
              <w:t>Задание</w:t>
            </w:r>
          </w:p>
        </w:tc>
        <w:tc>
          <w:tcPr>
            <w:tcW w:w="2262" w:type="dxa"/>
          </w:tcPr>
          <w:p w:rsidR="00B72B7F" w:rsidRPr="00AF02CC" w:rsidRDefault="00B72B7F" w:rsidP="001D71FB">
            <w:r w:rsidRPr="00AF02CC">
              <w:t>Ответ</w:t>
            </w:r>
          </w:p>
        </w:tc>
      </w:tr>
      <w:tr w:rsidR="008D59E3" w:rsidRPr="00AF02CC" w:rsidTr="001D71FB">
        <w:tc>
          <w:tcPr>
            <w:tcW w:w="562" w:type="dxa"/>
          </w:tcPr>
          <w:p w:rsidR="00B72B7F" w:rsidRPr="00AF02CC" w:rsidRDefault="00B72B7F" w:rsidP="001D71FB">
            <w:r w:rsidRPr="00AF02CC">
              <w:rPr>
                <w:lang w:val="en-US"/>
              </w:rPr>
              <w:t>a</w:t>
            </w:r>
          </w:p>
        </w:tc>
        <w:tc>
          <w:tcPr>
            <w:tcW w:w="6521" w:type="dxa"/>
          </w:tcPr>
          <w:p w:rsidR="00B72B7F" w:rsidRPr="009A67DB" w:rsidRDefault="009A67DB" w:rsidP="001862C8">
            <w:r>
              <w:t xml:space="preserve">Любая стойкая </w:t>
            </w:r>
            <w:r>
              <w:rPr>
                <w:lang w:val="en-US"/>
              </w:rPr>
              <w:t>PRF</w:t>
            </w:r>
            <w:r w:rsidRPr="009A67DB">
              <w:t xml:space="preserve"> </w:t>
            </w:r>
            <w:r>
              <w:t xml:space="preserve">даёт стойкий </w:t>
            </w:r>
            <w:r>
              <w:rPr>
                <w:lang w:val="en-US"/>
              </w:rPr>
              <w:t>MAC</w:t>
            </w:r>
          </w:p>
        </w:tc>
        <w:tc>
          <w:tcPr>
            <w:tcW w:w="2262" w:type="dxa"/>
          </w:tcPr>
          <w:p w:rsidR="00B72B7F" w:rsidRPr="00AF02CC" w:rsidRDefault="00B72B7F" w:rsidP="001D71FB"/>
        </w:tc>
      </w:tr>
      <w:tr w:rsidR="008D59E3" w:rsidRPr="00AF02CC" w:rsidTr="001D71FB">
        <w:tc>
          <w:tcPr>
            <w:tcW w:w="562" w:type="dxa"/>
          </w:tcPr>
          <w:p w:rsidR="00B72B7F" w:rsidRPr="00AF02CC" w:rsidRDefault="00B72B7F" w:rsidP="001D71FB">
            <w:r w:rsidRPr="00AF02CC">
              <w:rPr>
                <w:lang w:val="en-US"/>
              </w:rPr>
              <w:t>b</w:t>
            </w:r>
          </w:p>
        </w:tc>
        <w:tc>
          <w:tcPr>
            <w:tcW w:w="6521" w:type="dxa"/>
          </w:tcPr>
          <w:p w:rsidR="00B72B7F" w:rsidRPr="009A67DB" w:rsidRDefault="009A67DB" w:rsidP="002001CC">
            <w:r>
              <w:t xml:space="preserve">Любая стойкая </w:t>
            </w:r>
            <w:r>
              <w:rPr>
                <w:lang w:val="en-US"/>
              </w:rPr>
              <w:t>PRF</w:t>
            </w:r>
            <w:r>
              <w:t xml:space="preserve">, с </w:t>
            </w:r>
            <w:r w:rsidR="002001CC">
              <w:t xml:space="preserve">сверх </w:t>
            </w:r>
            <w:r>
              <w:t>полиномиальной областью значений даёт</w:t>
            </w:r>
            <w:r w:rsidRPr="009A67DB">
              <w:t xml:space="preserve"> стойкий</w:t>
            </w:r>
            <w:r>
              <w:t xml:space="preserve"> </w:t>
            </w:r>
            <w:r>
              <w:rPr>
                <w:lang w:val="en-US"/>
              </w:rPr>
              <w:t>MAC</w:t>
            </w:r>
          </w:p>
        </w:tc>
        <w:tc>
          <w:tcPr>
            <w:tcW w:w="2262" w:type="dxa"/>
          </w:tcPr>
          <w:p w:rsidR="00B72B7F" w:rsidRPr="00AF02CC" w:rsidRDefault="00B72B7F" w:rsidP="001D71FB"/>
        </w:tc>
      </w:tr>
      <w:tr w:rsidR="008D59E3" w:rsidRPr="00AF02CC" w:rsidTr="001D71FB">
        <w:tc>
          <w:tcPr>
            <w:tcW w:w="562" w:type="dxa"/>
          </w:tcPr>
          <w:p w:rsidR="00B72B7F" w:rsidRPr="00AF02CC" w:rsidRDefault="00B72B7F" w:rsidP="001D71FB">
            <w:r w:rsidRPr="00AF02CC">
              <w:rPr>
                <w:lang w:val="en-US"/>
              </w:rPr>
              <w:t>c</w:t>
            </w:r>
          </w:p>
        </w:tc>
        <w:tc>
          <w:tcPr>
            <w:tcW w:w="6521" w:type="dxa"/>
          </w:tcPr>
          <w:p w:rsidR="00B72B7F" w:rsidRPr="009A67DB" w:rsidRDefault="009A67DB" w:rsidP="009A67DB">
            <w:r>
              <w:t xml:space="preserve">Любая стойкая </w:t>
            </w:r>
            <w:r>
              <w:rPr>
                <w:lang w:val="en-US"/>
              </w:rPr>
              <w:t>PRP</w:t>
            </w:r>
            <w:r>
              <w:t xml:space="preserve">, с </w:t>
            </w:r>
            <w:r w:rsidR="002001CC">
              <w:t xml:space="preserve">сверх </w:t>
            </w:r>
            <w:r>
              <w:t>полиномиальной областью значений даёт</w:t>
            </w:r>
            <w:r w:rsidRPr="009A67DB">
              <w:t xml:space="preserve"> стойкий</w:t>
            </w:r>
            <w:r>
              <w:t xml:space="preserve"> </w:t>
            </w:r>
            <w:r>
              <w:rPr>
                <w:lang w:val="en-US"/>
              </w:rPr>
              <w:t>MAC</w:t>
            </w:r>
          </w:p>
        </w:tc>
        <w:tc>
          <w:tcPr>
            <w:tcW w:w="2262" w:type="dxa"/>
          </w:tcPr>
          <w:p w:rsidR="00B72B7F" w:rsidRPr="00AF02CC" w:rsidRDefault="00B72B7F" w:rsidP="001D71FB"/>
        </w:tc>
      </w:tr>
      <w:tr w:rsidR="008D59E3" w:rsidRPr="00AF02CC" w:rsidTr="001D71FB">
        <w:tc>
          <w:tcPr>
            <w:tcW w:w="562" w:type="dxa"/>
          </w:tcPr>
          <w:p w:rsidR="00B72B7F" w:rsidRPr="00AF02CC" w:rsidRDefault="00B72B7F" w:rsidP="001D71FB">
            <w:r w:rsidRPr="00AF02CC">
              <w:rPr>
                <w:lang w:val="en-US"/>
              </w:rPr>
              <w:t>d</w:t>
            </w:r>
          </w:p>
        </w:tc>
        <w:tc>
          <w:tcPr>
            <w:tcW w:w="6521" w:type="dxa"/>
          </w:tcPr>
          <w:p w:rsidR="00B72B7F" w:rsidRPr="00E30631" w:rsidRDefault="009A67DB" w:rsidP="001D71F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Стойкая </w:t>
            </w:r>
            <w:r>
              <w:rPr>
                <w:rFonts w:eastAsiaTheme="minorEastAsia"/>
                <w:lang w:val="en-US"/>
              </w:rPr>
              <w:t>PRF</w:t>
            </w:r>
            <w:r w:rsidR="002055FD" w:rsidRPr="002055FD">
              <w:rPr>
                <w:rFonts w:eastAsiaTheme="minorEastAsia"/>
              </w:rPr>
              <w:t xml:space="preserve"> </w:t>
            </w:r>
            <w:r w:rsidR="00E159A7">
              <w:rPr>
                <w:rFonts w:eastAsiaTheme="minorEastAsia"/>
              </w:rPr>
              <w:t>с</w:t>
            </w:r>
            <w:r w:rsidR="002055FD">
              <w:rPr>
                <w:rFonts w:eastAsiaTheme="minorEastAsia"/>
              </w:rPr>
              <w:t xml:space="preserve"> сверх </w:t>
            </w:r>
            <w:r w:rsidR="007D3112">
              <w:rPr>
                <w:rFonts w:eastAsiaTheme="minorEastAsia"/>
              </w:rPr>
              <w:t>полиномиальной областью значений</w:t>
            </w:r>
            <w:r w:rsidRPr="009A67DB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является более сильным определением, чем стойкий </w:t>
            </w:r>
            <w:r>
              <w:rPr>
                <w:rFonts w:eastAsiaTheme="minorEastAsia"/>
                <w:lang w:val="en-US"/>
              </w:rPr>
              <w:t>MAC</w:t>
            </w:r>
          </w:p>
        </w:tc>
        <w:tc>
          <w:tcPr>
            <w:tcW w:w="2262" w:type="dxa"/>
          </w:tcPr>
          <w:p w:rsidR="00B72B7F" w:rsidRPr="00AF02CC" w:rsidRDefault="00B72B7F" w:rsidP="001D71FB"/>
        </w:tc>
      </w:tr>
      <w:tr w:rsidR="008D59E3" w:rsidRPr="00AF02CC" w:rsidTr="001D71FB">
        <w:tc>
          <w:tcPr>
            <w:tcW w:w="562" w:type="dxa"/>
          </w:tcPr>
          <w:p w:rsidR="00B72B7F" w:rsidRPr="00AF02CC" w:rsidRDefault="00B72B7F" w:rsidP="001D71FB">
            <w:r w:rsidRPr="00AF02CC">
              <w:rPr>
                <w:lang w:val="en-US"/>
              </w:rPr>
              <w:t>e</w:t>
            </w:r>
          </w:p>
        </w:tc>
        <w:tc>
          <w:tcPr>
            <w:tcW w:w="6521" w:type="dxa"/>
          </w:tcPr>
          <w:p w:rsidR="00B72B7F" w:rsidRPr="00CB21AC" w:rsidRDefault="00670AA0" w:rsidP="00670AA0">
            <w:bookmarkStart w:id="0" w:name="OLE_LINK17"/>
            <w:bookmarkStart w:id="1" w:name="OLE_LINK18"/>
            <w:bookmarkStart w:id="2" w:name="OLE_LINK19"/>
            <w:r>
              <w:t xml:space="preserve">На любой </w:t>
            </w:r>
            <w:r w:rsidR="00122D47">
              <w:rPr>
                <w:lang w:val="en-US"/>
              </w:rPr>
              <w:t>MAC</w:t>
            </w:r>
            <w:r w:rsidR="00122D47" w:rsidRPr="00122D47">
              <w:t xml:space="preserve"> </w:t>
            </w:r>
            <w:r w:rsidR="00122D47">
              <w:t xml:space="preserve"> на </w:t>
            </w:r>
            <m:oMath>
              <m:r>
                <w:rPr>
                  <w:rFonts w:ascii="Cambria Math" w:hAnsi="Cambria Math"/>
                </w:rPr>
                <m:t>(K,M,T)</m:t>
              </m:r>
            </m:oMath>
            <w:r w:rsidR="00122D47" w:rsidRPr="00122D47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>возможна теоретическая атака сложность</w:t>
            </w:r>
            <w:r w:rsidR="00413F92">
              <w:rPr>
                <w:rFonts w:eastAsiaTheme="minorEastAsia"/>
              </w:rPr>
              <w:t>ю</w:t>
            </w:r>
            <w:r>
              <w:rPr>
                <w:rFonts w:eastAsiaTheme="minorEastAsia"/>
              </w:rPr>
              <w:t xml:space="preserve"> </w:t>
            </w:r>
            <m:oMath>
              <m:r>
                <w:rPr>
                  <w:rFonts w:ascii="Cambria Math" w:eastAsiaTheme="minorEastAsia" w:hAnsi="Cambria Math"/>
                  <w:lang w:val="en-US"/>
                </w:rPr>
                <m:t>O</m:t>
              </m:r>
              <m:r>
                <w:rPr>
                  <w:rFonts w:ascii="Cambria Math" w:eastAsiaTheme="minorEastAsia" w:hAnsi="Cambria Math"/>
                </w:rPr>
                <m:t>(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)</m:t>
              </m:r>
            </m:oMath>
            <w:bookmarkEnd w:id="0"/>
            <w:bookmarkEnd w:id="1"/>
            <w:bookmarkEnd w:id="2"/>
          </w:p>
        </w:tc>
        <w:tc>
          <w:tcPr>
            <w:tcW w:w="2262" w:type="dxa"/>
          </w:tcPr>
          <w:p w:rsidR="00B72B7F" w:rsidRPr="00AF02CC" w:rsidRDefault="00B72B7F" w:rsidP="001D71FB"/>
        </w:tc>
      </w:tr>
      <w:tr w:rsidR="008679F5" w:rsidRPr="00AF02CC" w:rsidTr="001D71FB">
        <w:tc>
          <w:tcPr>
            <w:tcW w:w="562" w:type="dxa"/>
          </w:tcPr>
          <w:p w:rsidR="008679F5" w:rsidRPr="00AF02CC" w:rsidRDefault="008679F5" w:rsidP="008679F5">
            <w:r w:rsidRPr="00AF02CC">
              <w:rPr>
                <w:lang w:val="en-US"/>
              </w:rPr>
              <w:t>f</w:t>
            </w:r>
          </w:p>
        </w:tc>
        <w:tc>
          <w:tcPr>
            <w:tcW w:w="6521" w:type="dxa"/>
          </w:tcPr>
          <w:p w:rsidR="008679F5" w:rsidRPr="00AF02CC" w:rsidRDefault="00AE05C0" w:rsidP="00AE05C0">
            <w:r>
              <w:t xml:space="preserve">На любой </w:t>
            </w:r>
            <w:r>
              <w:rPr>
                <w:lang w:val="en-US"/>
              </w:rPr>
              <w:t>CBC</w:t>
            </w:r>
            <w:r w:rsidRPr="00AE05C0">
              <w:t>-</w:t>
            </w:r>
            <w:r>
              <w:rPr>
                <w:lang w:val="en-US"/>
              </w:rPr>
              <w:t>MAC</w:t>
            </w:r>
            <w:r w:rsidRPr="00122D47">
              <w:t xml:space="preserve"> </w:t>
            </w:r>
            <w:r>
              <w:t xml:space="preserve"> на </w:t>
            </w:r>
            <m:oMath>
              <m:r>
                <w:rPr>
                  <w:rFonts w:ascii="Cambria Math" w:hAnsi="Cambria Math"/>
                </w:rPr>
                <m:t>(K,M,T)</m:t>
              </m:r>
            </m:oMath>
            <w:r w:rsidRPr="00122D47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возможна теоретическая атака сложностью </w:t>
            </w:r>
            <m:oMath>
              <m:r>
                <w:rPr>
                  <w:rFonts w:ascii="Cambria Math" w:eastAsiaTheme="minorEastAsia" w:hAnsi="Cambria Math"/>
                  <w:lang w:val="en-US"/>
                </w:rPr>
                <m:t>O</m:t>
              </m:r>
              <m:r>
                <w:rPr>
                  <w:rFonts w:ascii="Cambria Math" w:eastAsiaTheme="minorEastAsia" w:hAnsi="Cambria Math"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)</m:t>
              </m:r>
            </m:oMath>
          </w:p>
        </w:tc>
        <w:tc>
          <w:tcPr>
            <w:tcW w:w="2262" w:type="dxa"/>
          </w:tcPr>
          <w:p w:rsidR="008679F5" w:rsidRPr="00AF02CC" w:rsidRDefault="008679F5" w:rsidP="008679F5"/>
        </w:tc>
      </w:tr>
      <w:tr w:rsidR="008679F5" w:rsidRPr="00AF02CC" w:rsidTr="001D71FB">
        <w:tc>
          <w:tcPr>
            <w:tcW w:w="562" w:type="dxa"/>
          </w:tcPr>
          <w:p w:rsidR="008679F5" w:rsidRPr="00AF02CC" w:rsidRDefault="008679F5" w:rsidP="008679F5">
            <w:r w:rsidRPr="00AF02CC">
              <w:rPr>
                <w:lang w:val="en-US"/>
              </w:rPr>
              <w:t>g</w:t>
            </w:r>
          </w:p>
        </w:tc>
        <w:tc>
          <w:tcPr>
            <w:tcW w:w="6521" w:type="dxa"/>
          </w:tcPr>
          <w:p w:rsidR="008679F5" w:rsidRPr="008C3AEA" w:rsidRDefault="008C3AEA" w:rsidP="008679F5">
            <w:r>
              <w:rPr>
                <w:lang w:val="en-US"/>
              </w:rPr>
              <w:t>CMAC</w:t>
            </w:r>
            <w:r w:rsidRPr="00CA37DD">
              <w:t xml:space="preserve"> </w:t>
            </w:r>
            <w:r>
              <w:t>требует использования трех независимых случайных ключей</w:t>
            </w:r>
          </w:p>
        </w:tc>
        <w:tc>
          <w:tcPr>
            <w:tcW w:w="2262" w:type="dxa"/>
          </w:tcPr>
          <w:p w:rsidR="008679F5" w:rsidRPr="00AF02CC" w:rsidRDefault="008679F5" w:rsidP="008679F5"/>
        </w:tc>
      </w:tr>
      <w:tr w:rsidR="008679F5" w:rsidRPr="00AF02CC" w:rsidTr="001D71FB">
        <w:tc>
          <w:tcPr>
            <w:tcW w:w="562" w:type="dxa"/>
          </w:tcPr>
          <w:p w:rsidR="008679F5" w:rsidRPr="00AF02CC" w:rsidRDefault="008679F5" w:rsidP="008679F5">
            <w:r w:rsidRPr="00AF02CC">
              <w:rPr>
                <w:lang w:val="en-US"/>
              </w:rPr>
              <w:t>h</w:t>
            </w:r>
          </w:p>
        </w:tc>
        <w:tc>
          <w:tcPr>
            <w:tcW w:w="6521" w:type="dxa"/>
          </w:tcPr>
          <w:p w:rsidR="008679F5" w:rsidRPr="00AF02CC" w:rsidRDefault="00CA37DD" w:rsidP="003B68D9">
            <w:r>
              <w:t xml:space="preserve">Любое </w:t>
            </w:r>
            <w:proofErr w:type="spellStart"/>
            <w:r>
              <w:t>беспрификсное</w:t>
            </w:r>
            <w:proofErr w:type="spellEnd"/>
            <w:r>
              <w:t xml:space="preserve"> кодирование увеличивает длину сообщения</w:t>
            </w:r>
          </w:p>
        </w:tc>
        <w:tc>
          <w:tcPr>
            <w:tcW w:w="2262" w:type="dxa"/>
          </w:tcPr>
          <w:p w:rsidR="008679F5" w:rsidRPr="00AF02CC" w:rsidRDefault="008679F5" w:rsidP="008679F5"/>
        </w:tc>
      </w:tr>
      <w:tr w:rsidR="00C81F60" w:rsidRPr="00AF02CC" w:rsidTr="001D71FB">
        <w:tc>
          <w:tcPr>
            <w:tcW w:w="562" w:type="dxa"/>
          </w:tcPr>
          <w:p w:rsidR="00C81F60" w:rsidRPr="00C81F60" w:rsidRDefault="00C81F60" w:rsidP="008679F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6521" w:type="dxa"/>
          </w:tcPr>
          <w:p w:rsidR="00C81F60" w:rsidRPr="00C81F60" w:rsidRDefault="00121411" w:rsidP="003B68D9">
            <w:r>
              <w:t xml:space="preserve">Стойкий </w:t>
            </w:r>
            <w:r w:rsidR="00C81F60">
              <w:rPr>
                <w:lang w:val="en-US"/>
              </w:rPr>
              <w:t>MAC</w:t>
            </w:r>
            <w:r w:rsidR="00C81F60" w:rsidRPr="00C81F60">
              <w:t xml:space="preserve"> </w:t>
            </w:r>
            <w:r w:rsidR="00C81F60">
              <w:t xml:space="preserve">обеспечивает целостность сообщений при передаче </w:t>
            </w:r>
          </w:p>
        </w:tc>
        <w:tc>
          <w:tcPr>
            <w:tcW w:w="2262" w:type="dxa"/>
          </w:tcPr>
          <w:p w:rsidR="00C81F60" w:rsidRPr="00AF02CC" w:rsidRDefault="00C81F60" w:rsidP="008679F5"/>
        </w:tc>
      </w:tr>
      <w:tr w:rsidR="00C81F60" w:rsidRPr="00AF02CC" w:rsidTr="001D71FB">
        <w:tc>
          <w:tcPr>
            <w:tcW w:w="562" w:type="dxa"/>
          </w:tcPr>
          <w:p w:rsidR="00C81F60" w:rsidRPr="00AF02CC" w:rsidRDefault="00C81F60" w:rsidP="008679F5">
            <w:pPr>
              <w:rPr>
                <w:lang w:val="en-US"/>
              </w:rPr>
            </w:pPr>
            <w:r>
              <w:rPr>
                <w:lang w:val="en-US"/>
              </w:rPr>
              <w:t>j</w:t>
            </w:r>
          </w:p>
        </w:tc>
        <w:tc>
          <w:tcPr>
            <w:tcW w:w="6521" w:type="dxa"/>
          </w:tcPr>
          <w:p w:rsidR="00C81F60" w:rsidRPr="00C81F60" w:rsidRDefault="00121411" w:rsidP="003B68D9">
            <w:r>
              <w:t>Стойкий</w:t>
            </w:r>
            <w:r w:rsidRPr="00BD505D">
              <w:t xml:space="preserve"> </w:t>
            </w:r>
            <w:r w:rsidR="00C81F60">
              <w:rPr>
                <w:lang w:val="en-US"/>
              </w:rPr>
              <w:t>MAC</w:t>
            </w:r>
            <w:r w:rsidR="00C81F60" w:rsidRPr="00C81F60">
              <w:t xml:space="preserve"> </w:t>
            </w:r>
            <w:r w:rsidR="00C81F60">
              <w:t>обеспечивает аутентичность источника информации (т.е. гарантирует, что только имеющий секретный ключ мог отправить это сообщение)</w:t>
            </w:r>
          </w:p>
        </w:tc>
        <w:tc>
          <w:tcPr>
            <w:tcW w:w="2262" w:type="dxa"/>
          </w:tcPr>
          <w:p w:rsidR="00C81F60" w:rsidRPr="00AF02CC" w:rsidRDefault="00C81F60" w:rsidP="008679F5"/>
        </w:tc>
      </w:tr>
      <w:tr w:rsidR="00662077" w:rsidRPr="00AF02CC" w:rsidTr="001D71FB">
        <w:tc>
          <w:tcPr>
            <w:tcW w:w="562" w:type="dxa"/>
          </w:tcPr>
          <w:p w:rsidR="00662077" w:rsidRDefault="00662077" w:rsidP="008679F5">
            <w:pPr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6521" w:type="dxa"/>
          </w:tcPr>
          <w:p w:rsidR="00662077" w:rsidRPr="00662077" w:rsidRDefault="00662077" w:rsidP="00662077">
            <w:r>
              <w:t xml:space="preserve">Добавление длины сообщения в конец сообщения является </w:t>
            </w:r>
            <w:proofErr w:type="spellStart"/>
            <w:r>
              <w:t>беспрификсным</w:t>
            </w:r>
            <w:proofErr w:type="spellEnd"/>
            <w:r>
              <w:t xml:space="preserve"> кодированием </w:t>
            </w:r>
          </w:p>
        </w:tc>
        <w:tc>
          <w:tcPr>
            <w:tcW w:w="2262" w:type="dxa"/>
          </w:tcPr>
          <w:p w:rsidR="00662077" w:rsidRPr="00AF02CC" w:rsidRDefault="00662077" w:rsidP="008679F5"/>
        </w:tc>
      </w:tr>
      <w:tr w:rsidR="008679F5" w:rsidRPr="00AF02CC" w:rsidTr="001D71FB">
        <w:tc>
          <w:tcPr>
            <w:tcW w:w="562" w:type="dxa"/>
          </w:tcPr>
          <w:p w:rsidR="008679F5" w:rsidRPr="00AF02CC" w:rsidRDefault="008679F5" w:rsidP="008679F5"/>
        </w:tc>
        <w:tc>
          <w:tcPr>
            <w:tcW w:w="6521" w:type="dxa"/>
          </w:tcPr>
          <w:p w:rsidR="008679F5" w:rsidRPr="00AF02CC" w:rsidRDefault="008679F5" w:rsidP="008679F5">
            <w:pPr>
              <w:rPr>
                <w:rFonts w:ascii="Calibri" w:eastAsia="Calibri" w:hAnsi="Calibri" w:cs="Times New Roman"/>
              </w:rPr>
            </w:pPr>
            <w:r w:rsidRPr="00AF02CC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2262" w:type="dxa"/>
          </w:tcPr>
          <w:p w:rsidR="008679F5" w:rsidRPr="00A14A68" w:rsidRDefault="00C81F60" w:rsidP="008679F5">
            <w:pPr>
              <w:jc w:val="center"/>
              <w:rPr>
                <w:lang w:val="en-US"/>
              </w:rPr>
            </w:pPr>
            <w:r>
              <w:t>/ 10</w:t>
            </w:r>
          </w:p>
        </w:tc>
      </w:tr>
    </w:tbl>
    <w:p w:rsidR="00B72B7F" w:rsidRPr="00AF02CC" w:rsidRDefault="00B72B7F" w:rsidP="00DC5719">
      <w:pPr>
        <w:pStyle w:val="a3"/>
      </w:pPr>
    </w:p>
    <w:p w:rsidR="00DF6312" w:rsidRPr="00B16952" w:rsidRDefault="00B16952" w:rsidP="00627433">
      <w:pPr>
        <w:pStyle w:val="a3"/>
        <w:numPr>
          <w:ilvl w:val="0"/>
          <w:numId w:val="2"/>
        </w:numPr>
        <w:ind w:left="284" w:hanging="284"/>
        <w:rPr>
          <w:rFonts w:eastAsiaTheme="minorEastAsia"/>
        </w:rPr>
      </w:pPr>
      <w:r>
        <w:t xml:space="preserve">Рассмотрим </w:t>
      </w:r>
      <w:r>
        <w:rPr>
          <w:lang w:val="en-US"/>
        </w:rPr>
        <w:t>ECBC</w:t>
      </w:r>
      <w:r w:rsidRPr="00B16952">
        <w:t xml:space="preserve"> </w:t>
      </w:r>
      <w:r>
        <w:rPr>
          <w:lang w:val="en-US"/>
        </w:rPr>
        <w:t>MAC</w:t>
      </w:r>
      <w:r>
        <w:t xml:space="preserve">. Вместо использования нулевого </w:t>
      </w:r>
      <w:r>
        <w:rPr>
          <w:lang w:val="en-US"/>
        </w:rPr>
        <w:t>IV</w:t>
      </w:r>
      <w:r>
        <w:t xml:space="preserve"> будем использовать случайный </w:t>
      </w:r>
      <w:r>
        <w:rPr>
          <w:lang w:val="en-US"/>
        </w:rPr>
        <w:t>IV</w:t>
      </w:r>
      <w:r w:rsidRPr="00B16952">
        <w:t xml:space="preserve"> </w:t>
      </w:r>
      <w:r>
        <w:t xml:space="preserve">для каждого сообщения и включать его в состав итоговой метки. Т.е. 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IV</m:t>
        </m:r>
        <m:r>
          <w:rPr>
            <w:rFonts w:ascii="Cambria Math" w:hAnsi="Cambria Math"/>
          </w:rPr>
          <m:t>||</m:t>
        </m:r>
        <m:r>
          <w:rPr>
            <w:rFonts w:ascii="Cambria Math" w:hAnsi="Cambria Math"/>
            <w:lang w:val="en-US"/>
          </w:rPr>
          <m:t>MAC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>.</w:t>
      </w:r>
      <w:r w:rsidR="004550DB">
        <w:rPr>
          <w:rFonts w:eastAsiaTheme="minorEastAsia"/>
        </w:rPr>
        <w:t xml:space="preserve"> Данная система не является стойким </w:t>
      </w:r>
      <w:r w:rsidR="004550DB">
        <w:rPr>
          <w:rFonts w:eastAsiaTheme="minorEastAsia"/>
          <w:lang w:val="en-US"/>
        </w:rPr>
        <w:t>MAC</w:t>
      </w:r>
      <w:r w:rsidR="004550DB">
        <w:rPr>
          <w:rFonts w:eastAsiaTheme="minorEastAsia"/>
        </w:rPr>
        <w:t xml:space="preserve">. Задача – от имени противника получить верный </w:t>
      </w:r>
      <w:r w:rsidR="004550DB">
        <w:rPr>
          <w:rFonts w:eastAsiaTheme="minorEastAsia"/>
          <w:lang w:val="en-US"/>
        </w:rPr>
        <w:t>MAC</w:t>
      </w:r>
      <w:r w:rsidR="004550DB" w:rsidRPr="004550DB">
        <w:rPr>
          <w:rFonts w:eastAsiaTheme="minorEastAsia"/>
        </w:rPr>
        <w:t xml:space="preserve"> </w:t>
      </w:r>
      <w:r w:rsidR="004550DB">
        <w:rPr>
          <w:rFonts w:eastAsiaTheme="minorEastAsia"/>
        </w:rPr>
        <w:t xml:space="preserve">для сообщения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0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4550DB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n</m:t>
        </m:r>
      </m:oMath>
      <w:r w:rsidR="004550DB" w:rsidRPr="004550DB">
        <w:rPr>
          <w:rFonts w:eastAsiaTheme="minorEastAsia"/>
        </w:rPr>
        <w:t xml:space="preserve"> </w:t>
      </w:r>
      <w:r w:rsidR="004550DB">
        <w:rPr>
          <w:rFonts w:eastAsiaTheme="minorEastAsia"/>
        </w:rPr>
        <w:t>–</w:t>
      </w:r>
      <w:r w:rsidR="004550DB" w:rsidRPr="004550DB">
        <w:rPr>
          <w:rFonts w:eastAsiaTheme="minorEastAsia"/>
        </w:rPr>
        <w:t xml:space="preserve"> </w:t>
      </w:r>
      <w:r w:rsidR="004550DB">
        <w:rPr>
          <w:rFonts w:eastAsiaTheme="minorEastAsia"/>
        </w:rPr>
        <w:t xml:space="preserve">размер блока </w:t>
      </w:r>
      <w:r w:rsidR="004550DB">
        <w:rPr>
          <w:rFonts w:eastAsiaTheme="minorEastAsia"/>
          <w:lang w:val="en-US"/>
        </w:rPr>
        <w:t>PRF</w:t>
      </w:r>
      <w:r w:rsidR="004550DB">
        <w:rPr>
          <w:rFonts w:eastAsiaTheme="minorEastAsia"/>
        </w:rPr>
        <w:t>.</w:t>
      </w:r>
      <w:r w:rsidR="00873C69">
        <w:rPr>
          <w:rFonts w:eastAsiaTheme="minorEastAsia"/>
        </w:rPr>
        <w:t xml:space="preserve"> Является ли данный </w:t>
      </w:r>
      <w:r w:rsidR="00873C69">
        <w:rPr>
          <w:rFonts w:eastAsiaTheme="minorEastAsia"/>
          <w:lang w:val="en-US"/>
        </w:rPr>
        <w:t>MAC</w:t>
      </w:r>
      <w:r w:rsidR="000B259C">
        <w:rPr>
          <w:rFonts w:eastAsiaTheme="minorEastAsia"/>
          <w:lang w:val="en-US"/>
        </w:rPr>
        <w:t xml:space="preserve"> </w:t>
      </w:r>
      <w:r w:rsidR="000B259C">
        <w:rPr>
          <w:rFonts w:eastAsiaTheme="minorEastAsia"/>
        </w:rPr>
        <w:t>стойкой</w:t>
      </w:r>
      <w:r w:rsidR="00873C69">
        <w:rPr>
          <w:rFonts w:eastAsiaTheme="minorEastAsia"/>
        </w:rPr>
        <w:t xml:space="preserve"> </w:t>
      </w:r>
      <w:proofErr w:type="spellStart"/>
      <w:r w:rsidR="00AC43A3">
        <w:rPr>
          <w:rFonts w:eastAsiaTheme="minorEastAsia"/>
          <w:b/>
        </w:rPr>
        <w:t>беспрификсной</w:t>
      </w:r>
      <w:proofErr w:type="spellEnd"/>
      <w:r w:rsidR="00873C69">
        <w:rPr>
          <w:rFonts w:eastAsiaTheme="minorEastAsia"/>
        </w:rPr>
        <w:t xml:space="preserve"> </w:t>
      </w:r>
      <w:r w:rsidR="00873C69">
        <w:rPr>
          <w:rFonts w:eastAsiaTheme="minorEastAsia"/>
          <w:lang w:val="en-US"/>
        </w:rPr>
        <w:t>PRF?</w:t>
      </w:r>
    </w:p>
    <w:tbl>
      <w:tblPr>
        <w:tblStyle w:val="a5"/>
        <w:tblW w:w="9356" w:type="dxa"/>
        <w:tblLook w:val="04A0" w:firstRow="1" w:lastRow="0" w:firstColumn="1" w:lastColumn="0" w:noHBand="0" w:noVBand="1"/>
      </w:tblPr>
      <w:tblGrid>
        <w:gridCol w:w="7088"/>
        <w:gridCol w:w="2268"/>
      </w:tblGrid>
      <w:tr w:rsidR="000708D1" w:rsidRPr="00B33BD0" w:rsidTr="00650EFB">
        <w:tc>
          <w:tcPr>
            <w:tcW w:w="708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0708D1" w:rsidRPr="00B33BD0" w:rsidRDefault="000708D1" w:rsidP="001D71FB">
            <w:pPr>
              <w:jc w:val="both"/>
              <w:rPr>
                <w:highlight w:val="yellow"/>
              </w:rPr>
            </w:pPr>
          </w:p>
        </w:tc>
        <w:tc>
          <w:tcPr>
            <w:tcW w:w="2268" w:type="dxa"/>
            <w:tcBorders>
              <w:left w:val="single" w:sz="4" w:space="0" w:color="auto"/>
              <w:bottom w:val="single" w:sz="4" w:space="0" w:color="auto"/>
            </w:tcBorders>
          </w:tcPr>
          <w:p w:rsidR="000708D1" w:rsidRPr="00873038" w:rsidRDefault="000708D1" w:rsidP="001D71FB">
            <w:pPr>
              <w:jc w:val="both"/>
            </w:pPr>
            <w:r w:rsidRPr="00873038">
              <w:t>Ответ</w:t>
            </w:r>
          </w:p>
        </w:tc>
      </w:tr>
      <w:tr w:rsidR="000708D1" w:rsidRPr="00B33BD0" w:rsidTr="00650EFB">
        <w:tc>
          <w:tcPr>
            <w:tcW w:w="7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0708D1" w:rsidRPr="00B33BD0" w:rsidRDefault="000708D1" w:rsidP="001D71FB">
            <w:pPr>
              <w:jc w:val="both"/>
              <w:rPr>
                <w:highlight w:val="yellow"/>
              </w:rPr>
            </w:pPr>
          </w:p>
        </w:tc>
        <w:tc>
          <w:tcPr>
            <w:tcW w:w="2268" w:type="dxa"/>
            <w:tcBorders>
              <w:left w:val="single" w:sz="4" w:space="0" w:color="auto"/>
            </w:tcBorders>
          </w:tcPr>
          <w:p w:rsidR="000708D1" w:rsidRPr="00873038" w:rsidRDefault="000708D1" w:rsidP="001D71FB">
            <w:pPr>
              <w:jc w:val="both"/>
            </w:pPr>
          </w:p>
        </w:tc>
      </w:tr>
      <w:tr w:rsidR="000708D1" w:rsidRPr="00B33BD0" w:rsidTr="00650EFB">
        <w:tc>
          <w:tcPr>
            <w:tcW w:w="7088" w:type="dxa"/>
            <w:tcBorders>
              <w:top w:val="single" w:sz="4" w:space="0" w:color="auto"/>
            </w:tcBorders>
          </w:tcPr>
          <w:p w:rsidR="000708D1" w:rsidRPr="00873038" w:rsidRDefault="000708D1" w:rsidP="007F0623">
            <w:r w:rsidRPr="00873038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2268" w:type="dxa"/>
          </w:tcPr>
          <w:p w:rsidR="000708D1" w:rsidRPr="00873038" w:rsidRDefault="00873C69" w:rsidP="001D71FB">
            <w:pPr>
              <w:jc w:val="center"/>
            </w:pPr>
            <w:r>
              <w:t>/4</w:t>
            </w:r>
          </w:p>
        </w:tc>
      </w:tr>
    </w:tbl>
    <w:p w:rsidR="009A53F4" w:rsidRPr="00B33BD0" w:rsidRDefault="009A53F4" w:rsidP="009A53F4">
      <w:pPr>
        <w:pStyle w:val="a3"/>
        <w:rPr>
          <w:rFonts w:eastAsiaTheme="minorEastAsia"/>
          <w:highlight w:val="yellow"/>
        </w:rPr>
      </w:pPr>
    </w:p>
    <w:p w:rsidR="00DF6312" w:rsidRDefault="00DF6312" w:rsidP="00DF6312">
      <w:pPr>
        <w:pStyle w:val="a3"/>
        <w:rPr>
          <w:rFonts w:eastAsiaTheme="minorEastAsia"/>
          <w:highlight w:val="yellow"/>
        </w:rPr>
      </w:pPr>
    </w:p>
    <w:p w:rsidR="002A786D" w:rsidRPr="00B33BD0" w:rsidRDefault="002A786D" w:rsidP="00DF6312">
      <w:pPr>
        <w:pStyle w:val="a3"/>
        <w:rPr>
          <w:rFonts w:eastAsiaTheme="minorEastAsia"/>
          <w:highlight w:val="yellow"/>
        </w:rPr>
      </w:pPr>
    </w:p>
    <w:p w:rsidR="0071707B" w:rsidRDefault="0071707B" w:rsidP="0071707B">
      <w:pPr>
        <w:pStyle w:val="a3"/>
        <w:numPr>
          <w:ilvl w:val="0"/>
          <w:numId w:val="2"/>
        </w:numPr>
        <w:ind w:left="284" w:hanging="284"/>
        <w:rPr>
          <w:rFonts w:eastAsiaTheme="minorEastAsia"/>
        </w:rPr>
      </w:pPr>
      <w:r w:rsidRPr="0071707B">
        <w:rPr>
          <w:lang w:val="en-US"/>
        </w:rPr>
        <w:t>Alice</w:t>
      </w:r>
      <w:r w:rsidRPr="0071707B">
        <w:t xml:space="preserve"> отправляет данные 6 получателям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,..,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>
        <w:rPr>
          <w:rFonts w:eastAsiaTheme="minorEastAsia"/>
        </w:rPr>
        <w:t xml:space="preserve">. Задача – обеспечить целостность. </w:t>
      </w:r>
      <w:r>
        <w:rPr>
          <w:rFonts w:eastAsiaTheme="minorEastAsia"/>
          <w:lang w:val="en-US"/>
        </w:rPr>
        <w:t>Alice</w:t>
      </w:r>
      <w:r w:rsidRPr="0071707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использует </w:t>
      </w:r>
      <w:r>
        <w:rPr>
          <w:rFonts w:eastAsiaTheme="minorEastAsia"/>
          <w:lang w:val="en-US"/>
        </w:rPr>
        <w:t>MAC</w:t>
      </w:r>
      <w:r>
        <w:rPr>
          <w:rFonts w:eastAsiaTheme="minorEastAsia"/>
        </w:rPr>
        <w:t>. Использование одного ключа для всех получателей не обеспечивает целостность, так ка</w:t>
      </w:r>
      <w:r w:rsidR="004D0FE3">
        <w:rPr>
          <w:rFonts w:eastAsiaTheme="minorEastAsia"/>
        </w:rPr>
        <w:t>к если противником является одним</w:t>
      </w:r>
      <w:r>
        <w:rPr>
          <w:rFonts w:eastAsiaTheme="minorEastAsia"/>
        </w:rPr>
        <w:t xml:space="preserve"> из получателей</w:t>
      </w:r>
      <w:r w:rsidR="004D0FE3">
        <w:rPr>
          <w:rFonts w:eastAsiaTheme="minorEastAsia"/>
        </w:rPr>
        <w:t>, то</w:t>
      </w:r>
      <w:r>
        <w:rPr>
          <w:rFonts w:eastAsiaTheme="minorEastAsia"/>
        </w:rPr>
        <w:t xml:space="preserve"> он может подделать </w:t>
      </w:r>
      <w:r>
        <w:rPr>
          <w:rFonts w:eastAsiaTheme="minorEastAsia"/>
          <w:lang w:val="en-US"/>
        </w:rPr>
        <w:t>MAC</w:t>
      </w:r>
      <w:r w:rsidRPr="0071707B">
        <w:rPr>
          <w:rFonts w:eastAsiaTheme="minorEastAsia"/>
        </w:rPr>
        <w:t xml:space="preserve"> </w:t>
      </w:r>
      <w:r>
        <w:rPr>
          <w:rFonts w:eastAsiaTheme="minorEastAsia"/>
        </w:rPr>
        <w:t>для</w:t>
      </w:r>
      <w:r w:rsidR="00C47D86">
        <w:rPr>
          <w:rFonts w:eastAsiaTheme="minorEastAsia"/>
        </w:rPr>
        <w:t xml:space="preserve"> любого сообщения и рассылать сообщения</w:t>
      </w:r>
      <w:r>
        <w:rPr>
          <w:rFonts w:eastAsiaTheme="minorEastAsia"/>
        </w:rPr>
        <w:t xml:space="preserve"> от имени </w:t>
      </w:r>
      <w:r>
        <w:rPr>
          <w:rFonts w:eastAsiaTheme="minorEastAsia"/>
          <w:lang w:val="en-US"/>
        </w:rPr>
        <w:t>Alice</w:t>
      </w:r>
      <w:r>
        <w:rPr>
          <w:rFonts w:eastAsiaTheme="minorEastAsia"/>
        </w:rPr>
        <w:t xml:space="preserve">. Вместо этого </w:t>
      </w:r>
      <w:r>
        <w:rPr>
          <w:rFonts w:eastAsiaTheme="minorEastAsia"/>
          <w:lang w:val="en-US"/>
        </w:rPr>
        <w:t>Alice</w:t>
      </w:r>
      <w:r w:rsidRPr="0071707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использует 4 секретных ключа </w:t>
      </w:r>
      <m:oMath>
        <m:r>
          <w:rPr>
            <w:rFonts w:ascii="Cambria Math" w:eastAsiaTheme="minorEastAsia" w:hAnsi="Cambria Math"/>
          </w:rPr>
          <m:t>S={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}</m:t>
        </m:r>
      </m:oMath>
      <w:r>
        <w:rPr>
          <w:rFonts w:eastAsiaTheme="minorEastAsia"/>
        </w:rPr>
        <w:t xml:space="preserve">. </w:t>
      </w:r>
      <w:r>
        <w:rPr>
          <w:rFonts w:eastAsiaTheme="minorEastAsia"/>
          <w:lang w:val="en-US"/>
        </w:rPr>
        <w:t>Alice</w:t>
      </w:r>
      <w:r w:rsidRPr="0071707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пересылает по защищенному каналу некое подмножество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⊆S</m:t>
        </m:r>
      </m:oMath>
      <w:r w:rsidRPr="0071707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каждому получателю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. Пересылая затем каждое </w:t>
      </w:r>
      <w:r w:rsidR="007220D6">
        <w:rPr>
          <w:rFonts w:eastAsiaTheme="minorEastAsia"/>
        </w:rPr>
        <w:t>сообщение,</w:t>
      </w:r>
      <w:r>
        <w:rPr>
          <w:rFonts w:eastAsiaTheme="minorEastAsia"/>
        </w:rPr>
        <w:t xml:space="preserve"> она включает также 4 кода аутентичности для каждого сообщения, выработанных на этих ключах.</w:t>
      </w:r>
      <w:r w:rsidR="004773BF">
        <w:rPr>
          <w:rFonts w:eastAsiaTheme="minorEastAsia"/>
        </w:rPr>
        <w:t xml:space="preserve"> Каждый пользователь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773BF">
        <w:rPr>
          <w:rFonts w:eastAsiaTheme="minorEastAsia"/>
        </w:rPr>
        <w:t xml:space="preserve"> считает пакет целостным, если для всех его ключей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773BF">
        <w:rPr>
          <w:rFonts w:eastAsiaTheme="minorEastAsia"/>
        </w:rPr>
        <w:t xml:space="preserve"> совпали коды аутентичности (те код</w:t>
      </w:r>
      <w:r w:rsidR="00453083">
        <w:rPr>
          <w:rFonts w:eastAsiaTheme="minorEastAsia"/>
        </w:rPr>
        <w:t>ы</w:t>
      </w:r>
      <w:r w:rsidR="00E228C3">
        <w:rPr>
          <w:rFonts w:eastAsiaTheme="minorEastAsia"/>
        </w:rPr>
        <w:t xml:space="preserve"> аутентичности</w:t>
      </w:r>
      <w:bookmarkStart w:id="3" w:name="_GoBack"/>
      <w:bookmarkEnd w:id="3"/>
      <w:r w:rsidR="004773BF">
        <w:rPr>
          <w:rFonts w:eastAsiaTheme="minorEastAsia"/>
        </w:rPr>
        <w:t xml:space="preserve">, которые не соответствуют ключам пользователя им игнорируются). </w:t>
      </w:r>
    </w:p>
    <w:p w:rsidR="004773BF" w:rsidRPr="004773BF" w:rsidRDefault="004773BF" w:rsidP="004773BF">
      <w:pPr>
        <w:pStyle w:val="a3"/>
        <w:ind w:left="284"/>
        <w:rPr>
          <w:rFonts w:eastAsiaTheme="minorEastAsia"/>
        </w:rPr>
      </w:pPr>
      <w:r>
        <w:rPr>
          <w:rFonts w:eastAsiaTheme="minorEastAsia"/>
        </w:rPr>
        <w:t xml:space="preserve">Как </w:t>
      </w:r>
      <w:r>
        <w:rPr>
          <w:rFonts w:eastAsiaTheme="minorEastAsia"/>
          <w:lang w:val="en-US"/>
        </w:rPr>
        <w:t>Alice</w:t>
      </w:r>
      <w:r w:rsidRPr="004773BF">
        <w:rPr>
          <w:rFonts w:eastAsiaTheme="minorEastAsia"/>
        </w:rPr>
        <w:t xml:space="preserve"> </w:t>
      </w:r>
      <w:r>
        <w:rPr>
          <w:rFonts w:eastAsiaTheme="minorEastAsia"/>
        </w:rPr>
        <w:t>должна распределить ключи между пользователями?</w:t>
      </w:r>
    </w:p>
    <w:tbl>
      <w:tblPr>
        <w:tblStyle w:val="a5"/>
        <w:tblW w:w="9356" w:type="dxa"/>
        <w:tblLook w:val="04A0" w:firstRow="1" w:lastRow="0" w:firstColumn="1" w:lastColumn="0" w:noHBand="0" w:noVBand="1"/>
      </w:tblPr>
      <w:tblGrid>
        <w:gridCol w:w="7088"/>
        <w:gridCol w:w="2268"/>
      </w:tblGrid>
      <w:tr w:rsidR="000708D1" w:rsidRPr="0071707B" w:rsidTr="00650EFB">
        <w:tc>
          <w:tcPr>
            <w:tcW w:w="708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0708D1" w:rsidRPr="0071707B" w:rsidRDefault="000708D1" w:rsidP="00650EFB">
            <w:pPr>
              <w:jc w:val="center"/>
            </w:pPr>
          </w:p>
        </w:tc>
        <w:tc>
          <w:tcPr>
            <w:tcW w:w="2268" w:type="dxa"/>
            <w:tcBorders>
              <w:left w:val="single" w:sz="4" w:space="0" w:color="auto"/>
              <w:bottom w:val="single" w:sz="4" w:space="0" w:color="auto"/>
            </w:tcBorders>
          </w:tcPr>
          <w:p w:rsidR="000708D1" w:rsidRPr="0071707B" w:rsidRDefault="000708D1" w:rsidP="001D71FB">
            <w:pPr>
              <w:jc w:val="both"/>
            </w:pPr>
            <w:r w:rsidRPr="0071707B">
              <w:t>Ответ</w:t>
            </w:r>
          </w:p>
        </w:tc>
      </w:tr>
      <w:tr w:rsidR="000708D1" w:rsidRPr="0071707B" w:rsidTr="00650EFB">
        <w:tc>
          <w:tcPr>
            <w:tcW w:w="7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0708D1" w:rsidRPr="0071707B" w:rsidRDefault="000708D1" w:rsidP="007F0623"/>
        </w:tc>
        <w:tc>
          <w:tcPr>
            <w:tcW w:w="2268" w:type="dxa"/>
            <w:tcBorders>
              <w:left w:val="single" w:sz="4" w:space="0" w:color="auto"/>
            </w:tcBorders>
          </w:tcPr>
          <w:p w:rsidR="000708D1" w:rsidRPr="0071707B" w:rsidRDefault="000708D1" w:rsidP="001D71FB">
            <w:pPr>
              <w:jc w:val="both"/>
            </w:pPr>
          </w:p>
        </w:tc>
      </w:tr>
      <w:tr w:rsidR="000708D1" w:rsidRPr="0071707B" w:rsidTr="00650EFB">
        <w:tc>
          <w:tcPr>
            <w:tcW w:w="7088" w:type="dxa"/>
            <w:tcBorders>
              <w:top w:val="single" w:sz="4" w:space="0" w:color="auto"/>
            </w:tcBorders>
          </w:tcPr>
          <w:p w:rsidR="000708D1" w:rsidRPr="0071707B" w:rsidRDefault="000708D1" w:rsidP="007F0623">
            <w:r w:rsidRPr="0071707B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2268" w:type="dxa"/>
          </w:tcPr>
          <w:p w:rsidR="000708D1" w:rsidRPr="0071707B" w:rsidRDefault="00A91B99" w:rsidP="00245BB2">
            <w:pPr>
              <w:jc w:val="center"/>
            </w:pPr>
            <w:r w:rsidRPr="0071707B">
              <w:t>/4</w:t>
            </w:r>
          </w:p>
        </w:tc>
      </w:tr>
    </w:tbl>
    <w:p w:rsidR="009A53F4" w:rsidRPr="0071707B" w:rsidRDefault="009A53F4" w:rsidP="009A53F4">
      <w:pPr>
        <w:pStyle w:val="a3"/>
        <w:rPr>
          <w:rFonts w:eastAsiaTheme="minorEastAsia"/>
        </w:rPr>
      </w:pPr>
    </w:p>
    <w:p w:rsidR="00DF6312" w:rsidRPr="0071707B" w:rsidRDefault="00DF6312" w:rsidP="009A53F4">
      <w:pPr>
        <w:pStyle w:val="a3"/>
        <w:rPr>
          <w:rFonts w:eastAsiaTheme="minorEastAsia"/>
        </w:rPr>
      </w:pPr>
    </w:p>
    <w:p w:rsidR="00000DD3" w:rsidRPr="0071707B" w:rsidRDefault="00000DD3" w:rsidP="00000DD3">
      <w:pPr>
        <w:pStyle w:val="a3"/>
        <w:rPr>
          <w:rFonts w:eastAsiaTheme="minorEastAsia"/>
        </w:rPr>
      </w:pPr>
    </w:p>
    <w:p w:rsidR="0099107E" w:rsidRPr="009C3B69" w:rsidRDefault="00000DD3" w:rsidP="00000DD3">
      <w:pPr>
        <w:pStyle w:val="a3"/>
        <w:numPr>
          <w:ilvl w:val="0"/>
          <w:numId w:val="2"/>
        </w:numPr>
        <w:rPr>
          <w:rFonts w:eastAsiaTheme="minorEastAsia"/>
        </w:rPr>
      </w:pPr>
      <w:r w:rsidRPr="009C3B69">
        <w:rPr>
          <w:rFonts w:eastAsiaTheme="minorEastAsia"/>
        </w:rPr>
        <w:t xml:space="preserve">Пусть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S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)</m:t>
        </m:r>
      </m:oMath>
      <w:r w:rsidR="009C3B69" w:rsidRPr="009C3B69">
        <w:rPr>
          <w:rFonts w:eastAsiaTheme="minorEastAsia"/>
        </w:rPr>
        <w:t xml:space="preserve"> – стойкий </w:t>
      </w:r>
      <w:r w:rsidR="009C3B69" w:rsidRPr="009C3B69">
        <w:rPr>
          <w:rFonts w:eastAsiaTheme="minorEastAsia"/>
          <w:lang w:val="en-US"/>
        </w:rPr>
        <w:t>MAC</w:t>
      </w:r>
      <w:r w:rsidR="009C3B69" w:rsidRPr="009C3B69">
        <w:rPr>
          <w:rFonts w:eastAsiaTheme="minorEastAsia"/>
        </w:rPr>
        <w:t xml:space="preserve"> на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M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T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d>
        <m:r>
          <w:rPr>
            <w:rFonts w:ascii="Cambria Math" w:eastAsiaTheme="minorEastAsia" w:hAnsi="Cambria Math"/>
          </w:rPr>
          <m:t>, M=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,T=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128</m:t>
            </m:r>
          </m:sup>
        </m:sSup>
      </m:oMath>
      <w:r w:rsidR="009C3B69" w:rsidRPr="009C3B69">
        <w:rPr>
          <w:rFonts w:eastAsiaTheme="minorEastAsia"/>
        </w:rPr>
        <w:t xml:space="preserve">. Какой их описанных </w:t>
      </w:r>
      <w:r w:rsidR="009C3B69" w:rsidRPr="009C3B69">
        <w:rPr>
          <w:rFonts w:eastAsiaTheme="minorEastAsia"/>
          <w:lang w:val="en-US"/>
        </w:rPr>
        <w:t>MAC</w:t>
      </w:r>
      <w:r w:rsidR="009C3B69" w:rsidRPr="009C3B69">
        <w:rPr>
          <w:rFonts w:eastAsiaTheme="minorEastAsia"/>
        </w:rPr>
        <w:t xml:space="preserve"> является стойким? Формально докажите или опровергните стойкость.</w:t>
      </w:r>
      <w:r w:rsidR="00662077" w:rsidRPr="00662077">
        <w:rPr>
          <w:rFonts w:eastAsiaTheme="minorEastAsia"/>
        </w:rPr>
        <w:t xml:space="preserve"> </w:t>
      </w:r>
      <w:r w:rsidR="00662077">
        <w:rPr>
          <w:rFonts w:eastAsiaTheme="minorEastAsia"/>
        </w:rPr>
        <w:t xml:space="preserve">Если явно не указан алгоритм проверки </w:t>
      </w:r>
      <m:oMath>
        <m:r>
          <w:rPr>
            <w:rFonts w:ascii="Cambria Math" w:eastAsiaTheme="minorEastAsia" w:hAnsi="Cambria Math"/>
          </w:rPr>
          <m:t>V</m:t>
        </m:r>
      </m:oMath>
      <w:r w:rsidR="00662077">
        <w:rPr>
          <w:rFonts w:eastAsiaTheme="minorEastAsia"/>
        </w:rPr>
        <w:t xml:space="preserve"> – считать </w:t>
      </w:r>
      <w:r w:rsidR="00662077">
        <w:rPr>
          <w:rFonts w:eastAsiaTheme="minorEastAsia"/>
          <w:lang w:val="en-US"/>
        </w:rPr>
        <w:t>MAC</w:t>
      </w:r>
      <w:r w:rsidR="00662077" w:rsidRPr="00662077">
        <w:rPr>
          <w:rFonts w:eastAsiaTheme="minorEastAsia"/>
        </w:rPr>
        <w:t xml:space="preserve"> </w:t>
      </w:r>
      <w:r w:rsidR="00662077">
        <w:rPr>
          <w:rFonts w:eastAsiaTheme="minorEastAsia"/>
        </w:rPr>
        <w:t>детерминированным.</w:t>
      </w:r>
      <w:r w:rsidR="0019305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a[x,…,y]</m:t>
        </m:r>
      </m:oMath>
      <w:r w:rsidR="0019305A">
        <w:rPr>
          <w:rFonts w:eastAsiaTheme="minorEastAsia"/>
        </w:rPr>
        <w:t xml:space="preserve"> – взятие </w:t>
      </w:r>
      <w:proofErr w:type="spellStart"/>
      <w:r w:rsidR="0019305A">
        <w:rPr>
          <w:rFonts w:eastAsiaTheme="minorEastAsia"/>
        </w:rPr>
        <w:t>подверктора</w:t>
      </w:r>
      <w:proofErr w:type="spellEnd"/>
      <w:r w:rsidR="0019305A">
        <w:rPr>
          <w:rFonts w:eastAsiaTheme="minorEastAsia"/>
        </w:rPr>
        <w:t xml:space="preserve"> вектора </w:t>
      </w:r>
      <m:oMath>
        <m:r>
          <w:rPr>
            <w:rFonts w:ascii="Cambria Math" w:eastAsiaTheme="minorEastAsia" w:hAnsi="Cambria Math"/>
          </w:rPr>
          <m:t>a</m:t>
        </m:r>
      </m:oMath>
      <w:r w:rsidR="0019305A">
        <w:rPr>
          <w:rFonts w:eastAsiaTheme="minorEastAsia"/>
        </w:rPr>
        <w:t xml:space="preserve"> с индексами от </w:t>
      </w:r>
      <m:oMath>
        <m:r>
          <w:rPr>
            <w:rFonts w:ascii="Cambria Math" w:eastAsiaTheme="minorEastAsia" w:hAnsi="Cambria Math"/>
          </w:rPr>
          <m:t>x</m:t>
        </m:r>
      </m:oMath>
      <w:r w:rsidR="0019305A">
        <w:rPr>
          <w:rFonts w:eastAsiaTheme="minorEastAsia"/>
        </w:rPr>
        <w:t xml:space="preserve"> до </w:t>
      </w:r>
      <m:oMath>
        <m:r>
          <w:rPr>
            <w:rFonts w:ascii="Cambria Math" w:eastAsiaTheme="minorEastAsia" w:hAnsi="Cambria Math"/>
          </w:rPr>
          <m:t>y</m:t>
        </m:r>
      </m:oMath>
      <w:r w:rsidR="0019305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a[q…]</m:t>
        </m:r>
      </m:oMath>
      <w:r w:rsidR="0019305A">
        <w:rPr>
          <w:rFonts w:eastAsiaTheme="minorEastAsia"/>
        </w:rPr>
        <w:t xml:space="preserve"> – взятие подвектора вектора </w:t>
      </w:r>
      <m:oMath>
        <m:r>
          <w:rPr>
            <w:rFonts w:ascii="Cambria Math" w:eastAsiaTheme="minorEastAsia" w:hAnsi="Cambria Math"/>
          </w:rPr>
          <m:t>a</m:t>
        </m:r>
      </m:oMath>
      <w:r w:rsidR="0019305A">
        <w:rPr>
          <w:rFonts w:eastAsiaTheme="minorEastAsia"/>
        </w:rPr>
        <w:t xml:space="preserve"> начиная с индекса </w:t>
      </w:r>
      <m:oMath>
        <m:r>
          <w:rPr>
            <w:rFonts w:ascii="Cambria Math" w:eastAsiaTheme="minorEastAsia" w:hAnsi="Cambria Math"/>
          </w:rPr>
          <m:t>q</m:t>
        </m:r>
      </m:oMath>
      <w:r w:rsidR="0069589D">
        <w:rPr>
          <w:rFonts w:eastAsiaTheme="minorEastAsia"/>
        </w:rPr>
        <w:t xml:space="preserve"> и до длины вектора </w:t>
      </w:r>
      <m:oMath>
        <m:r>
          <w:rPr>
            <w:rFonts w:ascii="Cambria Math" w:eastAsiaTheme="minorEastAsia" w:hAnsi="Cambria Math"/>
          </w:rPr>
          <m:t>a</m:t>
        </m:r>
      </m:oMath>
      <w:r w:rsidR="0019305A">
        <w:rPr>
          <w:rFonts w:eastAsiaTheme="minorEastAsia"/>
        </w:rPr>
        <w:t>.</w:t>
      </w:r>
    </w:p>
    <w:p w:rsidR="00000DD3" w:rsidRPr="009C3B69" w:rsidRDefault="00000DD3" w:rsidP="00000DD3">
      <w:pPr>
        <w:pStyle w:val="a3"/>
        <w:rPr>
          <w:rFonts w:eastAsiaTheme="minorEastAsia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6521"/>
        <w:gridCol w:w="2262"/>
      </w:tblGrid>
      <w:tr w:rsidR="00000DD3" w:rsidRPr="009C3B69" w:rsidTr="001D71FB">
        <w:tc>
          <w:tcPr>
            <w:tcW w:w="562" w:type="dxa"/>
          </w:tcPr>
          <w:p w:rsidR="00000DD3" w:rsidRPr="009C3B69" w:rsidRDefault="00000DD3" w:rsidP="001D71FB">
            <w:r w:rsidRPr="009C3B69">
              <w:t>№</w:t>
            </w:r>
          </w:p>
        </w:tc>
        <w:tc>
          <w:tcPr>
            <w:tcW w:w="6521" w:type="dxa"/>
          </w:tcPr>
          <w:p w:rsidR="00000DD3" w:rsidRPr="009C3B69" w:rsidRDefault="00000DD3" w:rsidP="001D71FB">
            <w:r w:rsidRPr="009C3B69">
              <w:t>Задание</w:t>
            </w:r>
          </w:p>
        </w:tc>
        <w:tc>
          <w:tcPr>
            <w:tcW w:w="2262" w:type="dxa"/>
          </w:tcPr>
          <w:p w:rsidR="00000DD3" w:rsidRPr="009C3B69" w:rsidRDefault="00000DD3" w:rsidP="001D71FB">
            <w:r w:rsidRPr="009C3B69">
              <w:t>Ответ</w:t>
            </w:r>
          </w:p>
        </w:tc>
      </w:tr>
      <w:tr w:rsidR="00000DD3" w:rsidRPr="009C3B69" w:rsidTr="001D71FB">
        <w:tc>
          <w:tcPr>
            <w:tcW w:w="562" w:type="dxa"/>
          </w:tcPr>
          <w:p w:rsidR="00000DD3" w:rsidRPr="009C3B69" w:rsidRDefault="00000DD3" w:rsidP="001D71FB">
            <w:r w:rsidRPr="009C3B69">
              <w:rPr>
                <w:lang w:val="en-US"/>
              </w:rPr>
              <w:t>a</w:t>
            </w:r>
          </w:p>
        </w:tc>
        <w:tc>
          <w:tcPr>
            <w:tcW w:w="6521" w:type="dxa"/>
          </w:tcPr>
          <w:p w:rsidR="00000DD3" w:rsidRPr="009C3B69" w:rsidRDefault="00E228C3" w:rsidP="00001396">
            <w:pPr>
              <w:rPr>
                <w:i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k,m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=S(k,m|</m:t>
                </m:r>
                <m:d>
                  <m:dPr>
                    <m:beg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k,m,t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=V(k,m||m,t)</m:t>
                </m:r>
              </m:oMath>
            </m:oMathPara>
          </w:p>
        </w:tc>
        <w:tc>
          <w:tcPr>
            <w:tcW w:w="2262" w:type="dxa"/>
          </w:tcPr>
          <w:p w:rsidR="00000DD3" w:rsidRPr="009C3B69" w:rsidRDefault="00000DD3" w:rsidP="001D71FB"/>
        </w:tc>
      </w:tr>
      <w:tr w:rsidR="00000DD3" w:rsidRPr="009C3B69" w:rsidTr="001D71FB">
        <w:tc>
          <w:tcPr>
            <w:tcW w:w="562" w:type="dxa"/>
          </w:tcPr>
          <w:p w:rsidR="00000DD3" w:rsidRPr="009C3B69" w:rsidRDefault="00000DD3" w:rsidP="001D71FB">
            <w:r w:rsidRPr="009C3B69">
              <w:rPr>
                <w:lang w:val="en-US"/>
              </w:rPr>
              <w:t>b</w:t>
            </w:r>
          </w:p>
        </w:tc>
        <w:tc>
          <w:tcPr>
            <w:tcW w:w="6521" w:type="dxa"/>
          </w:tcPr>
          <w:p w:rsidR="009C3B69" w:rsidRPr="009C3B69" w:rsidRDefault="00E228C3" w:rsidP="009C3B69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 xml:space="preserve">, </m:t>
                </m:r>
              </m:oMath>
            </m:oMathPara>
          </w:p>
          <w:p w:rsidR="00000DD3" w:rsidRPr="009C3B69" w:rsidRDefault="00E228C3" w:rsidP="009C3B69">
            <w:pPr>
              <w:rPr>
                <w:rFonts w:eastAsiaTheme="minorEastAsia"/>
                <w:i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k,m,t,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=[V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k,m,t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 xml:space="preserve">=1или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k,m⊕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,t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=1]</m:t>
                </m:r>
              </m:oMath>
            </m:oMathPara>
          </w:p>
        </w:tc>
        <w:tc>
          <w:tcPr>
            <w:tcW w:w="2262" w:type="dxa"/>
          </w:tcPr>
          <w:p w:rsidR="00000DD3" w:rsidRPr="009C3B69" w:rsidRDefault="00000DD3" w:rsidP="001D71FB"/>
        </w:tc>
      </w:tr>
      <w:tr w:rsidR="00001396" w:rsidRPr="009C3B69" w:rsidTr="001D71FB">
        <w:tc>
          <w:tcPr>
            <w:tcW w:w="562" w:type="dxa"/>
          </w:tcPr>
          <w:p w:rsidR="00001396" w:rsidRPr="009C3B69" w:rsidRDefault="00001396" w:rsidP="00001396">
            <w:r w:rsidRPr="009C3B69">
              <w:rPr>
                <w:lang w:val="en-US"/>
              </w:rPr>
              <w:t>c</w:t>
            </w:r>
          </w:p>
        </w:tc>
        <w:tc>
          <w:tcPr>
            <w:tcW w:w="6521" w:type="dxa"/>
          </w:tcPr>
          <w:p w:rsidR="00001396" w:rsidRPr="009C3B69" w:rsidRDefault="00E228C3" w:rsidP="009C3B69">
            <w:pPr>
              <w:rPr>
                <w:rFonts w:eastAsiaTheme="minorEastAsia"/>
                <w:i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k,m⊕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p>
                    </m:sSup>
                  </m:e>
                </m:d>
                <m:r>
                  <w:rPr>
                    <w:rFonts w:ascii="Cambria Math" w:eastAsiaTheme="minorEastAsia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k,m,t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=(k,m⊕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,t)</m:t>
                </m:r>
              </m:oMath>
            </m:oMathPara>
          </w:p>
        </w:tc>
        <w:tc>
          <w:tcPr>
            <w:tcW w:w="2262" w:type="dxa"/>
          </w:tcPr>
          <w:p w:rsidR="00001396" w:rsidRPr="009C3B69" w:rsidRDefault="00001396" w:rsidP="00001396"/>
        </w:tc>
      </w:tr>
      <w:tr w:rsidR="00001396" w:rsidRPr="009C3B69" w:rsidTr="001D71FB">
        <w:tc>
          <w:tcPr>
            <w:tcW w:w="562" w:type="dxa"/>
          </w:tcPr>
          <w:p w:rsidR="00001396" w:rsidRPr="009C3B69" w:rsidRDefault="00001396" w:rsidP="00001396">
            <w:r w:rsidRPr="009C3B69">
              <w:rPr>
                <w:lang w:val="en-US"/>
              </w:rPr>
              <w:t>d</w:t>
            </w:r>
          </w:p>
        </w:tc>
        <w:tc>
          <w:tcPr>
            <w:tcW w:w="6521" w:type="dxa"/>
          </w:tcPr>
          <w:p w:rsidR="00001396" w:rsidRPr="009C3B69" w:rsidRDefault="00E228C3" w:rsidP="009C3B69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t←S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k,m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 xml:space="preserve">, 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output</m:t>
                    </m:r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t,t</m:t>
                        </m:r>
                      </m:e>
                    </m:d>
                  </m:e>
                </m:d>
              </m:oMath>
            </m:oMathPara>
          </w:p>
          <w:p w:rsidR="009C3B69" w:rsidRPr="009C3B69" w:rsidRDefault="00E228C3" w:rsidP="009C3B69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(t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eqArr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k,m,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eastAsiaTheme="minorEastAsia" w:hAnsi="Cambria Math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 xml:space="preserve"> if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  <m:e>
                        <m:r>
                          <w:rPr>
                            <w:rFonts w:ascii="Cambria Math" w:eastAsiaTheme="minorEastAsia" w:hAnsi="Cambria Math"/>
                          </w:rPr>
                          <m:t xml:space="preserve">0,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else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2262" w:type="dxa"/>
          </w:tcPr>
          <w:p w:rsidR="00001396" w:rsidRPr="009C3B69" w:rsidRDefault="00001396" w:rsidP="00001396"/>
        </w:tc>
      </w:tr>
      <w:tr w:rsidR="00001396" w:rsidRPr="009C3B69" w:rsidTr="001D71FB">
        <w:tc>
          <w:tcPr>
            <w:tcW w:w="562" w:type="dxa"/>
          </w:tcPr>
          <w:p w:rsidR="00001396" w:rsidRPr="009C3B69" w:rsidRDefault="00001396" w:rsidP="00001396">
            <w:r w:rsidRPr="009C3B69">
              <w:rPr>
                <w:lang w:val="en-US"/>
              </w:rPr>
              <w:t>e</w:t>
            </w:r>
          </w:p>
        </w:tc>
        <w:tc>
          <w:tcPr>
            <w:tcW w:w="6521" w:type="dxa"/>
          </w:tcPr>
          <w:p w:rsidR="00001396" w:rsidRPr="009C3B69" w:rsidRDefault="00E228C3" w:rsidP="009C3B69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=S(k, m[0,…,n-2]||0</m:t>
                </m:r>
              </m:oMath>
            </m:oMathPara>
          </w:p>
          <w:p w:rsidR="009C3B69" w:rsidRPr="009C3B69" w:rsidRDefault="00E228C3" w:rsidP="009C3B69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k,m,t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=V(k, m[0,…,n-2]||0,t)</m:t>
                </m:r>
              </m:oMath>
            </m:oMathPara>
          </w:p>
        </w:tc>
        <w:tc>
          <w:tcPr>
            <w:tcW w:w="2262" w:type="dxa"/>
          </w:tcPr>
          <w:p w:rsidR="00001396" w:rsidRPr="009C3B69" w:rsidRDefault="00001396" w:rsidP="00001396"/>
        </w:tc>
      </w:tr>
      <w:tr w:rsidR="00001396" w:rsidRPr="009C3B69" w:rsidTr="001D71FB">
        <w:tc>
          <w:tcPr>
            <w:tcW w:w="562" w:type="dxa"/>
          </w:tcPr>
          <w:p w:rsidR="00001396" w:rsidRPr="009C3B69" w:rsidRDefault="00001396" w:rsidP="00001396">
            <w:r w:rsidRPr="009C3B69">
              <w:rPr>
                <w:lang w:val="en-US"/>
              </w:rPr>
              <w:t>f</w:t>
            </w:r>
          </w:p>
        </w:tc>
        <w:tc>
          <w:tcPr>
            <w:tcW w:w="6521" w:type="dxa"/>
          </w:tcPr>
          <w:p w:rsidR="00001396" w:rsidRPr="009C3B69" w:rsidRDefault="00E228C3" w:rsidP="009C3B69">
            <w:pPr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k,m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k,m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,S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k,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  <w:p w:rsidR="009C3B69" w:rsidRPr="00DB2899" w:rsidRDefault="00E228C3" w:rsidP="009C3B69">
            <w:pPr>
              <w:rPr>
                <w:rFonts w:eastAsiaTheme="minorEastAsia"/>
                <w:i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k,m,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=[V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k,m,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 xml:space="preserve"> и 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k,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n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]</m:t>
                </m:r>
              </m:oMath>
            </m:oMathPara>
          </w:p>
        </w:tc>
        <w:tc>
          <w:tcPr>
            <w:tcW w:w="2262" w:type="dxa"/>
          </w:tcPr>
          <w:p w:rsidR="00001396" w:rsidRPr="009C3B69" w:rsidRDefault="00001396" w:rsidP="00001396"/>
        </w:tc>
      </w:tr>
      <w:tr w:rsidR="00001396" w:rsidRPr="009C3B69" w:rsidTr="001D71FB">
        <w:tc>
          <w:tcPr>
            <w:tcW w:w="562" w:type="dxa"/>
          </w:tcPr>
          <w:p w:rsidR="00001396" w:rsidRPr="009C3B69" w:rsidRDefault="00001396" w:rsidP="00001396">
            <w:r w:rsidRPr="009C3B69">
              <w:rPr>
                <w:lang w:val="en-US"/>
              </w:rPr>
              <w:t>g</w:t>
            </w:r>
          </w:p>
        </w:tc>
        <w:tc>
          <w:tcPr>
            <w:tcW w:w="6521" w:type="dxa"/>
          </w:tcPr>
          <w:p w:rsidR="00001396" w:rsidRPr="00DB2899" w:rsidRDefault="00E228C3" w:rsidP="00DB2899">
            <w:pPr>
              <w:rPr>
                <w:rFonts w:eastAsiaTheme="minorEastAsia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k,m</m:t>
                    </m:r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=S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k,m</m:t>
                    </m:r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||m</m:t>
                </m:r>
              </m:oMath>
            </m:oMathPara>
          </w:p>
          <w:p w:rsidR="00DB2899" w:rsidRPr="00BD505D" w:rsidRDefault="00E228C3" w:rsidP="002C7CD7">
            <w:pPr>
              <w:rPr>
                <w:rFonts w:eastAsiaTheme="minorEastAsia"/>
              </w:rPr>
            </w:pP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  <m:r>
                    <w:rPr>
                      <w:rFonts w:ascii="Cambria Math" w:eastAsiaTheme="minorEastAsia" w:hAnsi="Cambria Math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=[</m:t>
              </m:r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eastAsiaTheme="minorEastAsia" w:hAnsi="Cambria Math"/>
                  <w:lang w:val="en-US"/>
                </w:rPr>
                <m:t>t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0,…,127</m:t>
                  </m:r>
                </m:e>
              </m:d>
              <m:r>
                <w:rPr>
                  <w:rFonts w:ascii="Cambria Math" w:eastAsiaTheme="minorEastAsia" w:hAnsi="Cambria Math"/>
                </w:rPr>
                <m:t>)</m:t>
              </m:r>
            </m:oMath>
            <w:r w:rsidR="00BD505D">
              <w:rPr>
                <w:rFonts w:eastAsiaTheme="minorEastAsia"/>
              </w:rPr>
              <w:t xml:space="preserve"> и </w:t>
            </w:r>
            <m:oMath>
              <m:r>
                <w:rPr>
                  <w:rFonts w:ascii="Cambria Math" w:eastAsiaTheme="minorEastAsia" w:hAnsi="Cambria Math"/>
                </w:rPr>
                <m:t>m=t[128…]]</m:t>
              </m:r>
            </m:oMath>
          </w:p>
        </w:tc>
        <w:tc>
          <w:tcPr>
            <w:tcW w:w="2262" w:type="dxa"/>
          </w:tcPr>
          <w:p w:rsidR="00001396" w:rsidRPr="009C3B69" w:rsidRDefault="00001396" w:rsidP="00001396"/>
        </w:tc>
      </w:tr>
      <w:tr w:rsidR="00662077" w:rsidRPr="009C3B69" w:rsidTr="001D71FB">
        <w:tc>
          <w:tcPr>
            <w:tcW w:w="562" w:type="dxa"/>
          </w:tcPr>
          <w:p w:rsidR="00662077" w:rsidRPr="003D1796" w:rsidRDefault="003D1796" w:rsidP="00001396">
            <w:pPr>
              <w:rPr>
                <w:lang w:val="en-US"/>
              </w:rPr>
            </w:pPr>
            <w:r>
              <w:t>h</w:t>
            </w:r>
          </w:p>
        </w:tc>
        <w:tc>
          <w:tcPr>
            <w:tcW w:w="6521" w:type="dxa"/>
          </w:tcPr>
          <w:p w:rsidR="00662077" w:rsidRPr="00662077" w:rsidRDefault="00E228C3" w:rsidP="00662077">
            <w:pPr>
              <w:rPr>
                <w:rFonts w:ascii="Calibri" w:eastAsia="Calibri" w:hAnsi="Calibri" w:cs="Times New Roman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k,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=S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k,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||S(k,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lang w:val="en-US"/>
                  </w:rPr>
                  <m:t>)</m:t>
                </m:r>
              </m:oMath>
            </m:oMathPara>
          </w:p>
        </w:tc>
        <w:tc>
          <w:tcPr>
            <w:tcW w:w="2262" w:type="dxa"/>
          </w:tcPr>
          <w:p w:rsidR="00662077" w:rsidRPr="009C3B69" w:rsidRDefault="00662077" w:rsidP="00001396"/>
        </w:tc>
      </w:tr>
      <w:tr w:rsidR="00662077" w:rsidRPr="009C3B69" w:rsidTr="001D71FB">
        <w:tc>
          <w:tcPr>
            <w:tcW w:w="562" w:type="dxa"/>
          </w:tcPr>
          <w:p w:rsidR="00662077" w:rsidRPr="009C3B69" w:rsidRDefault="003D1796" w:rsidP="0066207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6521" w:type="dxa"/>
          </w:tcPr>
          <w:p w:rsidR="00662077" w:rsidRPr="00662077" w:rsidRDefault="00E228C3" w:rsidP="00662077">
            <w:pPr>
              <w:rPr>
                <w:rFonts w:ascii="Calibri" w:eastAsia="Calibri" w:hAnsi="Calibri" w:cs="Times New Roman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k,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=S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k,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⊕S(k,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lang w:val="en-US"/>
                  </w:rPr>
                  <m:t>)</m:t>
                </m:r>
              </m:oMath>
            </m:oMathPara>
          </w:p>
        </w:tc>
        <w:tc>
          <w:tcPr>
            <w:tcW w:w="2262" w:type="dxa"/>
          </w:tcPr>
          <w:p w:rsidR="00662077" w:rsidRPr="009C3B69" w:rsidRDefault="00662077" w:rsidP="00662077"/>
        </w:tc>
      </w:tr>
      <w:tr w:rsidR="00662077" w:rsidRPr="009C3B69" w:rsidTr="001D71FB">
        <w:tc>
          <w:tcPr>
            <w:tcW w:w="562" w:type="dxa"/>
          </w:tcPr>
          <w:p w:rsidR="00662077" w:rsidRPr="009C3B69" w:rsidRDefault="003D1796" w:rsidP="00662077">
            <w:pPr>
              <w:rPr>
                <w:lang w:val="en-US"/>
              </w:rPr>
            </w:pPr>
            <w:r>
              <w:rPr>
                <w:lang w:val="en-US"/>
              </w:rPr>
              <w:t>j</w:t>
            </w:r>
          </w:p>
        </w:tc>
        <w:tc>
          <w:tcPr>
            <w:tcW w:w="6521" w:type="dxa"/>
          </w:tcPr>
          <w:p w:rsidR="00662077" w:rsidRPr="00662077" w:rsidRDefault="00E228C3" w:rsidP="00662077">
            <w:pPr>
              <w:rPr>
                <w:rFonts w:ascii="Calibri" w:eastAsia="Calibri" w:hAnsi="Calibri" w:cs="Times New Roman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(k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 xml:space="preserve">), 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=S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||S(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lang w:val="en-US"/>
                  </w:rPr>
                  <m:t>)</m:t>
                </m:r>
              </m:oMath>
            </m:oMathPara>
          </w:p>
        </w:tc>
        <w:tc>
          <w:tcPr>
            <w:tcW w:w="2262" w:type="dxa"/>
          </w:tcPr>
          <w:p w:rsidR="00662077" w:rsidRPr="009C3B69" w:rsidRDefault="00662077" w:rsidP="00662077"/>
        </w:tc>
      </w:tr>
      <w:tr w:rsidR="00662077" w:rsidRPr="009C3B69" w:rsidTr="001D71FB">
        <w:tc>
          <w:tcPr>
            <w:tcW w:w="562" w:type="dxa"/>
          </w:tcPr>
          <w:p w:rsidR="00662077" w:rsidRPr="009C3B69" w:rsidRDefault="003D1796" w:rsidP="00662077">
            <w:pPr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6521" w:type="dxa"/>
          </w:tcPr>
          <w:p w:rsidR="00662077" w:rsidRPr="00662077" w:rsidRDefault="00E228C3" w:rsidP="00662077">
            <w:pPr>
              <w:rPr>
                <w:rFonts w:ascii="Calibri" w:eastAsia="Calibri" w:hAnsi="Calibri" w:cs="Times New Roman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S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),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lang w:val="en-US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=S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  <w:lang w:val="en-US"/>
                  </w:rPr>
                  <m:t>⊕S(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lang w:val="en-US"/>
                  </w:rPr>
                  <m:t>,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lang w:val="en-US"/>
                  </w:rPr>
                  <m:t>)</m:t>
                </m:r>
              </m:oMath>
            </m:oMathPara>
          </w:p>
        </w:tc>
        <w:tc>
          <w:tcPr>
            <w:tcW w:w="2262" w:type="dxa"/>
          </w:tcPr>
          <w:p w:rsidR="00662077" w:rsidRPr="009C3B69" w:rsidRDefault="00662077" w:rsidP="00662077"/>
        </w:tc>
      </w:tr>
      <w:tr w:rsidR="00662077" w:rsidRPr="00B33BD0" w:rsidTr="001D71FB">
        <w:tc>
          <w:tcPr>
            <w:tcW w:w="562" w:type="dxa"/>
          </w:tcPr>
          <w:p w:rsidR="00662077" w:rsidRPr="009C3B69" w:rsidRDefault="00662077" w:rsidP="00662077"/>
        </w:tc>
        <w:tc>
          <w:tcPr>
            <w:tcW w:w="6521" w:type="dxa"/>
          </w:tcPr>
          <w:p w:rsidR="00662077" w:rsidRPr="009C3B69" w:rsidRDefault="00662077" w:rsidP="00662077">
            <w:pPr>
              <w:rPr>
                <w:rFonts w:ascii="Calibri" w:eastAsia="Calibri" w:hAnsi="Calibri" w:cs="Times New Roman"/>
              </w:rPr>
            </w:pPr>
            <w:r w:rsidRPr="009C3B69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2262" w:type="dxa"/>
          </w:tcPr>
          <w:p w:rsidR="00662077" w:rsidRPr="003D1796" w:rsidRDefault="00662077" w:rsidP="003D1796">
            <w:pPr>
              <w:jc w:val="center"/>
              <w:rPr>
                <w:lang w:val="en-US"/>
              </w:rPr>
            </w:pPr>
            <w:r>
              <w:t>/</w:t>
            </w:r>
            <w:r w:rsidR="003D1796">
              <w:rPr>
                <w:lang w:val="en-US"/>
              </w:rPr>
              <w:t>22</w:t>
            </w:r>
          </w:p>
        </w:tc>
      </w:tr>
    </w:tbl>
    <w:p w:rsidR="00E67AC8" w:rsidRPr="00B33BD0" w:rsidRDefault="00E67AC8" w:rsidP="00E67AC8">
      <w:pPr>
        <w:pStyle w:val="a3"/>
        <w:ind w:left="360"/>
        <w:rPr>
          <w:rFonts w:eastAsiaTheme="minorEastAsia"/>
          <w:highlight w:val="yellow"/>
        </w:rPr>
      </w:pPr>
    </w:p>
    <w:p w:rsidR="0088366D" w:rsidRPr="0088366D" w:rsidRDefault="00662077" w:rsidP="0088366D">
      <w:pPr>
        <w:pStyle w:val="a3"/>
        <w:numPr>
          <w:ilvl w:val="0"/>
          <w:numId w:val="2"/>
        </w:numPr>
        <w:rPr>
          <w:rFonts w:eastAsiaTheme="minorEastAsia"/>
          <w:i/>
        </w:rPr>
      </w:pPr>
      <w:r>
        <w:rPr>
          <w:rFonts w:eastAsiaTheme="minorEastAsia"/>
        </w:rPr>
        <w:t>Докажите утверждения ниже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62"/>
        <w:gridCol w:w="6521"/>
        <w:gridCol w:w="2262"/>
      </w:tblGrid>
      <w:tr w:rsidR="0088366D" w:rsidRPr="009C3B69" w:rsidTr="00F26DB8">
        <w:tc>
          <w:tcPr>
            <w:tcW w:w="562" w:type="dxa"/>
          </w:tcPr>
          <w:p w:rsidR="0088366D" w:rsidRPr="009C3B69" w:rsidRDefault="0088366D" w:rsidP="00F26DB8">
            <w:r w:rsidRPr="009C3B69">
              <w:t>№</w:t>
            </w:r>
          </w:p>
        </w:tc>
        <w:tc>
          <w:tcPr>
            <w:tcW w:w="6521" w:type="dxa"/>
          </w:tcPr>
          <w:p w:rsidR="0088366D" w:rsidRPr="009C3B69" w:rsidRDefault="0088366D" w:rsidP="00F26DB8">
            <w:r w:rsidRPr="009C3B69">
              <w:t>Задание</w:t>
            </w:r>
          </w:p>
        </w:tc>
        <w:tc>
          <w:tcPr>
            <w:tcW w:w="2262" w:type="dxa"/>
          </w:tcPr>
          <w:p w:rsidR="0088366D" w:rsidRPr="009C3B69" w:rsidRDefault="0088366D" w:rsidP="00F26DB8">
            <w:r w:rsidRPr="009C3B69">
              <w:t>Ответ</w:t>
            </w:r>
          </w:p>
        </w:tc>
      </w:tr>
      <w:tr w:rsidR="0088366D" w:rsidRPr="009C3B69" w:rsidTr="00F26DB8">
        <w:tc>
          <w:tcPr>
            <w:tcW w:w="562" w:type="dxa"/>
          </w:tcPr>
          <w:p w:rsidR="0088366D" w:rsidRPr="009C3B69" w:rsidRDefault="0088366D" w:rsidP="00F26DB8">
            <w:r w:rsidRPr="009C3B69">
              <w:rPr>
                <w:lang w:val="en-US"/>
              </w:rPr>
              <w:t>a</w:t>
            </w:r>
          </w:p>
        </w:tc>
        <w:tc>
          <w:tcPr>
            <w:tcW w:w="6521" w:type="dxa"/>
          </w:tcPr>
          <w:p w:rsidR="0088366D" w:rsidRDefault="0088366D" w:rsidP="0088366D">
            <w:pPr>
              <w:pStyle w:val="a3"/>
              <w:ind w:left="-107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Пусть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oMath>
            <w:r w:rsidRPr="0088366D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– </w:t>
            </w:r>
            <w:r>
              <w:rPr>
                <w:rFonts w:eastAsiaTheme="minorEastAsia"/>
                <w:lang w:val="en-US"/>
              </w:rPr>
              <w:t>MAC</w:t>
            </w:r>
            <w:r>
              <w:rPr>
                <w:rFonts w:eastAsiaTheme="minorEastAsia"/>
              </w:rPr>
              <w:t>.</w:t>
            </w:r>
          </w:p>
          <w:p w:rsidR="0088366D" w:rsidRDefault="0088366D" w:rsidP="0088366D">
            <w:pPr>
              <w:pStyle w:val="a3"/>
              <w:ind w:left="-107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Пусть </w:t>
            </w:r>
            <m:oMath>
              <m:r>
                <w:rPr>
                  <w:rFonts w:ascii="Cambria Math" w:eastAsiaTheme="minorEastAsia" w:hAnsi="Cambria Math"/>
                </w:rPr>
                <m:t>I=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S,V</m:t>
                  </m:r>
                </m:e>
              </m:d>
              <m:r>
                <w:rPr>
                  <w:rFonts w:ascii="Cambria Math" w:eastAsiaTheme="minorEastAsia" w:hAnsi="Cambria Math"/>
                </w:rPr>
                <m:t>:S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,m</m:t>
                  </m:r>
                </m:e>
              </m:d>
              <m:r>
                <w:rPr>
                  <w:rFonts w:ascii="Cambria Math" w:eastAsiaTheme="minorEastAsia" w:hAnsi="Cambria Math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,m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,m</m:t>
                      </m:r>
                    </m:e>
                  </m:d>
                </m:e>
              </m:d>
            </m:oMath>
            <w:r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,m,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=[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k,m,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 xml:space="preserve">=1 и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  <m:r>
                    <w:rPr>
                      <w:rFonts w:ascii="Cambria Math" w:eastAsiaTheme="minorEastAsia" w:hAnsi="Cambria Math"/>
                    </w:rPr>
                    <m:t>,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=1]</m:t>
              </m:r>
            </m:oMath>
            <w:r>
              <w:rPr>
                <w:rFonts w:eastAsiaTheme="minorEastAsia"/>
              </w:rPr>
              <w:t>.</w:t>
            </w:r>
          </w:p>
          <w:p w:rsidR="0088366D" w:rsidRPr="0088366D" w:rsidRDefault="0088366D" w:rsidP="0088366D">
            <w:pPr>
              <w:pStyle w:val="a3"/>
              <w:ind w:left="-107"/>
              <w:rPr>
                <w:rFonts w:eastAsiaTheme="minorEastAsia"/>
                <w:i/>
              </w:rPr>
            </w:pPr>
            <w:r>
              <w:rPr>
                <w:rFonts w:eastAsiaTheme="minorEastAsia"/>
              </w:rPr>
              <w:t xml:space="preserve">Докажите, что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 w:rsidRPr="0088366D">
              <w:rPr>
                <w:rFonts w:eastAsiaTheme="minorEastAsia"/>
              </w:rPr>
              <w:t xml:space="preserve"> – </w:t>
            </w:r>
            <w:r>
              <w:rPr>
                <w:rFonts w:eastAsiaTheme="minorEastAsia"/>
              </w:rPr>
              <w:t xml:space="preserve">стойкий, если хотя бы один из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Pr="0088366D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>–</w:t>
            </w:r>
            <w:r w:rsidRPr="0088366D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стойкий </w:t>
            </w:r>
            <w:r>
              <w:rPr>
                <w:rFonts w:eastAsiaTheme="minorEastAsia"/>
                <w:lang w:val="en-US"/>
              </w:rPr>
              <w:t>MAC</w:t>
            </w:r>
          </w:p>
          <w:p w:rsidR="0088366D" w:rsidRPr="009C3B69" w:rsidRDefault="0088366D" w:rsidP="00F26DB8">
            <w:pPr>
              <w:rPr>
                <w:i/>
              </w:rPr>
            </w:pPr>
          </w:p>
        </w:tc>
        <w:tc>
          <w:tcPr>
            <w:tcW w:w="2262" w:type="dxa"/>
          </w:tcPr>
          <w:p w:rsidR="0088366D" w:rsidRPr="009C3B69" w:rsidRDefault="0088366D" w:rsidP="00F26DB8">
            <w:r>
              <w:t>(</w:t>
            </w:r>
            <w:proofErr w:type="spellStart"/>
            <w:r>
              <w:t>доп</w:t>
            </w:r>
            <w:proofErr w:type="spellEnd"/>
            <w:r>
              <w:t xml:space="preserve"> листы)</w:t>
            </w:r>
          </w:p>
        </w:tc>
      </w:tr>
      <w:tr w:rsidR="0088366D" w:rsidRPr="009C3B69" w:rsidTr="00F26DB8">
        <w:tc>
          <w:tcPr>
            <w:tcW w:w="562" w:type="dxa"/>
          </w:tcPr>
          <w:p w:rsidR="0088366D" w:rsidRPr="009C3B69" w:rsidRDefault="0088366D" w:rsidP="0088366D">
            <w:r w:rsidRPr="009C3B69">
              <w:rPr>
                <w:lang w:val="en-US"/>
              </w:rPr>
              <w:t>b</w:t>
            </w:r>
          </w:p>
        </w:tc>
        <w:tc>
          <w:tcPr>
            <w:tcW w:w="6521" w:type="dxa"/>
          </w:tcPr>
          <w:p w:rsidR="0088366D" w:rsidRDefault="0088366D" w:rsidP="0088366D">
            <w:pPr>
              <w:pStyle w:val="a3"/>
              <w:ind w:left="-107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Пусть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oMath>
            <w:r w:rsidRPr="0088366D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– </w:t>
            </w:r>
            <w:r w:rsidRPr="0088366D">
              <w:rPr>
                <w:rFonts w:eastAsiaTheme="minorEastAsia"/>
                <w:b/>
              </w:rPr>
              <w:t>детерминированные</w:t>
            </w:r>
            <w:r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  <w:lang w:val="en-US"/>
              </w:rPr>
              <w:t>MAC</w:t>
            </w:r>
            <w:r>
              <w:rPr>
                <w:rFonts w:eastAsiaTheme="minorEastAsia"/>
              </w:rPr>
              <w:t>.</w:t>
            </w:r>
          </w:p>
          <w:p w:rsidR="0088366D" w:rsidRDefault="0088366D" w:rsidP="0088366D">
            <w:pPr>
              <w:pStyle w:val="a3"/>
              <w:ind w:left="-107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Пусть </w:t>
            </w:r>
            <m:oMath>
              <m:r>
                <w:rPr>
                  <w:rFonts w:ascii="Cambria Math" w:eastAsiaTheme="minorEastAsia" w:hAnsi="Cambria Math"/>
                </w:rPr>
                <m:t>I=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S,V</m:t>
                  </m:r>
                </m:e>
              </m:d>
              <m:r>
                <w:rPr>
                  <w:rFonts w:ascii="Cambria Math" w:eastAsiaTheme="minorEastAsia" w:hAnsi="Cambria Math"/>
                </w:rPr>
                <m:t>:S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/>
                    </w:rPr>
                    <m:t>,m</m:t>
                  </m:r>
                </m:e>
              </m:d>
              <m:r>
                <w:rPr>
                  <w:rFonts w:ascii="Cambria Math" w:eastAsiaTheme="minorEastAsia" w:hAnsi="Cambria Math"/>
                </w:rPr>
                <m:t>=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,m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⊕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,m</m:t>
                      </m:r>
                    </m:e>
                  </m:d>
                </m:e>
              </m:d>
            </m:oMath>
            <w:r>
              <w:rPr>
                <w:rFonts w:eastAsiaTheme="minorEastAsia"/>
              </w:rPr>
              <w:t>.</w:t>
            </w:r>
          </w:p>
          <w:p w:rsidR="0088366D" w:rsidRPr="0088366D" w:rsidRDefault="0088366D" w:rsidP="0088366D">
            <w:pPr>
              <w:pStyle w:val="a3"/>
              <w:ind w:left="-107"/>
              <w:rPr>
                <w:rFonts w:eastAsiaTheme="minorEastAsia"/>
                <w:i/>
              </w:rPr>
            </w:pPr>
            <w:r>
              <w:rPr>
                <w:rFonts w:eastAsiaTheme="minorEastAsia"/>
              </w:rPr>
              <w:t xml:space="preserve">Докажите, что </w:t>
            </w:r>
            <m:oMath>
              <m:r>
                <w:rPr>
                  <w:rFonts w:ascii="Cambria Math" w:eastAsiaTheme="minorEastAsia" w:hAnsi="Cambria Math"/>
                </w:rPr>
                <m:t>I</m:t>
              </m:r>
            </m:oMath>
            <w:r w:rsidRPr="0088366D">
              <w:rPr>
                <w:rFonts w:eastAsiaTheme="minorEastAsia"/>
              </w:rPr>
              <w:t xml:space="preserve"> – </w:t>
            </w:r>
            <w:r>
              <w:rPr>
                <w:rFonts w:eastAsiaTheme="minorEastAsia"/>
              </w:rPr>
              <w:t xml:space="preserve">стойкий, если хотя бы один из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  <w:r w:rsidRPr="0088366D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>–</w:t>
            </w:r>
            <w:r w:rsidRPr="0088366D"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стойкий </w:t>
            </w:r>
            <w:r>
              <w:rPr>
                <w:rFonts w:eastAsiaTheme="minorEastAsia"/>
                <w:lang w:val="en-US"/>
              </w:rPr>
              <w:t>MAC</w:t>
            </w:r>
          </w:p>
          <w:p w:rsidR="0088366D" w:rsidRPr="009C3B69" w:rsidRDefault="0088366D" w:rsidP="0088366D">
            <w:pPr>
              <w:rPr>
                <w:i/>
              </w:rPr>
            </w:pPr>
          </w:p>
        </w:tc>
        <w:tc>
          <w:tcPr>
            <w:tcW w:w="2262" w:type="dxa"/>
          </w:tcPr>
          <w:p w:rsidR="0088366D" w:rsidRPr="009C3B69" w:rsidRDefault="0088366D" w:rsidP="0088366D">
            <w:r>
              <w:t>(</w:t>
            </w:r>
            <w:proofErr w:type="spellStart"/>
            <w:r>
              <w:t>доп</w:t>
            </w:r>
            <w:proofErr w:type="spellEnd"/>
            <w:r>
              <w:t xml:space="preserve"> листы)</w:t>
            </w:r>
          </w:p>
        </w:tc>
      </w:tr>
      <w:tr w:rsidR="0088366D" w:rsidRPr="00B33BD0" w:rsidTr="00F26DB8">
        <w:tc>
          <w:tcPr>
            <w:tcW w:w="562" w:type="dxa"/>
          </w:tcPr>
          <w:p w:rsidR="0088366D" w:rsidRPr="009C3B69" w:rsidRDefault="0088366D" w:rsidP="0088366D"/>
        </w:tc>
        <w:tc>
          <w:tcPr>
            <w:tcW w:w="6521" w:type="dxa"/>
          </w:tcPr>
          <w:p w:rsidR="0088366D" w:rsidRPr="009C3B69" w:rsidRDefault="0088366D" w:rsidP="0088366D">
            <w:pPr>
              <w:rPr>
                <w:rFonts w:ascii="Calibri" w:eastAsia="Calibri" w:hAnsi="Calibri" w:cs="Times New Roman"/>
              </w:rPr>
            </w:pPr>
            <w:r w:rsidRPr="009C3B69">
              <w:rPr>
                <w:rFonts w:ascii="Calibri" w:eastAsia="Calibri" w:hAnsi="Calibri" w:cs="Times New Roman"/>
                <w:b/>
              </w:rPr>
              <w:t>Не заполнять!</w:t>
            </w:r>
          </w:p>
        </w:tc>
        <w:tc>
          <w:tcPr>
            <w:tcW w:w="2262" w:type="dxa"/>
          </w:tcPr>
          <w:p w:rsidR="0088366D" w:rsidRPr="009C3B69" w:rsidRDefault="0088366D" w:rsidP="0088366D">
            <w:pPr>
              <w:jc w:val="center"/>
            </w:pPr>
            <w:r>
              <w:t>/4</w:t>
            </w:r>
          </w:p>
        </w:tc>
      </w:tr>
    </w:tbl>
    <w:p w:rsidR="0088366D" w:rsidRPr="0088366D" w:rsidRDefault="0088366D" w:rsidP="003D1796">
      <w:pPr>
        <w:pStyle w:val="a3"/>
        <w:ind w:left="360"/>
        <w:rPr>
          <w:rFonts w:eastAsiaTheme="minorEastAsia"/>
          <w:i/>
        </w:rPr>
      </w:pPr>
    </w:p>
    <w:sectPr w:rsidR="0088366D" w:rsidRPr="008836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5927E2"/>
    <w:multiLevelType w:val="hybridMultilevel"/>
    <w:tmpl w:val="C1705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BB79F2"/>
    <w:multiLevelType w:val="hybridMultilevel"/>
    <w:tmpl w:val="B0BA86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07E"/>
    <w:rsid w:val="00000DD3"/>
    <w:rsid w:val="00001396"/>
    <w:rsid w:val="00051899"/>
    <w:rsid w:val="00052177"/>
    <w:rsid w:val="000669C6"/>
    <w:rsid w:val="000708D1"/>
    <w:rsid w:val="000B259C"/>
    <w:rsid w:val="00121411"/>
    <w:rsid w:val="00122D47"/>
    <w:rsid w:val="00162176"/>
    <w:rsid w:val="001862C8"/>
    <w:rsid w:val="0019305A"/>
    <w:rsid w:val="001C65DC"/>
    <w:rsid w:val="001D71FB"/>
    <w:rsid w:val="002001CC"/>
    <w:rsid w:val="002055FD"/>
    <w:rsid w:val="00245BB2"/>
    <w:rsid w:val="00283293"/>
    <w:rsid w:val="002940E5"/>
    <w:rsid w:val="002A786D"/>
    <w:rsid w:val="002B530E"/>
    <w:rsid w:val="002C7CD7"/>
    <w:rsid w:val="002E4DFD"/>
    <w:rsid w:val="002F2261"/>
    <w:rsid w:val="0032404E"/>
    <w:rsid w:val="003321AB"/>
    <w:rsid w:val="00340F06"/>
    <w:rsid w:val="00346E2F"/>
    <w:rsid w:val="00367B95"/>
    <w:rsid w:val="00395450"/>
    <w:rsid w:val="00396784"/>
    <w:rsid w:val="003A0752"/>
    <w:rsid w:val="003A0DF6"/>
    <w:rsid w:val="003B68D9"/>
    <w:rsid w:val="003D1796"/>
    <w:rsid w:val="003D566B"/>
    <w:rsid w:val="00413F92"/>
    <w:rsid w:val="004239BC"/>
    <w:rsid w:val="0044601A"/>
    <w:rsid w:val="00453083"/>
    <w:rsid w:val="004550DB"/>
    <w:rsid w:val="00457833"/>
    <w:rsid w:val="0046043D"/>
    <w:rsid w:val="004768D9"/>
    <w:rsid w:val="004773BF"/>
    <w:rsid w:val="00477E61"/>
    <w:rsid w:val="004A3813"/>
    <w:rsid w:val="004B370F"/>
    <w:rsid w:val="004C08A0"/>
    <w:rsid w:val="004D0FE3"/>
    <w:rsid w:val="00550759"/>
    <w:rsid w:val="00554F19"/>
    <w:rsid w:val="005670DA"/>
    <w:rsid w:val="00616970"/>
    <w:rsid w:val="00627433"/>
    <w:rsid w:val="00643781"/>
    <w:rsid w:val="00650EFB"/>
    <w:rsid w:val="00652EE6"/>
    <w:rsid w:val="00662077"/>
    <w:rsid w:val="00670AA0"/>
    <w:rsid w:val="00670E95"/>
    <w:rsid w:val="00672F4C"/>
    <w:rsid w:val="006837BD"/>
    <w:rsid w:val="0069589D"/>
    <w:rsid w:val="006D517C"/>
    <w:rsid w:val="006F1E1D"/>
    <w:rsid w:val="0071707B"/>
    <w:rsid w:val="007220D6"/>
    <w:rsid w:val="0072707C"/>
    <w:rsid w:val="0075508D"/>
    <w:rsid w:val="00755648"/>
    <w:rsid w:val="0076084E"/>
    <w:rsid w:val="00795F19"/>
    <w:rsid w:val="007A72DF"/>
    <w:rsid w:val="007C7556"/>
    <w:rsid w:val="007D3112"/>
    <w:rsid w:val="007E6E91"/>
    <w:rsid w:val="007F0623"/>
    <w:rsid w:val="007F4191"/>
    <w:rsid w:val="00827D26"/>
    <w:rsid w:val="008679F5"/>
    <w:rsid w:val="00873038"/>
    <w:rsid w:val="00873C69"/>
    <w:rsid w:val="00882673"/>
    <w:rsid w:val="0088366D"/>
    <w:rsid w:val="008A0F65"/>
    <w:rsid w:val="008C3AEA"/>
    <w:rsid w:val="008C5EAF"/>
    <w:rsid w:val="008D59E3"/>
    <w:rsid w:val="0097248B"/>
    <w:rsid w:val="0099107E"/>
    <w:rsid w:val="009A255A"/>
    <w:rsid w:val="009A53F4"/>
    <w:rsid w:val="009A67DB"/>
    <w:rsid w:val="009C3B69"/>
    <w:rsid w:val="00A04381"/>
    <w:rsid w:val="00A14A68"/>
    <w:rsid w:val="00A3710A"/>
    <w:rsid w:val="00A54E8F"/>
    <w:rsid w:val="00A60DCB"/>
    <w:rsid w:val="00A861D4"/>
    <w:rsid w:val="00A91B99"/>
    <w:rsid w:val="00AA2D0F"/>
    <w:rsid w:val="00AC43A3"/>
    <w:rsid w:val="00AE05C0"/>
    <w:rsid w:val="00AF02CC"/>
    <w:rsid w:val="00B16952"/>
    <w:rsid w:val="00B33BD0"/>
    <w:rsid w:val="00B72B7F"/>
    <w:rsid w:val="00B9081E"/>
    <w:rsid w:val="00B9262B"/>
    <w:rsid w:val="00B977B4"/>
    <w:rsid w:val="00BA6263"/>
    <w:rsid w:val="00BB5706"/>
    <w:rsid w:val="00BC52BA"/>
    <w:rsid w:val="00BD282F"/>
    <w:rsid w:val="00BD505D"/>
    <w:rsid w:val="00C267F8"/>
    <w:rsid w:val="00C31802"/>
    <w:rsid w:val="00C32423"/>
    <w:rsid w:val="00C35F67"/>
    <w:rsid w:val="00C47D86"/>
    <w:rsid w:val="00C549A5"/>
    <w:rsid w:val="00C81F60"/>
    <w:rsid w:val="00C84073"/>
    <w:rsid w:val="00CA37DD"/>
    <w:rsid w:val="00CB21AC"/>
    <w:rsid w:val="00CF1285"/>
    <w:rsid w:val="00D10958"/>
    <w:rsid w:val="00D22324"/>
    <w:rsid w:val="00D37426"/>
    <w:rsid w:val="00DA7920"/>
    <w:rsid w:val="00DA7DB3"/>
    <w:rsid w:val="00DB2899"/>
    <w:rsid w:val="00DC5719"/>
    <w:rsid w:val="00DC66C0"/>
    <w:rsid w:val="00DE11DD"/>
    <w:rsid w:val="00DE7635"/>
    <w:rsid w:val="00DF19BC"/>
    <w:rsid w:val="00DF6312"/>
    <w:rsid w:val="00E008B8"/>
    <w:rsid w:val="00E0700F"/>
    <w:rsid w:val="00E11CC2"/>
    <w:rsid w:val="00E14D1D"/>
    <w:rsid w:val="00E159A7"/>
    <w:rsid w:val="00E20010"/>
    <w:rsid w:val="00E228C3"/>
    <w:rsid w:val="00E30631"/>
    <w:rsid w:val="00E339F6"/>
    <w:rsid w:val="00E41D1F"/>
    <w:rsid w:val="00E67AC8"/>
    <w:rsid w:val="00E86D3B"/>
    <w:rsid w:val="00EA63C2"/>
    <w:rsid w:val="00EC1F96"/>
    <w:rsid w:val="00F11649"/>
    <w:rsid w:val="00F230EC"/>
    <w:rsid w:val="00F27047"/>
    <w:rsid w:val="00F3623F"/>
    <w:rsid w:val="00F45AEE"/>
    <w:rsid w:val="00F45C16"/>
    <w:rsid w:val="00F66F4F"/>
    <w:rsid w:val="00F85B06"/>
    <w:rsid w:val="00FD2A7E"/>
    <w:rsid w:val="00FD6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9648B"/>
  <w15:chartTrackingRefBased/>
  <w15:docId w15:val="{8C83D9DD-89FB-457F-94DA-D35264C8D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9107E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99107E"/>
    <w:rPr>
      <w:color w:val="808080"/>
    </w:rPr>
  </w:style>
  <w:style w:type="table" w:styleId="a5">
    <w:name w:val="Table Grid"/>
    <w:basedOn w:val="a1"/>
    <w:uiPriority w:val="39"/>
    <w:rsid w:val="009910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rd">
    <w:name w:val="mord"/>
    <w:basedOn w:val="a0"/>
    <w:rsid w:val="0076084E"/>
  </w:style>
  <w:style w:type="character" w:customStyle="1" w:styleId="mopen">
    <w:name w:val="mopen"/>
    <w:basedOn w:val="a0"/>
    <w:rsid w:val="0076084E"/>
  </w:style>
  <w:style w:type="character" w:customStyle="1" w:styleId="mpunct">
    <w:name w:val="mpunct"/>
    <w:basedOn w:val="a0"/>
    <w:rsid w:val="0076084E"/>
  </w:style>
  <w:style w:type="character" w:customStyle="1" w:styleId="mclose">
    <w:name w:val="mclose"/>
    <w:basedOn w:val="a0"/>
    <w:rsid w:val="0076084E"/>
  </w:style>
  <w:style w:type="character" w:customStyle="1" w:styleId="mrel">
    <w:name w:val="mrel"/>
    <w:basedOn w:val="a0"/>
    <w:rsid w:val="0076084E"/>
  </w:style>
  <w:style w:type="character" w:customStyle="1" w:styleId="delimsizinginner">
    <w:name w:val="delimsizinginner"/>
    <w:basedOn w:val="a0"/>
    <w:rsid w:val="0076084E"/>
  </w:style>
  <w:style w:type="character" w:customStyle="1" w:styleId="vlist-s">
    <w:name w:val="vlist-s"/>
    <w:basedOn w:val="a0"/>
    <w:rsid w:val="0076084E"/>
  </w:style>
  <w:style w:type="character" w:customStyle="1" w:styleId="mspace">
    <w:name w:val="mspace"/>
    <w:basedOn w:val="a0"/>
    <w:rsid w:val="0076084E"/>
  </w:style>
  <w:style w:type="paragraph" w:styleId="a6">
    <w:name w:val="Balloon Text"/>
    <w:basedOn w:val="a"/>
    <w:link w:val="a7"/>
    <w:uiPriority w:val="99"/>
    <w:semiHidden/>
    <w:unhideWhenUsed/>
    <w:rsid w:val="00C3242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C32423"/>
    <w:rPr>
      <w:rFonts w:ascii="Segoe UI" w:hAnsi="Segoe UI" w:cs="Segoe UI"/>
      <w:sz w:val="18"/>
      <w:szCs w:val="18"/>
    </w:rPr>
  </w:style>
  <w:style w:type="character" w:customStyle="1" w:styleId="mi">
    <w:name w:val="mi"/>
    <w:basedOn w:val="a0"/>
    <w:rsid w:val="009C3B69"/>
  </w:style>
  <w:style w:type="character" w:customStyle="1" w:styleId="mo">
    <w:name w:val="mo"/>
    <w:basedOn w:val="a0"/>
    <w:rsid w:val="009C3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752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2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03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7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7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5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99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0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8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02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4248FC-F5AC-4D80-869F-BAD7AB9B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</Pages>
  <Words>651</Words>
  <Characters>3713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Макаров Артем Олегович</dc:creator>
  <cp:keywords/>
  <dc:description/>
  <cp:lastModifiedBy>Fasjeit</cp:lastModifiedBy>
  <cp:revision>74</cp:revision>
  <cp:lastPrinted>2024-11-24T06:55:00Z</cp:lastPrinted>
  <dcterms:created xsi:type="dcterms:W3CDTF">2018-09-13T05:56:00Z</dcterms:created>
  <dcterms:modified xsi:type="dcterms:W3CDTF">2025-11-19T07:04:00Z</dcterms:modified>
</cp:coreProperties>
</file>