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75044">
      <w:pPr>
        <w:pStyle w:val="2"/>
        <w:spacing w:line="360" w:lineRule="auto"/>
        <w:jc w:val="center"/>
        <w:rPr>
          <w:rFonts w:hint="default" w:cs="Times New Roman"/>
          <w:b/>
          <w:bCs/>
          <w:szCs w:val="24"/>
          <w:lang w:val="en-US"/>
        </w:rPr>
      </w:pPr>
      <w:bookmarkStart w:id="0" w:name="_Toc183163313"/>
      <w:r>
        <w:rPr>
          <w:rFonts w:cs="Times New Roman"/>
          <w:b/>
          <w:bCs/>
          <w:szCs w:val="24"/>
        </w:rPr>
        <w:t xml:space="preserve">CHAPTER </w:t>
      </w:r>
      <w:bookmarkEnd w:id="0"/>
      <w:r>
        <w:rPr>
          <w:rFonts w:hint="default" w:cs="Times New Roman"/>
          <w:b/>
          <w:bCs/>
          <w:szCs w:val="24"/>
          <w:lang w:val="en-US"/>
        </w:rPr>
        <w:t>THREE</w:t>
      </w:r>
    </w:p>
    <w:p w14:paraId="3A0F1E4A">
      <w:pPr>
        <w:pStyle w:val="2"/>
        <w:spacing w:line="360" w:lineRule="auto"/>
        <w:jc w:val="center"/>
        <w:rPr>
          <w:rFonts w:hint="default" w:cs="Times New Roman"/>
          <w:b/>
          <w:bCs/>
          <w:szCs w:val="24"/>
          <w:lang w:val="en-US"/>
        </w:rPr>
      </w:pPr>
      <w:r>
        <w:rPr>
          <w:rFonts w:hint="default" w:cs="Times New Roman"/>
          <w:b/>
          <w:bCs/>
          <w:szCs w:val="24"/>
          <w:lang w:val="en-US"/>
        </w:rPr>
        <w:t>SYSTEM ANALYSIS AND DESIGN METHODOLOGY</w:t>
      </w:r>
    </w:p>
    <w:p w14:paraId="1550DF80">
      <w:pPr>
        <w:pStyle w:val="3"/>
        <w:spacing w:line="360" w:lineRule="auto"/>
        <w:rPr>
          <w:rFonts w:hint="default"/>
          <w:lang w:val="en-US"/>
        </w:rPr>
      </w:pPr>
      <w:bookmarkStart w:id="1" w:name="_Toc183163346"/>
      <w:r>
        <w:rPr>
          <w:b/>
          <w:bCs/>
        </w:rPr>
        <w:t>3.</w:t>
      </w:r>
      <w:r>
        <w:rPr>
          <w:rFonts w:hint="default"/>
          <w:b/>
          <w:bCs/>
          <w:lang w:val="en-US"/>
        </w:rPr>
        <w:t>1</w:t>
      </w:r>
      <w:bookmarkEnd w:id="1"/>
      <w:r>
        <w:rPr>
          <w:rFonts w:hint="default"/>
          <w:b/>
          <w:bCs/>
          <w:lang w:val="en-US"/>
        </w:rPr>
        <w:tab/>
      </w:r>
      <w:r>
        <w:rPr>
          <w:rFonts w:hint="default"/>
          <w:b/>
          <w:bCs/>
          <w:lang w:val="en-US"/>
        </w:rPr>
        <w:t>Chapter Overview</w:t>
      </w:r>
    </w:p>
    <w:p w14:paraId="5A9ADB7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methodology chapter outlines the systematic approach adopted for predicting customer churn in the telecommunications industry using machine learning models. This chapter provides a comprehensive overview of the research design, data collection methods, data preprocessing steps, feature selection and engineering techniques, development of machine learning models, model training and evaluation procedures, and the comparison of models. </w:t>
      </w:r>
    </w:p>
    <w:p w14:paraId="01E20CEC">
      <w:pPr>
        <w:pStyle w:val="3"/>
        <w:spacing w:line="360" w:lineRule="auto"/>
      </w:pPr>
      <w:bookmarkStart w:id="2" w:name="_Toc183163347"/>
      <w:r>
        <w:rPr>
          <w:b/>
          <w:bCs/>
        </w:rPr>
        <w:t>3.</w:t>
      </w:r>
      <w:r>
        <w:rPr>
          <w:rFonts w:hint="default"/>
          <w:b/>
          <w:bCs/>
          <w:lang w:val="en-US"/>
        </w:rPr>
        <w:t>2</w:t>
      </w:r>
      <w:r>
        <w:rPr>
          <w:rFonts w:hint="default"/>
          <w:b/>
          <w:bCs/>
          <w:lang w:val="en-US"/>
        </w:rPr>
        <w:tab/>
      </w:r>
      <w:r>
        <w:rPr>
          <w:b/>
          <w:bCs/>
        </w:rPr>
        <w:t>Research Design</w:t>
      </w:r>
      <w:bookmarkEnd w:id="2"/>
    </w:p>
    <w:p w14:paraId="58165F0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study employs a descriptive and explanatory research design. The descriptive aspect aims to quantify the extent of customer churn in the telecommunications industry by analyzing historical churn data (Abreu et al.,2016). The explanatory component seeks to understand the underlying factors influencing churn through predictive modeling, which helps in identifying patterns and factors associated with customer attrition. This dual approach allows for a comprehensive analysis, providing actionable insights that telecommunications companies can leverage to reduce churn rates and enhance customer retention.</w:t>
      </w:r>
    </w:p>
    <w:p w14:paraId="6D493ABB">
      <w:pPr>
        <w:pStyle w:val="3"/>
        <w:bidi w:val="0"/>
        <w:spacing w:line="360" w:lineRule="auto"/>
        <w:rPr>
          <w:rFonts w:hint="default"/>
          <w:color w:val="auto"/>
          <w:lang w:val="en-US"/>
        </w:rPr>
      </w:pPr>
      <w:bookmarkStart w:id="3" w:name="_Toc183163348"/>
      <w:r>
        <w:rPr>
          <w:b/>
          <w:bCs/>
        </w:rPr>
        <w:t>3.</w:t>
      </w:r>
      <w:r>
        <w:rPr>
          <w:rFonts w:hint="default"/>
          <w:b/>
          <w:bCs/>
          <w:lang w:val="en-US"/>
        </w:rPr>
        <w:t>3</w:t>
      </w:r>
      <w:r>
        <w:rPr>
          <w:rFonts w:hint="default"/>
          <w:b/>
          <w:bCs/>
          <w:lang w:val="en-US"/>
        </w:rPr>
        <w:tab/>
      </w:r>
      <w:r>
        <w:rPr>
          <w:b/>
          <w:bCs/>
        </w:rPr>
        <w:t>Proposed System Design</w:t>
      </w:r>
      <w:bookmarkEnd w:id="3"/>
      <w:r>
        <w:rPr>
          <w:rFonts w:hint="default"/>
          <w:b/>
          <w:bCs/>
          <w:lang w:val="en-US"/>
        </w:rPr>
        <w:t xml:space="preserve"> Methodology</w:t>
      </w:r>
    </w:p>
    <w:p w14:paraId="2D5F13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proposed framework for customer churn prediction in Nigeria’s telecommunications industry using machine learning models is shown in Figure 3.1. The framework follows a structured architecture with the following key components:</w:t>
      </w:r>
    </w:p>
    <w:p w14:paraId="338CCFB4">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Collection</w:t>
      </w:r>
      <w:r>
        <w:rPr>
          <w:rFonts w:ascii="Times New Roman" w:hAnsi="Times New Roman" w:cs="Times New Roman"/>
          <w:sz w:val="24"/>
          <w:szCs w:val="24"/>
        </w:rPr>
        <w:t>: Gathers customer data (demographics, usage, billing) from MTN and Airtel.</w:t>
      </w:r>
    </w:p>
    <w:p w14:paraId="3C090D59">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Preprocessing</w:t>
      </w:r>
      <w:r>
        <w:rPr>
          <w:rFonts w:ascii="Times New Roman" w:hAnsi="Times New Roman" w:cs="Times New Roman"/>
          <w:sz w:val="24"/>
          <w:szCs w:val="24"/>
        </w:rPr>
        <w:t>: Cleans and transforms raw data, handles missing values, encodes categorical variables, and normalizes numerical features.</w:t>
      </w:r>
    </w:p>
    <w:p w14:paraId="4251EAD2">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Feature Selection</w:t>
      </w:r>
      <w:r>
        <w:rPr>
          <w:rFonts w:ascii="Times New Roman" w:hAnsi="Times New Roman" w:cs="Times New Roman"/>
          <w:sz w:val="24"/>
          <w:szCs w:val="24"/>
        </w:rPr>
        <w:t>: Identifies the most important variables (e.g., customer tenure, spending patterns) using techniques like correlation analysis.</w:t>
      </w:r>
    </w:p>
    <w:p w14:paraId="5BAA4BCF">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Model Training</w:t>
      </w:r>
      <w:r>
        <w:rPr>
          <w:rFonts w:ascii="Times New Roman" w:hAnsi="Times New Roman" w:cs="Times New Roman"/>
          <w:sz w:val="24"/>
          <w:szCs w:val="24"/>
        </w:rPr>
        <w:t>: Utilizes multiple machine learning models, including Decision Tree, Random Forest, XGBoost, and SVM, trained on 80% of the data.</w:t>
      </w:r>
    </w:p>
    <w:p w14:paraId="2F2B3604">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Model Evaluation</w:t>
      </w:r>
      <w:r>
        <w:rPr>
          <w:rFonts w:ascii="Times New Roman" w:hAnsi="Times New Roman" w:cs="Times New Roman"/>
          <w:sz w:val="24"/>
          <w:szCs w:val="24"/>
        </w:rPr>
        <w:t>: Assesses model performance using metrics like accuracy, precision, recall, and F1-score with the remaining 20% of data.</w:t>
      </w:r>
    </w:p>
    <w:p w14:paraId="27C40DEC">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Churn Prediction</w:t>
      </w:r>
      <w:r>
        <w:rPr>
          <w:rFonts w:ascii="Times New Roman" w:hAnsi="Times New Roman" w:cs="Times New Roman"/>
          <w:sz w:val="24"/>
          <w:szCs w:val="24"/>
        </w:rPr>
        <w:t>: Predicts customer churn probability for real-time decision-making.</w:t>
      </w:r>
    </w:p>
    <w:p w14:paraId="2756E1BD">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Retention Strategy</w:t>
      </w:r>
      <w:r>
        <w:rPr>
          <w:rFonts w:ascii="Times New Roman" w:hAnsi="Times New Roman" w:cs="Times New Roman"/>
          <w:sz w:val="24"/>
          <w:szCs w:val="24"/>
        </w:rPr>
        <w:t>: Provides actionable insights to reduce churn, such as personalized offers or improved customer service.</w:t>
      </w:r>
      <w:r>
        <w:t xml:space="preserve"> </w:t>
      </w:r>
    </w:p>
    <w:p w14:paraId="4B1EE2AE">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Feedback Loop</w:t>
      </w:r>
      <w:r>
        <w:rPr>
          <w:rFonts w:ascii="Times New Roman" w:hAnsi="Times New Roman" w:cs="Times New Roman"/>
          <w:sz w:val="24"/>
          <w:szCs w:val="24"/>
        </w:rPr>
        <w:t>: Continuously refines models with new data for improved accuracy.</w:t>
      </w:r>
    </w:p>
    <w:p w14:paraId="7AEB10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architecture integrates data preprocessing, machine learning, and actionable retention strategies to effectively predict and reduce customer churn.</w:t>
      </w:r>
    </w:p>
    <w:p w14:paraId="26F5BE53">
      <w:pPr>
        <w:spacing w:after="0" w:line="360" w:lineRule="auto"/>
        <w:jc w:val="both"/>
        <w:rPr>
          <w:rFonts w:ascii="Times New Roman" w:hAnsi="Times New Roman" w:cs="Times New Roman"/>
          <w:sz w:val="24"/>
          <w:szCs w:val="24"/>
        </w:rPr>
      </w:pPr>
      <w:r>
        <w:rPr>
          <w:rFonts w:ascii="Times New Roman" w:hAnsi="Times New Roman" w:cs="Times New Roman"/>
          <w:sz w:val="24"/>
          <w:szCs w:val="24"/>
          <w14:ligatures w14:val="standardContextual"/>
        </w:rPr>
        <mc:AlternateContent>
          <mc:Choice Requires="wpg">
            <w:drawing>
              <wp:anchor distT="0" distB="0" distL="114300" distR="114300" simplePos="0" relativeHeight="251659264" behindDoc="1" locked="0" layoutInCell="1" allowOverlap="1">
                <wp:simplePos x="0" y="0"/>
                <wp:positionH relativeFrom="column">
                  <wp:posOffset>-34290</wp:posOffset>
                </wp:positionH>
                <wp:positionV relativeFrom="paragraph">
                  <wp:posOffset>132715</wp:posOffset>
                </wp:positionV>
                <wp:extent cx="5343525" cy="3895725"/>
                <wp:effectExtent l="0" t="4445" r="9525" b="24130"/>
                <wp:wrapNone/>
                <wp:docPr id="1631119665" name="Group 45"/>
                <wp:cNvGraphicFramePr/>
                <a:graphic xmlns:a="http://schemas.openxmlformats.org/drawingml/2006/main">
                  <a:graphicData uri="http://schemas.microsoft.com/office/word/2010/wordprocessingGroup">
                    <wpg:wgp>
                      <wpg:cNvGrpSpPr/>
                      <wpg:grpSpPr>
                        <a:xfrm>
                          <a:off x="0" y="0"/>
                          <a:ext cx="5343525" cy="3895725"/>
                          <a:chOff x="0" y="0"/>
                          <a:chExt cx="5343525" cy="3895725"/>
                        </a:xfrm>
                      </wpg:grpSpPr>
                      <wps:wsp>
                        <wps:cNvPr id="1350662170" name="Straight Connector 29"/>
                        <wps:cNvCnPr/>
                        <wps:spPr>
                          <a:xfrm>
                            <a:off x="619125" y="3543300"/>
                            <a:ext cx="1336040" cy="13335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165666387" name="Group 44"/>
                        <wpg:cNvGrpSpPr/>
                        <wpg:grpSpPr>
                          <a:xfrm>
                            <a:off x="0" y="0"/>
                            <a:ext cx="5343525" cy="3895725"/>
                            <a:chOff x="0" y="0"/>
                            <a:chExt cx="5343525" cy="3895725"/>
                          </a:xfrm>
                        </wpg:grpSpPr>
                        <wpg:grpSp>
                          <wpg:cNvPr id="218324808" name="Group 39"/>
                          <wpg:cNvGrpSpPr/>
                          <wpg:grpSpPr>
                            <a:xfrm>
                              <a:off x="0" y="0"/>
                              <a:ext cx="5343525" cy="3895725"/>
                              <a:chOff x="0" y="0"/>
                              <a:chExt cx="5343525" cy="3895725"/>
                            </a:xfrm>
                          </wpg:grpSpPr>
                          <wps:wsp>
                            <wps:cNvPr id="833405232" name="Cylinder 2"/>
                            <wps:cNvSpPr/>
                            <wps:spPr>
                              <a:xfrm>
                                <a:off x="95250" y="38100"/>
                                <a:ext cx="962025" cy="1057275"/>
                              </a:xfrm>
                              <a:prstGeom prst="can">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6FB1B88">
                                  <w:pPr>
                                    <w:jc w:val="center"/>
                                  </w:pPr>
                                  <w:r>
                                    <w:t>Telecom Customers Data Profile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5483738" name="Text Box 3"/>
                            <wps:cNvSpPr txBox="1"/>
                            <wps:spPr>
                              <a:xfrm>
                                <a:off x="0" y="1352550"/>
                                <a:ext cx="1323975" cy="1047750"/>
                              </a:xfrm>
                              <a:prstGeom prst="rect">
                                <a:avLst/>
                              </a:prstGeom>
                              <a:solidFill>
                                <a:schemeClr val="lt1"/>
                              </a:solidFill>
                              <a:ln w="6350">
                                <a:noFill/>
                              </a:ln>
                            </wps:spPr>
                            <wps:txbx>
                              <w:txbxContent>
                                <w:p w14:paraId="4877BF42">
                                  <w:r>
                                    <w:drawing>
                                      <wp:inline distT="0" distB="0" distL="0" distR="0">
                                        <wp:extent cx="1085215" cy="904875"/>
                                        <wp:effectExtent l="0" t="0" r="635" b="9525"/>
                                        <wp:docPr id="208815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50334" name="Picture 1"/>
                                                <pic:cNvPicPr>
                                                  <a:picLocks noChangeAspect="1"/>
                                                </pic:cNvPicPr>
                                              </pic:nvPicPr>
                                              <pic:blipFill>
                                                <a:blip r:embed="rId6"/>
                                                <a:stretch>
                                                  <a:fillRect/>
                                                </a:stretch>
                                              </pic:blipFill>
                                              <pic:spPr>
                                                <a:xfrm>
                                                  <a:off x="0" y="0"/>
                                                  <a:ext cx="1090708" cy="9093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37696506" name="Straight Arrow Connector 4"/>
                            <wps:cNvCnPr/>
                            <wps:spPr>
                              <a:xfrm flipV="1">
                                <a:off x="581025" y="1114425"/>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94366257" name="Text Box 6"/>
                            <wps:cNvSpPr txBox="1"/>
                            <wps:spPr>
                              <a:xfrm>
                                <a:off x="1695450" y="0"/>
                                <a:ext cx="1609725" cy="1800225"/>
                              </a:xfrm>
                              <a:prstGeom prst="rect">
                                <a:avLst/>
                              </a:prstGeom>
                              <a:solidFill>
                                <a:schemeClr val="lt1"/>
                              </a:solidFill>
                              <a:ln w="6350">
                                <a:solidFill>
                                  <a:prstClr val="black"/>
                                </a:solidFill>
                              </a:ln>
                            </wps:spPr>
                            <wps:txbx>
                              <w:txbxContent>
                                <w:p w14:paraId="1F207F25">
                                  <w:pPr>
                                    <w:jc w:val="center"/>
                                    <w:rPr>
                                      <w:rFonts w:ascii="Times New Roman" w:hAnsi="Times New Roman" w:cs="Times New Roman"/>
                                      <w:b/>
                                      <w:bCs/>
                                      <w:sz w:val="24"/>
                                      <w:szCs w:val="24"/>
                                    </w:rPr>
                                  </w:pPr>
                                  <w:r>
                                    <w:rPr>
                                      <w:rFonts w:ascii="Times New Roman" w:hAnsi="Times New Roman" w:cs="Times New Roman"/>
                                      <w:b/>
                                      <w:bCs/>
                                      <w:sz w:val="24"/>
                                      <w:szCs w:val="24"/>
                                    </w:rPr>
                                    <w:t>Data Preprocessing</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0039954" name="Rectangle 7"/>
                            <wps:cNvSpPr/>
                            <wps:spPr>
                              <a:xfrm>
                                <a:off x="1752600" y="352425"/>
                                <a:ext cx="1343025" cy="3714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4A6C7E">
                                  <w:pPr>
                                    <w:jc w:val="center"/>
                                  </w:pPr>
                                  <w:r>
                                    <w:t>Data Cleaning</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64356431" name="Rectangle 8"/>
                            <wps:cNvSpPr/>
                            <wps:spPr>
                              <a:xfrm>
                                <a:off x="1762125" y="857250"/>
                                <a:ext cx="1352550" cy="40005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A9276D">
                                  <w:pPr>
                                    <w:jc w:val="center"/>
                                  </w:pPr>
                                  <w:r>
                                    <w:t>Data Encoding</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96837404" name="Rectangle 9"/>
                            <wps:cNvSpPr/>
                            <wps:spPr>
                              <a:xfrm>
                                <a:off x="1762125" y="1352550"/>
                                <a:ext cx="1371600" cy="3714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505CCE">
                                  <w:pPr>
                                    <w:jc w:val="center"/>
                                  </w:pPr>
                                  <w:r>
                                    <w:t>Data Normalization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2656993" name="Straight Arrow Connector 10"/>
                            <wps:cNvCnPr/>
                            <wps:spPr>
                              <a:xfrm flipH="1">
                                <a:off x="2314575" y="1809750"/>
                                <a:ext cx="45085" cy="3619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13125950" name="Text Box 12"/>
                            <wps:cNvSpPr txBox="1"/>
                            <wps:spPr>
                              <a:xfrm>
                                <a:off x="1638300" y="2162175"/>
                                <a:ext cx="1619250" cy="962025"/>
                              </a:xfrm>
                              <a:prstGeom prst="rect">
                                <a:avLst/>
                              </a:prstGeom>
                              <a:solidFill>
                                <a:schemeClr val="lt1"/>
                              </a:solidFill>
                              <a:ln w="6350">
                                <a:solidFill>
                                  <a:prstClr val="black"/>
                                </a:solidFill>
                              </a:ln>
                            </wps:spPr>
                            <wps:txbx>
                              <w:txbxContent>
                                <w:p w14:paraId="6F7DA1AA">
                                  <w:pPr>
                                    <w:jc w:val="center"/>
                                    <w:rPr>
                                      <w:rFonts w:ascii="Times New Roman" w:hAnsi="Times New Roman" w:cs="Times New Roman"/>
                                      <w:b/>
                                      <w:bCs/>
                                      <w:sz w:val="24"/>
                                      <w:szCs w:val="24"/>
                                    </w:rPr>
                                  </w:pPr>
                                  <w:r>
                                    <w:rPr>
                                      <w:rFonts w:ascii="Times New Roman" w:hAnsi="Times New Roman" w:cs="Times New Roman"/>
                                      <w:b/>
                                      <w:bCs/>
                                      <w:sz w:val="24"/>
                                      <w:szCs w:val="24"/>
                                    </w:rPr>
                                    <w:t>Data Splitting</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66598329" name="Rectangle 13"/>
                            <wps:cNvSpPr/>
                            <wps:spPr>
                              <a:xfrm>
                                <a:off x="1685925" y="2600325"/>
                                <a:ext cx="714375" cy="4476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155EF7">
                                  <w:pPr>
                                    <w:jc w:val="center"/>
                                  </w:pPr>
                                  <w:r>
                                    <w:t>Testing Data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71460462" name="Rectangle 13"/>
                            <wps:cNvSpPr/>
                            <wps:spPr>
                              <a:xfrm>
                                <a:off x="2476500" y="2600325"/>
                                <a:ext cx="676275" cy="4476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726C50">
                                  <w:pPr>
                                    <w:jc w:val="center"/>
                                  </w:pPr>
                                  <w:r>
                                    <w:t>Training Data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84054975" name="Text Box 14"/>
                            <wps:cNvSpPr txBox="1"/>
                            <wps:spPr>
                              <a:xfrm>
                                <a:off x="2371725" y="1895475"/>
                                <a:ext cx="1247775" cy="247650"/>
                              </a:xfrm>
                              <a:prstGeom prst="rect">
                                <a:avLst/>
                              </a:prstGeom>
                              <a:solidFill>
                                <a:schemeClr val="lt1"/>
                              </a:solidFill>
                              <a:ln w="6350">
                                <a:noFill/>
                              </a:ln>
                            </wps:spPr>
                            <wps:txbx>
                              <w:txbxContent>
                                <w:p w14:paraId="3757E4E6">
                                  <w:r>
                                    <w:t>Transformed data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9286410" name="Text Box 15"/>
                            <wps:cNvSpPr txBox="1"/>
                            <wps:spPr>
                              <a:xfrm>
                                <a:off x="1114425" y="342900"/>
                                <a:ext cx="457835" cy="685800"/>
                              </a:xfrm>
                              <a:prstGeom prst="rect">
                                <a:avLst/>
                              </a:prstGeom>
                              <a:solidFill>
                                <a:schemeClr val="lt1"/>
                              </a:solidFill>
                              <a:ln w="6350">
                                <a:noFill/>
                              </a:ln>
                            </wps:spPr>
                            <wps:txbx>
                              <w:txbxContent>
                                <w:p w14:paraId="7383328D">
                                  <w:r>
                                    <w:t>Raw</w:t>
                                  </w:r>
                                </w:p>
                                <w:p w14:paraId="0B374955">
                                  <w:r>
                                    <w:t>data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71980194" name="Straight Arrow Connector 5"/>
                            <wps:cNvCnPr/>
                            <wps:spPr>
                              <a:xfrm>
                                <a:off x="1104900" y="619125"/>
                                <a:ext cx="581025" cy="450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2883879" name="Straight Arrow Connector 16"/>
                            <wps:cNvCnPr/>
                            <wps:spPr>
                              <a:xfrm flipH="1">
                                <a:off x="2028825" y="2381250"/>
                                <a:ext cx="247650" cy="19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5039728" name="Straight Arrow Connector 17"/>
                            <wps:cNvCnPr/>
                            <wps:spPr>
                              <a:xfrm>
                                <a:off x="2324100" y="2390775"/>
                                <a:ext cx="228600" cy="209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2286453" name="Straight Arrow Connector 18"/>
                            <wps:cNvCnPr/>
                            <wps:spPr>
                              <a:xfrm flipV="1">
                                <a:off x="3305175" y="942975"/>
                                <a:ext cx="428625" cy="666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48467271" name="Text Box 20"/>
                            <wps:cNvSpPr txBox="1"/>
                            <wps:spPr>
                              <a:xfrm>
                                <a:off x="3752850" y="95250"/>
                                <a:ext cx="1543050" cy="2152650"/>
                              </a:xfrm>
                              <a:prstGeom prst="rect">
                                <a:avLst/>
                              </a:prstGeom>
                              <a:solidFill>
                                <a:schemeClr val="lt1"/>
                              </a:solidFill>
                              <a:ln w="6350">
                                <a:solidFill>
                                  <a:prstClr val="black"/>
                                </a:solidFill>
                              </a:ln>
                            </wps:spPr>
                            <wps:txbx>
                              <w:txbxContent>
                                <w:p w14:paraId="4E908963">
                                  <w:pPr>
                                    <w:jc w:val="center"/>
                                    <w:rPr>
                                      <w:rFonts w:ascii="Times New Roman" w:hAnsi="Times New Roman" w:cs="Times New Roman"/>
                                      <w:b/>
                                      <w:bCs/>
                                      <w:sz w:val="24"/>
                                      <w:szCs w:val="24"/>
                                    </w:rPr>
                                  </w:pPr>
                                  <w:r>
                                    <w:rPr>
                                      <w:rFonts w:ascii="Times New Roman" w:hAnsi="Times New Roman" w:cs="Times New Roman"/>
                                      <w:b/>
                                      <w:bCs/>
                                      <w:sz w:val="24"/>
                                      <w:szCs w:val="24"/>
                                    </w:rPr>
                                    <w:t>Model Building</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06379806" name="Rectangle 21"/>
                            <wps:cNvSpPr/>
                            <wps:spPr>
                              <a:xfrm>
                                <a:off x="3905250" y="485775"/>
                                <a:ext cx="1276350" cy="304800"/>
                              </a:xfrm>
                              <a:prstGeom prst="rect">
                                <a:avLst/>
                              </a:prstGeom>
                              <a:solidFill>
                                <a:schemeClr val="accent6">
                                  <a:lumMod val="20000"/>
                                  <a:lumOff val="8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A67F8F">
                                  <w:pPr>
                                    <w:jc w:val="center"/>
                                  </w:pPr>
                                  <w:r>
                                    <w:t>Decision Tree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36824770" name="Rectangle 21"/>
                            <wps:cNvSpPr/>
                            <wps:spPr>
                              <a:xfrm>
                                <a:off x="3895725" y="971550"/>
                                <a:ext cx="1276350" cy="304800"/>
                              </a:xfrm>
                              <a:prstGeom prst="rect">
                                <a:avLst/>
                              </a:prstGeom>
                              <a:solidFill>
                                <a:schemeClr val="accent5">
                                  <a:lumMod val="20000"/>
                                  <a:lumOff val="8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44347A">
                                  <w:pPr>
                                    <w:jc w:val="center"/>
                                  </w:pPr>
                                  <w:r>
                                    <w:t>Random Forest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6228679" name="Rectangle 21"/>
                            <wps:cNvSpPr/>
                            <wps:spPr>
                              <a:xfrm>
                                <a:off x="3876675" y="1409700"/>
                                <a:ext cx="1276350" cy="304800"/>
                              </a:xfrm>
                              <a:prstGeom prst="rect">
                                <a:avLst/>
                              </a:prstGeom>
                              <a:solidFill>
                                <a:schemeClr val="accent4">
                                  <a:lumMod val="20000"/>
                                  <a:lumOff val="8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40B68F">
                                  <w:pPr>
                                    <w:jc w:val="center"/>
                                  </w:pPr>
                                  <w:r>
                                    <w:t>SVM</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18527372" name="Rectangle 21"/>
                            <wps:cNvSpPr/>
                            <wps:spPr>
                              <a:xfrm>
                                <a:off x="3895725" y="1828800"/>
                                <a:ext cx="1276350" cy="304800"/>
                              </a:xfrm>
                              <a:prstGeom prst="rect">
                                <a:avLst/>
                              </a:prstGeom>
                              <a:solidFill>
                                <a:schemeClr val="bg2">
                                  <a:lumMod val="9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DFC1DA">
                                  <w:pPr>
                                    <w:jc w:val="center"/>
                                  </w:pPr>
                                  <w:r>
                                    <w:t>XGBoost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06876074" name="Straight Arrow Connector 22"/>
                            <wps:cNvCnPr/>
                            <wps:spPr>
                              <a:xfrm>
                                <a:off x="4438650" y="2257425"/>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48501683" name="Rectangle: Rounded Corners 23"/>
                            <wps:cNvSpPr/>
                            <wps:spPr>
                              <a:xfrm>
                                <a:off x="3848100" y="2505075"/>
                                <a:ext cx="1228725" cy="5238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CA1248">
                                  <w:pPr>
                                    <w:jc w:val="center"/>
                                  </w:pPr>
                                  <w:r>
                                    <w:t>Learned Model</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71565352" name="Straight Arrow Connector 24"/>
                            <wps:cNvCnPr/>
                            <wps:spPr>
                              <a:xfrm>
                                <a:off x="4457700" y="3038475"/>
                                <a:ext cx="0" cy="19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55980867" name="Rectangle 25"/>
                            <wps:cNvSpPr/>
                            <wps:spPr>
                              <a:xfrm>
                                <a:off x="3771900" y="3228975"/>
                                <a:ext cx="1571625" cy="66675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3450AC">
                                  <w:pPr>
                                    <w:spacing w:after="0" w:line="240" w:lineRule="auto"/>
                                    <w:jc w:val="center"/>
                                  </w:pPr>
                                  <w:r>
                                    <w:t>Model Evaluation</w:t>
                                  </w:r>
                                </w:p>
                                <w:p w14:paraId="11079E9B">
                                  <w:pPr>
                                    <w:spacing w:after="0" w:line="240" w:lineRule="auto"/>
                                    <w:jc w:val="center"/>
                                  </w:pPr>
                                  <w:r>
                                    <w:t>&amp;</w:t>
                                  </w:r>
                                </w:p>
                                <w:p w14:paraId="6C5C6068">
                                  <w:pPr>
                                    <w:spacing w:after="0" w:line="240" w:lineRule="auto"/>
                                    <w:jc w:val="center"/>
                                  </w:pPr>
                                  <w:r>
                                    <w:t>Visualization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0838876" name="Straight Arrow Connector 26"/>
                            <wps:cNvCnPr/>
                            <wps:spPr>
                              <a:xfrm flipH="1">
                                <a:off x="3429000" y="3629025"/>
                                <a:ext cx="352425"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71622000" name="Rectangle 27"/>
                            <wps:cNvSpPr/>
                            <wps:spPr>
                              <a:xfrm>
                                <a:off x="1943100" y="3476625"/>
                                <a:ext cx="1466850" cy="342900"/>
                              </a:xfrm>
                              <a:prstGeom prst="rect">
                                <a:avLst/>
                              </a:prstGeom>
                              <a:solidFill>
                                <a:schemeClr val="accent1">
                                  <a:lumMod val="20000"/>
                                  <a:lumOff val="8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7D6D62">
                                  <w:pPr>
                                    <w:jc w:val="center"/>
                                  </w:pPr>
                                  <w:r>
                                    <w:t>Churn Prediction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90123495" name="Straight Arrow Connector 28"/>
                            <wps:cNvCnPr/>
                            <wps:spPr>
                              <a:xfrm flipH="1" flipV="1">
                                <a:off x="590550" y="2333625"/>
                                <a:ext cx="45085" cy="12192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0962420" name="Rectangle 33"/>
                            <wps:cNvSpPr/>
                            <wps:spPr>
                              <a:xfrm>
                                <a:off x="76200" y="2733675"/>
                                <a:ext cx="1257300" cy="5238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51F54E">
                                  <w:pPr>
                                    <w:jc w:val="center"/>
                                  </w:pPr>
                                  <w:r>
                                    <w:t>Retention Strategy</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295345358" name="Group 38"/>
                            <wpg:cNvGrpSpPr/>
                            <wpg:grpSpPr>
                              <a:xfrm>
                                <a:off x="2124075" y="2695575"/>
                                <a:ext cx="1704975" cy="647700"/>
                                <a:chOff x="0" y="0"/>
                                <a:chExt cx="1704975" cy="647700"/>
                              </a:xfrm>
                            </wpg:grpSpPr>
                            <wps:wsp>
                              <wps:cNvPr id="499236519" name="Straight Connector 34"/>
                              <wps:cNvCnPr/>
                              <wps:spPr>
                                <a:xfrm>
                                  <a:off x="0" y="361950"/>
                                  <a:ext cx="19050" cy="28575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87366100" name="Straight Connector 35"/>
                              <wps:cNvCnPr/>
                              <wps:spPr>
                                <a:xfrm flipV="1">
                                  <a:off x="9525" y="628650"/>
                                  <a:ext cx="1447800" cy="9525"/>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7978850" name="Straight Arrow Connector 36"/>
                              <wps:cNvCnPr/>
                              <wps:spPr>
                                <a:xfrm flipV="1">
                                  <a:off x="1466850" y="0"/>
                                  <a:ext cx="238125" cy="628650"/>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354551162" name="Straight Arrow Connector 42"/>
                          <wps:cNvCnPr/>
                          <wps:spPr>
                            <a:xfrm flipV="1">
                              <a:off x="2914650" y="1514475"/>
                              <a:ext cx="828675" cy="109537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Group 45" o:spid="_x0000_s1026" o:spt="203" style="position:absolute;left:0pt;margin-left:-2.7pt;margin-top:10.45pt;height:306.75pt;width:420.75pt;z-index:-251657216;mso-width-relative:page;mso-height-relative:page;" coordsize="5343525,3895725" o:gfxdata="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">
                <o:lock v:ext="edit" aspectratio="f"/>
                <v:line id="Straight Connector 29" o:spid="_x0000_s1026" o:spt="20" style="position:absolute;left:619125;top:3543300;height:133350;width:1336040;" filled="f" stroked="t" coordsize="21600,21600" o:gfxdata="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7cWxwwAAAOMAAAAPAAAAAAAAAAEAIAAAACIAAABkcnMvZG93bnJldi54bWxQSwECFAAUAAAACACH&#10;TuJAMy8FnjsAAAA5AAAAEAAAAAAAAAABACAAAAASAQAAZHJzL3NoYXBleG1sLnhtbFBLBQYAAAAA&#10;BgAGAFsBAAC8AwAAAAA=&#10;">
                  <v:fill on="f" focussize="0,0"/>
                  <v:stroke weight="1.25pt" color="#000000 [3213]" miterlimit="8" joinstyle="miter"/>
                  <v:imagedata o:title=""/>
                  <o:lock v:ext="edit" aspectratio="f"/>
                </v:line>
                <v:group id="Group 44" o:spid="_x0000_s1026" o:spt="203" style="position:absolute;left:0;top:0;height:3895725;width:5343525;" coordsize="5343525,3895725" o:gfxdata="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HK4qCHBAAAA4wAAAA8AAAAAAAAAAQAgAAAAIgAAAGRycy9kb3ducmV2&#10;LnhtbFBLAQIUABQAAAAIAIdO4kAzLwWeOwAAADkAAAAVAAAAAAAAAAEAIAAAABABAABkcnMvZ3Jv&#10;dXBzaGFwZXhtbC54bWxQSwUGAAAAAAYABgBgAQAAzQMAAAAA&#10;">
                  <o:lock v:ext="edit" aspectratio="f"/>
                  <v:group id="Group 39" o:spid="_x0000_s1026" o:spt="203" style="position:absolute;left:0;top:0;height:3895725;width:5343525;" coordsize="5343525,3895725" o:gfxdata="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PKMTR3BAAAA4gAAAA8AAAAAAAAAAQAgAAAAIgAAAGRycy9kb3ducmV2&#10;LnhtbFBLAQIUABQAAAAIAIdO4kAzLwWeOwAAADkAAAAVAAAAAAAAAAEAIAAAABABAABkcnMvZ3Jv&#10;dXBzaGFwZXhtbC54bWxQSwUGAAAAAAYABgBgAQAAzQMAAAAA&#10;">
                    <o:lock v:ext="edit" aspectratio="f"/>
                    <v:shape id="Cylinder 2" o:spid="_x0000_s1026" o:spt="22" type="#_x0000_t22" style="position:absolute;left:95250;top:38100;height:1057275;width:962025;v-text-anchor:middle;" fillcolor="#FFFFFF [3201]" filled="t" stroked="t" coordsize="21600,21600" o:gfxdata="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EZ7EMQAAADiAAAADwAAAAAAAAABACAAAAAiAAAAZHJzL2Rvd25yZXYueG1sUEsBAhQAFAAAAAgA&#10;h07iQDMvBZ47AAAAOQAAABAAAAAAAAAAAQAgAAAAEwEAAGRycy9zaGFwZXhtbC54bWxQSwUGAAAA&#10;AAYABgBbAQAAvQMAAAAA&#10;" adj="4913">
                      <v:fill on="t" focussize="0,0"/>
                      <v:stroke weight="1.5pt" color="#000000 [3213]" miterlimit="8" joinstyle="miter"/>
                      <v:imagedata o:title=""/>
                      <o:lock v:ext="edit" aspectratio="f"/>
                      <v:textbox>
                        <w:txbxContent>
                          <w:p w14:paraId="66FB1B88">
                            <w:pPr>
                              <w:jc w:val="center"/>
                            </w:pPr>
                            <w:r>
                              <w:t>Telecom Customers Data Profile</w:t>
                            </w:r>
                          </w:p>
                        </w:txbxContent>
                      </v:textbox>
                    </v:shape>
                    <v:shape id="Text Box 3" o:spid="_x0000_s1026" o:spt="202" type="#_x0000_t202" style="position:absolute;left:0;top:1352550;height:1047750;width:1323975;" fillcolor="#FFFFFF [3201]" filled="t" stroked="f" coordsize="21600,21600" o:gfxdata="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tGzy/&#10;AAAA4gAAAA8AAAAAAAAAAQAgAAAAIgAAAGRycy9kb3ducmV2LnhtbFBLAQIUABQAAAAIAIdO4kAz&#10;LwWeOwAAADkAAAAQAAAAAAAAAAEAIAAAAA4BAABkcnMvc2hhcGV4bWwueG1sUEsFBgAAAAAGAAYA&#10;WwEAALgDAAAAAA==&#10;">
                      <v:fill on="t" focussize="0,0"/>
                      <v:stroke on="f" weight="0.5pt"/>
                      <v:imagedata o:title=""/>
                      <o:lock v:ext="edit" aspectratio="f"/>
                      <v:textbox>
                        <w:txbxContent>
                          <w:p w14:paraId="4877BF42">
                            <w:r>
                              <w:drawing>
                                <wp:inline distT="0" distB="0" distL="0" distR="0">
                                  <wp:extent cx="1085215" cy="904875"/>
                                  <wp:effectExtent l="0" t="0" r="635" b="9525"/>
                                  <wp:docPr id="208815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50334" name="Picture 1"/>
                                          <pic:cNvPicPr>
                                            <a:picLocks noChangeAspect="1"/>
                                          </pic:cNvPicPr>
                                        </pic:nvPicPr>
                                        <pic:blipFill>
                                          <a:blip r:embed="rId6"/>
                                          <a:stretch>
                                            <a:fillRect/>
                                          </a:stretch>
                                        </pic:blipFill>
                                        <pic:spPr>
                                          <a:xfrm>
                                            <a:off x="0" y="0"/>
                                            <a:ext cx="1090708" cy="909340"/>
                                          </a:xfrm>
                                          <a:prstGeom prst="rect">
                                            <a:avLst/>
                                          </a:prstGeom>
                                        </pic:spPr>
                                      </pic:pic>
                                    </a:graphicData>
                                  </a:graphic>
                                </wp:inline>
                              </w:drawing>
                            </w:r>
                          </w:p>
                        </w:txbxContent>
                      </v:textbox>
                    </v:shape>
                    <v:shape id="Straight Arrow Connector 4" o:spid="_x0000_s1026" o:spt="32" type="#_x0000_t32" style="position:absolute;left:581025;top:1114425;flip:y;height:257175;width:0;" filled="f" stroked="t" coordsize="21600,21600" o:gfxdata="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bOl&#10;pcEAAADjAAAADwAAAAAAAAABACAAAAAiAAAAZHJzL2Rvd25yZXYueG1sUEsBAhQAFAAAAAgAh07i&#10;QDMvBZ47AAAAOQAAABAAAAAAAAAAAQAgAAAAEAEAAGRycy9zaGFwZXhtbC54bWxQSwUGAAAAAAYA&#10;BgBbAQAAugMAAAAA&#10;">
                      <v:fill on="f" focussize="0,0"/>
                      <v:stroke weight="0.5pt" color="#000000 [3213]" miterlimit="8" joinstyle="miter" endarrow="block"/>
                      <v:imagedata o:title=""/>
                      <o:lock v:ext="edit" aspectratio="f"/>
                    </v:shape>
                    <v:shape id="Text Box 6" o:spid="_x0000_s1026" o:spt="202" type="#_x0000_t202" style="position:absolute;left:1695450;top:0;height:1800225;width:1609725;" fillcolor="#FFFFFF [3201]" filled="t" stroked="t" coordsize="21600,21600" o:gfxdata="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wrxW/&#10;AAAA4wAAAA8AAAAAAAAAAQAgAAAAIgAAAGRycy9kb3ducmV2LnhtbFBLAQIUABQAAAAIAIdO4kAz&#10;LwWeOwAAADkAAAAQAAAAAAAAAAEAIAAAAA4BAABkcnMvc2hhcGV4bWwueG1sUEsFBgAAAAAGAAYA&#10;WwEAALgDAAAAAA==&#10;">
                      <v:fill on="t" focussize="0,0"/>
                      <v:stroke weight="0.5pt" color="#000000" joinstyle="round"/>
                      <v:imagedata o:title=""/>
                      <o:lock v:ext="edit" aspectratio="f"/>
                      <v:textbox>
                        <w:txbxContent>
                          <w:p w14:paraId="1F207F25">
                            <w:pPr>
                              <w:jc w:val="center"/>
                              <w:rPr>
                                <w:rFonts w:ascii="Times New Roman" w:hAnsi="Times New Roman" w:cs="Times New Roman"/>
                                <w:b/>
                                <w:bCs/>
                                <w:sz w:val="24"/>
                                <w:szCs w:val="24"/>
                              </w:rPr>
                            </w:pPr>
                            <w:r>
                              <w:rPr>
                                <w:rFonts w:ascii="Times New Roman" w:hAnsi="Times New Roman" w:cs="Times New Roman"/>
                                <w:b/>
                                <w:bCs/>
                                <w:sz w:val="24"/>
                                <w:szCs w:val="24"/>
                              </w:rPr>
                              <w:t>Data Preprocessing</w:t>
                            </w:r>
                          </w:p>
                        </w:txbxContent>
                      </v:textbox>
                    </v:shape>
                    <v:rect id="Rectangle 7" o:spid="_x0000_s1026" o:spt="1" style="position:absolute;left:1752600;top:352425;height:371475;width:1343025;v-text-anchor:middle;" fillcolor="#FFFFFF [3201]" filled="t" stroked="t" coordsize="21600,21600" o:gfxdata="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cFkG/&#10;AAAA4gAAAA8AAAAAAAAAAQAgAAAAIgAAAGRycy9kb3ducmV2LnhtbFBLAQIUABQAAAAIAIdO4kAz&#10;LwWeOwAAADkAAAAQAAAAAAAAAAEAIAAAAA4BAABkcnMvc2hhcGV4bWwueG1sUEsFBgAAAAAGAAYA&#10;WwEAALgDAAAAAA==&#10;">
                      <v:fill on="t" focussize="0,0"/>
                      <v:stroke weight="1.5pt" color="#000000 [3213]" miterlimit="8" joinstyle="miter"/>
                      <v:imagedata o:title=""/>
                      <o:lock v:ext="edit" aspectratio="f"/>
                      <v:textbox>
                        <w:txbxContent>
                          <w:p w14:paraId="5A4A6C7E">
                            <w:pPr>
                              <w:jc w:val="center"/>
                            </w:pPr>
                            <w:r>
                              <w:t>Data Cleaning</w:t>
                            </w:r>
                          </w:p>
                        </w:txbxContent>
                      </v:textbox>
                    </v:rect>
                    <v:rect id="Rectangle 8" o:spid="_x0000_s1026" o:spt="1" style="position:absolute;left:1762125;top:857250;height:400050;width:1352550;v-text-anchor:middle;" fillcolor="#FFFFFF [3201]" filled="t" stroked="t" coordsize="21600,21600" o:gfxdata="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P4&#10;CIfCAAAA4wAAAA8AAAAAAAAAAQAgAAAAIgAAAGRycy9kb3ducmV2LnhtbFBLAQIUABQAAAAIAIdO&#10;4kAzLwWeOwAAADkAAAAQAAAAAAAAAAEAIAAAABEBAABkcnMvc2hhcGV4bWwueG1sUEsFBgAAAAAG&#10;AAYAWwEAALsDAAAAAA==&#10;">
                      <v:fill on="t" focussize="0,0"/>
                      <v:stroke weight="1.5pt" color="#000000 [3213]" miterlimit="8" joinstyle="miter"/>
                      <v:imagedata o:title=""/>
                      <o:lock v:ext="edit" aspectratio="f"/>
                      <v:textbox>
                        <w:txbxContent>
                          <w:p w14:paraId="16A9276D">
                            <w:pPr>
                              <w:jc w:val="center"/>
                            </w:pPr>
                            <w:r>
                              <w:t>Data Encoding</w:t>
                            </w:r>
                          </w:p>
                        </w:txbxContent>
                      </v:textbox>
                    </v:rect>
                    <v:rect id="Rectangle 9" o:spid="_x0000_s1026" o:spt="1" style="position:absolute;left:1762125;top:1352550;height:371475;width:1371600;v-text-anchor:middle;" fillcolor="#FFFFFF [3201]" filled="t" stroked="t" coordsize="21600,21600" o:gfxdata="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3IrUcQAAADiAAAADwAAAAAAAAABACAAAAAiAAAAZHJzL2Rvd25yZXYueG1sUEsBAhQAFAAAAAgA&#10;h07iQDMvBZ47AAAAOQAAABAAAAAAAAAAAQAgAAAAEwEAAGRycy9zaGFwZXhtbC54bWxQSwUGAAAA&#10;AAYABgBbAQAAvQMAAAAA&#10;">
                      <v:fill on="t" focussize="0,0"/>
                      <v:stroke weight="1.5pt" color="#000000 [3213]" miterlimit="8" joinstyle="miter"/>
                      <v:imagedata o:title=""/>
                      <o:lock v:ext="edit" aspectratio="f"/>
                      <v:textbox>
                        <w:txbxContent>
                          <w:p w14:paraId="08505CCE">
                            <w:pPr>
                              <w:jc w:val="center"/>
                            </w:pPr>
                            <w:r>
                              <w:t>Data Normalization</w:t>
                            </w:r>
                          </w:p>
                        </w:txbxContent>
                      </v:textbox>
                    </v:rect>
                    <v:shape id="Straight Arrow Connector 10" o:spid="_x0000_s1026" o:spt="32" type="#_x0000_t32" style="position:absolute;left:2314575;top:1809750;flip:x;height:361950;width:45085;" filled="f" stroked="t" coordsize="21600,21600" o:gfxdata="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4CTWwwAAAOIAAAAPAAAAAAAAAAEAIAAAACIAAABkcnMvZG93bnJldi54bWxQSwECFAAUAAAACACH&#10;TuJAMy8FnjsAAAA5AAAAEAAAAAAAAAABACAAAAASAQAAZHJzL3NoYXBleG1sLnhtbFBLBQYAAAAA&#10;BgAGAFsBAAC8AwAAAAA=&#10;">
                      <v:fill on="f" focussize="0,0"/>
                      <v:stroke weight="0.5pt" color="#000000 [3213]" miterlimit="8" joinstyle="miter" endarrow="block"/>
                      <v:imagedata o:title=""/>
                      <o:lock v:ext="edit" aspectratio="f"/>
                    </v:shape>
                    <v:shape id="Text Box 12" o:spid="_x0000_s1026" o:spt="202" type="#_x0000_t202" style="position:absolute;left:1638300;top:2162175;height:962025;width:1619250;" fillcolor="#FFFFFF [3201]" filled="t" stroked="t" coordsize="21600,21600" o:gfxdata="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N4&#10;l7LCAAAA4wAAAA8AAAAAAAAAAQAgAAAAIgAAAGRycy9kb3ducmV2LnhtbFBLAQIUABQAAAAIAIdO&#10;4kAzLwWeOwAAADkAAAAQAAAAAAAAAAEAIAAAABEBAABkcnMvc2hhcGV4bWwueG1sUEsFBgAAAAAG&#10;AAYAWwEAALsDAAAAAA==&#10;">
                      <v:fill on="t" focussize="0,0"/>
                      <v:stroke weight="0.5pt" color="#000000" joinstyle="round"/>
                      <v:imagedata o:title=""/>
                      <o:lock v:ext="edit" aspectratio="f"/>
                      <v:textbox>
                        <w:txbxContent>
                          <w:p w14:paraId="6F7DA1AA">
                            <w:pPr>
                              <w:jc w:val="center"/>
                              <w:rPr>
                                <w:rFonts w:ascii="Times New Roman" w:hAnsi="Times New Roman" w:cs="Times New Roman"/>
                                <w:b/>
                                <w:bCs/>
                                <w:sz w:val="24"/>
                                <w:szCs w:val="24"/>
                              </w:rPr>
                            </w:pPr>
                            <w:r>
                              <w:rPr>
                                <w:rFonts w:ascii="Times New Roman" w:hAnsi="Times New Roman" w:cs="Times New Roman"/>
                                <w:b/>
                                <w:bCs/>
                                <w:sz w:val="24"/>
                                <w:szCs w:val="24"/>
                              </w:rPr>
                              <w:t>Data Splitting</w:t>
                            </w:r>
                          </w:p>
                        </w:txbxContent>
                      </v:textbox>
                    </v:shape>
                    <v:rect id="Rectangle 13" o:spid="_x0000_s1026" o:spt="1" style="position:absolute;left:1685925;top:2600325;height:447675;width:714375;v-text-anchor:middle;" fillcolor="#FFFFFF [3201]" filled="t" stroked="t" coordsize="21600,21600" o:gfxdata="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IA87wwAAAOIAAAAPAAAAAAAAAAEAIAAAACIAAABkcnMvZG93bnJldi54bWxQSwECFAAUAAAACACH&#10;TuJAMy8FnjsAAAA5AAAAEAAAAAAAAAABACAAAAASAQAAZHJzL3NoYXBleG1sLnhtbFBLBQYAAAAA&#10;BgAGAFsBAAC8AwAAAAA=&#10;">
                      <v:fill on="t" focussize="0,0"/>
                      <v:stroke weight="1.5pt" color="#000000 [3213]" miterlimit="8" joinstyle="miter"/>
                      <v:imagedata o:title=""/>
                      <o:lock v:ext="edit" aspectratio="f"/>
                      <v:textbox>
                        <w:txbxContent>
                          <w:p w14:paraId="15155EF7">
                            <w:pPr>
                              <w:jc w:val="center"/>
                            </w:pPr>
                            <w:r>
                              <w:t>Testing Data</w:t>
                            </w:r>
                          </w:p>
                        </w:txbxContent>
                      </v:textbox>
                    </v:rect>
                    <v:rect id="Rectangle 13" o:spid="_x0000_s1026" o:spt="1" style="position:absolute;left:2476500;top:2600325;height:447675;width:676275;v-text-anchor:middle;" fillcolor="#FFFFFF [3201]" filled="t" stroked="t" coordsize="21600,21600" o:gfxdata="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GQB&#10;9cEAAADjAAAADwAAAAAAAAABACAAAAAiAAAAZHJzL2Rvd25yZXYueG1sUEsBAhQAFAAAAAgAh07i&#10;QDMvBZ47AAAAOQAAABAAAAAAAAAAAQAgAAAAEAEAAGRycy9zaGFwZXhtbC54bWxQSwUGAAAAAAYA&#10;BgBbAQAAugMAAAAA&#10;">
                      <v:fill on="t" focussize="0,0"/>
                      <v:stroke weight="1.5pt" color="#000000 [3213]" miterlimit="8" joinstyle="miter"/>
                      <v:imagedata o:title=""/>
                      <o:lock v:ext="edit" aspectratio="f"/>
                      <v:textbox>
                        <w:txbxContent>
                          <w:p w14:paraId="53726C50">
                            <w:pPr>
                              <w:jc w:val="center"/>
                            </w:pPr>
                            <w:r>
                              <w:t>Training Data</w:t>
                            </w:r>
                          </w:p>
                        </w:txbxContent>
                      </v:textbox>
                    </v:rect>
                    <v:shape id="Text Box 14" o:spid="_x0000_s1026" o:spt="202" type="#_x0000_t202" style="position:absolute;left:2371725;top:1895475;height:247650;width:1247775;" fillcolor="#FFFFFF [3201]" filled="t" stroked="f" coordsize="21600,21600" o:gfxdata="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FMPK74A&#10;AADjAAAADwAAAAAAAAABACAAAAAiAAAAZHJzL2Rvd25yZXYueG1sUEsBAhQAFAAAAAgAh07iQDMv&#10;BZ47AAAAOQAAABAAAAAAAAAAAQAgAAAADQEAAGRycy9zaGFwZXhtbC54bWxQSwUGAAAAAAYABgBb&#10;AQAAtwMAAAAA&#10;">
                      <v:fill on="t" focussize="0,0"/>
                      <v:stroke on="f" weight="0.5pt"/>
                      <v:imagedata o:title=""/>
                      <o:lock v:ext="edit" aspectratio="f"/>
                      <v:textbox>
                        <w:txbxContent>
                          <w:p w14:paraId="3757E4E6">
                            <w:r>
                              <w:t>Transformed data</w:t>
                            </w:r>
                          </w:p>
                        </w:txbxContent>
                      </v:textbox>
                    </v:shape>
                    <v:shape id="Text Box 15" o:spid="_x0000_s1026" o:spt="202" type="#_x0000_t202" style="position:absolute;left:1114425;top:342900;height:685800;width:457835;" fillcolor="#FFFFFF [3201]" filled="t" stroked="f" coordsize="21600,21600" o:gfxdata="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LHQW/&#10;AAAA4gAAAA8AAAAAAAAAAQAgAAAAIgAAAGRycy9kb3ducmV2LnhtbFBLAQIUABQAAAAIAIdO4kAz&#10;LwWeOwAAADkAAAAQAAAAAAAAAAEAIAAAAA4BAABkcnMvc2hhcGV4bWwueG1sUEsFBgAAAAAGAAYA&#10;WwEAALgDAAAAAA==&#10;">
                      <v:fill on="t" focussize="0,0"/>
                      <v:stroke on="f" weight="0.5pt"/>
                      <v:imagedata o:title=""/>
                      <o:lock v:ext="edit" aspectratio="f"/>
                      <v:textbox>
                        <w:txbxContent>
                          <w:p w14:paraId="7383328D">
                            <w:r>
                              <w:t>Raw</w:t>
                            </w:r>
                          </w:p>
                          <w:p w14:paraId="0B374955">
                            <w:r>
                              <w:t>data</w:t>
                            </w:r>
                          </w:p>
                        </w:txbxContent>
                      </v:textbox>
                    </v:shape>
                    <v:shape id="Straight Arrow Connector 5" o:spid="_x0000_s1026" o:spt="32" type="#_x0000_t32" style="position:absolute;left:1104900;top:619125;height:45085;width:581025;" filled="f" stroked="t" coordsize="21600,21600" o:gfxdata="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0l&#10;GTLCAAAA4gAAAA8AAAAAAAAAAQAgAAAAIgAAAGRycy9kb3ducmV2LnhtbFBLAQIUABQAAAAIAIdO&#10;4kAzLwWeOwAAADkAAAAQAAAAAAAAAAEAIAAAABEBAABkcnMvc2hhcGV4bWwueG1sUEsFBgAAAAAG&#10;AAYAWwEAALsDAAAAAA==&#10;">
                      <v:fill on="f" focussize="0,0"/>
                      <v:stroke weight="0.5pt" color="#000000 [3213]" miterlimit="8" joinstyle="miter" endarrow="block"/>
                      <v:imagedata o:title=""/>
                      <o:lock v:ext="edit" aspectratio="f"/>
                    </v:shape>
                    <v:shape id="Straight Arrow Connector 16" o:spid="_x0000_s1026" o:spt="32" type="#_x0000_t32" style="position:absolute;left:2028825;top:2381250;flip:x;height:190500;width:247650;" filled="f" stroked="t" coordsize="21600,21600" o:gfxdata="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ihy5wwAAAOIAAAAPAAAAAAAAAAEAIAAAACIAAABkcnMvZG93bnJldi54bWxQSwECFAAUAAAACACH&#10;TuJAMy8FnjsAAAA5AAAAEAAAAAAAAAABACAAAAASAQAAZHJzL3NoYXBleG1sLnhtbFBLBQYAAAAA&#10;BgAGAFsBAAC8AwAAAAA=&#10;">
                      <v:fill on="f" focussize="0,0"/>
                      <v:stroke weight="0.5pt" color="#000000 [3213]" miterlimit="8" joinstyle="miter" endarrow="block"/>
                      <v:imagedata o:title=""/>
                      <o:lock v:ext="edit" aspectratio="f"/>
                    </v:shape>
                    <v:shape id="Straight Arrow Connector 17" o:spid="_x0000_s1026" o:spt="32" type="#_x0000_t32" style="position:absolute;left:2324100;top:2390775;height:209550;width:228600;" filled="f" stroked="t" coordsize="21600,21600" o:gfxdata="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48X6/&#10;AAAA4gAAAA8AAAAAAAAAAQAgAAAAIgAAAGRycy9kb3ducmV2LnhtbFBLAQIUABQAAAAIAIdO4kAz&#10;LwWeOwAAADkAAAAQAAAAAAAAAAEAIAAAAA4BAABkcnMvc2hhcGV4bWwueG1sUEsFBgAAAAAGAAYA&#10;WwEAALgDAAAAAA==&#10;">
                      <v:fill on="f" focussize="0,0"/>
                      <v:stroke weight="0.5pt" color="#000000 [3213]" miterlimit="8" joinstyle="miter" endarrow="block"/>
                      <v:imagedata o:title=""/>
                      <o:lock v:ext="edit" aspectratio="f"/>
                    </v:shape>
                    <v:shape id="Straight Arrow Connector 18" o:spid="_x0000_s1026" o:spt="32" type="#_x0000_t32" style="position:absolute;left:3305175;top:942975;flip:y;height:66675;width:428625;" filled="f" stroked="t" coordsize="21600,21600" o:gfxdata="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cFeU8QAAADjAAAADwAAAAAAAAABACAAAAAiAAAAZHJzL2Rvd25yZXYueG1sUEsBAhQAFAAAAAgA&#10;h07iQDMvBZ47AAAAOQAAABAAAAAAAAAAAQAgAAAAEwEAAGRycy9zaGFwZXhtbC54bWxQSwUGAAAA&#10;AAYABgBbAQAAvQMAAAAA&#10;">
                      <v:fill on="f" focussize="0,0"/>
                      <v:stroke weight="0.5pt" color="#000000 [3213]" miterlimit="8" joinstyle="miter" endarrow="block"/>
                      <v:imagedata o:title=""/>
                      <o:lock v:ext="edit" aspectratio="f"/>
                    </v:shape>
                    <v:shape id="Text Box 20" o:spid="_x0000_s1026" o:spt="202" type="#_x0000_t202" style="position:absolute;left:3752850;top:95250;height:2152650;width:1543050;" fillcolor="#FFFFFF [3201]" filled="t" stroked="t" coordsize="21600,21600" o:gfxdata="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NWrL4A&#10;AADjAAAADwAAAAAAAAABACAAAAAiAAAAZHJzL2Rvd25yZXYueG1sUEsBAhQAFAAAAAgAh07iQDMv&#10;BZ47AAAAOQAAABAAAAAAAAAAAQAgAAAADQEAAGRycy9zaGFwZXhtbC54bWxQSwUGAAAAAAYABgBb&#10;AQAAtwMAAAAA&#10;">
                      <v:fill on="t" focussize="0,0"/>
                      <v:stroke weight="0.5pt" color="#000000" joinstyle="round"/>
                      <v:imagedata o:title=""/>
                      <o:lock v:ext="edit" aspectratio="f"/>
                      <v:textbox>
                        <w:txbxContent>
                          <w:p w14:paraId="4E908963">
                            <w:pPr>
                              <w:jc w:val="center"/>
                              <w:rPr>
                                <w:rFonts w:ascii="Times New Roman" w:hAnsi="Times New Roman" w:cs="Times New Roman"/>
                                <w:b/>
                                <w:bCs/>
                                <w:sz w:val="24"/>
                                <w:szCs w:val="24"/>
                              </w:rPr>
                            </w:pPr>
                            <w:r>
                              <w:rPr>
                                <w:rFonts w:ascii="Times New Roman" w:hAnsi="Times New Roman" w:cs="Times New Roman"/>
                                <w:b/>
                                <w:bCs/>
                                <w:sz w:val="24"/>
                                <w:szCs w:val="24"/>
                              </w:rPr>
                              <w:t>Model Building</w:t>
                            </w:r>
                          </w:p>
                        </w:txbxContent>
                      </v:textbox>
                    </v:shape>
                    <v:rect id="Rectangle 21" o:spid="_x0000_s1026" o:spt="1" style="position:absolute;left:3905250;top:485775;height:304800;width:1276350;v-text-anchor:middle;" fillcolor="#E2F0D9 [665]" filled="t" stroked="t" coordsize="21600,21600" o:gfxdata="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a&#10;wtRQwwAAAOMAAAAPAAAAAAAAAAEAIAAAACIAAABkcnMvZG93bnJldi54bWxQSwECFAAUAAAACACH&#10;TuJAMy8FnjsAAAA5AAAAEAAAAAAAAAABACAAAAASAQAAZHJzL3NoYXBleG1sLnhtbFBLBQYAAAAA&#10;BgAGAFsBAAC8AwAAAAA=&#10;">
                      <v:fill on="t" focussize="0,0"/>
                      <v:stroke weight="1.5pt" color="#000000 [3213]" miterlimit="8" joinstyle="miter"/>
                      <v:imagedata o:title=""/>
                      <o:lock v:ext="edit" aspectratio="f"/>
                      <v:textbox>
                        <w:txbxContent>
                          <w:p w14:paraId="2DA67F8F">
                            <w:pPr>
                              <w:jc w:val="center"/>
                            </w:pPr>
                            <w:r>
                              <w:t>Decision Tree</w:t>
                            </w:r>
                          </w:p>
                        </w:txbxContent>
                      </v:textbox>
                    </v:rect>
                    <v:rect id="Rectangle 21" o:spid="_x0000_s1026" o:spt="1" style="position:absolute;left:3895725;top:971550;height:304800;width:1276350;v-text-anchor:middle;" fillcolor="#DAE3F3 [664]" filled="t" stroked="t" coordsize="21600,21600" o:gfxdata="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kzCjMQAAADjAAAADwAAAAAAAAABACAAAAAiAAAAZHJzL2Rvd25yZXYueG1sUEsBAhQAFAAAAAgA&#10;h07iQDMvBZ47AAAAOQAAABAAAAAAAAAAAQAgAAAAEwEAAGRycy9zaGFwZXhtbC54bWxQSwUGAAAA&#10;AAYABgBbAQAAvQMAAAAA&#10;">
                      <v:fill on="t" focussize="0,0"/>
                      <v:stroke weight="1.5pt" color="#000000 [3213]" miterlimit="8" joinstyle="miter"/>
                      <v:imagedata o:title=""/>
                      <o:lock v:ext="edit" aspectratio="f"/>
                      <v:textbox>
                        <w:txbxContent>
                          <w:p w14:paraId="0F44347A">
                            <w:pPr>
                              <w:jc w:val="center"/>
                            </w:pPr>
                            <w:r>
                              <w:t>Random Forest</w:t>
                            </w:r>
                          </w:p>
                        </w:txbxContent>
                      </v:textbox>
                    </v:rect>
                    <v:rect id="Rectangle 21" o:spid="_x0000_s1026" o:spt="1" style="position:absolute;left:3876675;top:1409700;height:304800;width:1276350;v-text-anchor:middle;" fillcolor="#FFF2CC [663]" filled="t" stroked="t" coordsize="21600,21600" o:gfxdata="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ELZB&#10;wAAAAOIAAAAPAAAAAAAAAAEAIAAAACIAAABkcnMvZG93bnJldi54bWxQSwECFAAUAAAACACHTuJA&#10;My8FnjsAAAA5AAAAEAAAAAAAAAABACAAAAAPAQAAZHJzL3NoYXBleG1sLnhtbFBLBQYAAAAABgAG&#10;AFsBAAC5AwAAAAA=&#10;">
                      <v:fill on="t" focussize="0,0"/>
                      <v:stroke weight="1.5pt" color="#000000 [3213]" miterlimit="8" joinstyle="miter"/>
                      <v:imagedata o:title=""/>
                      <o:lock v:ext="edit" aspectratio="f"/>
                      <v:textbox>
                        <w:txbxContent>
                          <w:p w14:paraId="3040B68F">
                            <w:pPr>
                              <w:jc w:val="center"/>
                            </w:pPr>
                            <w:r>
                              <w:t>SVM</w:t>
                            </w:r>
                          </w:p>
                        </w:txbxContent>
                      </v:textbox>
                    </v:rect>
                    <v:rect id="Rectangle 21" o:spid="_x0000_s1026" o:spt="1" style="position:absolute;left:3895725;top:1828800;height:304800;width:1276350;v-text-anchor:middle;" fillcolor="#D0CECE [2894]" filled="t" stroked="t" coordsize="21600,21600" o:gfxdata="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bY&#10;5gDCAAAA4wAAAA8AAAAAAAAAAQAgAAAAIgAAAGRycy9kb3ducmV2LnhtbFBLAQIUABQAAAAIAIdO&#10;4kAzLwWeOwAAADkAAAAQAAAAAAAAAAEAIAAAABEBAABkcnMvc2hhcGV4bWwueG1sUEsFBgAAAAAG&#10;AAYAWwEAALsDAAAAAA==&#10;">
                      <v:fill on="t" focussize="0,0"/>
                      <v:stroke weight="1.5pt" color="#000000 [3213]" miterlimit="8" joinstyle="miter"/>
                      <v:imagedata o:title=""/>
                      <o:lock v:ext="edit" aspectratio="f"/>
                      <v:textbox>
                        <w:txbxContent>
                          <w:p w14:paraId="00DFC1DA">
                            <w:pPr>
                              <w:jc w:val="center"/>
                            </w:pPr>
                            <w:r>
                              <w:t>XGBoost</w:t>
                            </w:r>
                          </w:p>
                        </w:txbxContent>
                      </v:textbox>
                    </v:rect>
                    <v:shape id="Straight Arrow Connector 22" o:spid="_x0000_s1026" o:spt="32" type="#_x0000_t32" style="position:absolute;left:4438650;top:2257425;height:257175;width:0;" filled="f" stroked="t" coordsize="21600,21600" o:gfxdata="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ba&#10;u5vCAAAA4gAAAA8AAAAAAAAAAQAgAAAAIgAAAGRycy9kb3ducmV2LnhtbFBLAQIUABQAAAAIAIdO&#10;4kAzLwWeOwAAADkAAAAQAAAAAAAAAAEAIAAAABEBAABkcnMvc2hhcGV4bWwueG1sUEsFBgAAAAAG&#10;AAYAWwEAALsDAAAAAA==&#10;">
                      <v:fill on="f" focussize="0,0"/>
                      <v:stroke weight="0.5pt" color="#000000 [3213]" miterlimit="8" joinstyle="miter" endarrow="block"/>
                      <v:imagedata o:title=""/>
                      <o:lock v:ext="edit" aspectratio="f"/>
                    </v:shape>
                    <v:roundrect id="Rectangle: Rounded Corners 23" o:spid="_x0000_s1026" o:spt="2" style="position:absolute;left:3848100;top:2505075;height:523875;width:1228725;v-text-anchor:middle;" fillcolor="#FFFFFF [3201]" filled="t" stroked="t" coordsize="21600,21600" arcsize="0.166666666666667" o:gfxdata="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XvbN2/&#10;AAAA4w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textbox>
                        <w:txbxContent>
                          <w:p w14:paraId="15CA1248">
                            <w:pPr>
                              <w:jc w:val="center"/>
                            </w:pPr>
                            <w:r>
                              <w:t>Learned Model</w:t>
                            </w:r>
                          </w:p>
                        </w:txbxContent>
                      </v:textbox>
                    </v:roundrect>
                    <v:shape id="Straight Arrow Connector 24" o:spid="_x0000_s1026" o:spt="32" type="#_x0000_t32" style="position:absolute;left:4457700;top:3038475;height:190500;width:0;" filled="f" stroked="t" coordsize="21600,21600" o:gfxdata="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2W&#10;FTnCAAAA4gAAAA8AAAAAAAAAAQAgAAAAIgAAAGRycy9kb3ducmV2LnhtbFBLAQIUABQAAAAIAIdO&#10;4kAzLwWeOwAAADkAAAAQAAAAAAAAAAEAIAAAABEBAABkcnMvc2hhcGV4bWwueG1sUEsFBgAAAAAG&#10;AAYAWwEAALsDAAAAAA==&#10;">
                      <v:fill on="f" focussize="0,0"/>
                      <v:stroke weight="0.5pt" color="#000000 [3213]" miterlimit="8" joinstyle="miter" endarrow="block"/>
                      <v:imagedata o:title=""/>
                      <o:lock v:ext="edit" aspectratio="f"/>
                    </v:shape>
                    <v:rect id="Rectangle 25" o:spid="_x0000_s1026" o:spt="1" style="position:absolute;left:3771900;top:3228975;height:666750;width:1571625;v-text-anchor:middle;" fillcolor="#FFFFFF [3201]" filled="t" stroked="t" coordsize="21600,21600" o:gfxdata="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ysdWwwAAAOIAAAAPAAAAAAAAAAEAIAAAACIAAABkcnMvZG93bnJldi54bWxQSwECFAAUAAAACACH&#10;TuJAMy8FnjsAAAA5AAAAEAAAAAAAAAABACAAAAASAQAAZHJzL3NoYXBleG1sLnhtbFBLBQYAAAAA&#10;BgAGAFsBAAC8AwAAAAA=&#10;">
                      <v:fill on="t" focussize="0,0"/>
                      <v:stroke weight="1.5pt" color="#000000 [3213]" miterlimit="8" joinstyle="miter"/>
                      <v:imagedata o:title=""/>
                      <o:lock v:ext="edit" aspectratio="f"/>
                      <v:textbox>
                        <w:txbxContent>
                          <w:p w14:paraId="2B3450AC">
                            <w:pPr>
                              <w:spacing w:after="0" w:line="240" w:lineRule="auto"/>
                              <w:jc w:val="center"/>
                            </w:pPr>
                            <w:r>
                              <w:t>Model Evaluation</w:t>
                            </w:r>
                          </w:p>
                          <w:p w14:paraId="11079E9B">
                            <w:pPr>
                              <w:spacing w:after="0" w:line="240" w:lineRule="auto"/>
                              <w:jc w:val="center"/>
                            </w:pPr>
                            <w:r>
                              <w:t>&amp;</w:t>
                            </w:r>
                          </w:p>
                          <w:p w14:paraId="6C5C6068">
                            <w:pPr>
                              <w:spacing w:after="0" w:line="240" w:lineRule="auto"/>
                              <w:jc w:val="center"/>
                            </w:pPr>
                            <w:r>
                              <w:t>Visualization</w:t>
                            </w:r>
                          </w:p>
                        </w:txbxContent>
                      </v:textbox>
                    </v:rect>
                    <v:shape id="Straight Arrow Connector 26" o:spid="_x0000_s1026" o:spt="32" type="#_x0000_t32" style="position:absolute;left:3429000;top:3629025;flip:x;height:45719;width:352425;" filled="f" stroked="t" coordsize="21600,21600" o:gfxdata="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fiv18QAAADiAAAADwAAAAAAAAABACAAAAAiAAAAZHJzL2Rvd25yZXYueG1sUEsBAhQAFAAAAAgA&#10;h07iQDMvBZ47AAAAOQAAABAAAAAAAAAAAQAgAAAAEwEAAGRycy9zaGFwZXhtbC54bWxQSwUGAAAA&#10;AAYABgBbAQAAvQMAAAAA&#10;">
                      <v:fill on="f" focussize="0,0"/>
                      <v:stroke weight="0.5pt" color="#000000 [3213]" miterlimit="8" joinstyle="miter" endarrow="block"/>
                      <v:imagedata o:title=""/>
                      <o:lock v:ext="edit" aspectratio="f"/>
                    </v:shape>
                    <v:rect id="Rectangle 27" o:spid="_x0000_s1026" o:spt="1" style="position:absolute;left:1943100;top:3476625;height:342900;width:1466850;v-text-anchor:middle;" fillcolor="#DEEBF7 [660]" filled="t" stroked="t" coordsize="21600,21600" o:gfxdata="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JNMOMQAAADjAAAADwAAAAAAAAABACAAAAAiAAAAZHJzL2Rvd25yZXYueG1sUEsBAhQAFAAAAAgA&#10;h07iQDMvBZ47AAAAOQAAABAAAAAAAAAAAQAgAAAAEwEAAGRycy9zaGFwZXhtbC54bWxQSwUGAAAA&#10;AAYABgBbAQAAvQMAAAAA&#10;">
                      <v:fill on="t" focussize="0,0"/>
                      <v:stroke weight="1.5pt" color="#000000 [3213]" miterlimit="8" joinstyle="miter"/>
                      <v:imagedata o:title=""/>
                      <o:lock v:ext="edit" aspectratio="f"/>
                      <v:textbox>
                        <w:txbxContent>
                          <w:p w14:paraId="197D6D62">
                            <w:pPr>
                              <w:jc w:val="center"/>
                            </w:pPr>
                            <w:r>
                              <w:t>Churn Prediction</w:t>
                            </w:r>
                          </w:p>
                        </w:txbxContent>
                      </v:textbox>
                    </v:rect>
                    <v:shape id="Straight Arrow Connector 28" o:spid="_x0000_s1026" o:spt="32" type="#_x0000_t32" style="position:absolute;left:590550;top:2333625;flip:x y;height:1219200;width:45085;" filled="f" stroked="t" coordsize="21600,21600" o:gfxdata="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Fzr&#10;n8EAAADjAAAADwAAAAAAAAABACAAAAAiAAAAZHJzL2Rvd25yZXYueG1sUEsBAhQAFAAAAAgAh07i&#10;QDMvBZ47AAAAOQAAABAAAAAAAAAAAQAgAAAAEAEAAGRycy9zaGFwZXhtbC54bWxQSwUGAAAAAAYA&#10;BgBbAQAAugMAAAAA&#10;">
                      <v:fill on="f" focussize="0,0"/>
                      <v:stroke weight="1.25pt" color="#000000 [3213]" miterlimit="8" joinstyle="miter" endarrow="block"/>
                      <v:imagedata o:title=""/>
                      <o:lock v:ext="edit" aspectratio="f"/>
                    </v:shape>
                    <v:rect id="Rectangle 33" o:spid="_x0000_s1026" o:spt="1" style="position:absolute;left:76200;top:2733675;height:523875;width:1257300;v-text-anchor:middle;" fillcolor="#FFFFFF [3201]" filled="t" stroked="t" coordsize="21600,21600" o:gfxdata="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1yQ&#10;OsEAAADhAAAADwAAAAAAAAABACAAAAAiAAAAZHJzL2Rvd25yZXYueG1sUEsBAhQAFAAAAAgAh07i&#10;QDMvBZ47AAAAOQAAABAAAAAAAAAAAQAgAAAAEAEAAGRycy9zaGFwZXhtbC54bWxQSwUGAAAAAAYA&#10;BgBbAQAAugMAAAAA&#10;">
                      <v:fill on="t" focussize="0,0"/>
                      <v:stroke weight="1.5pt" color="#000000 [3213]" miterlimit="8" joinstyle="miter"/>
                      <v:imagedata o:title=""/>
                      <o:lock v:ext="edit" aspectratio="f"/>
                      <v:textbox>
                        <w:txbxContent>
                          <w:p w14:paraId="7551F54E">
                            <w:pPr>
                              <w:jc w:val="center"/>
                            </w:pPr>
                            <w:r>
                              <w:t>Retention Strategy</w:t>
                            </w:r>
                          </w:p>
                        </w:txbxContent>
                      </v:textbox>
                    </v:rect>
                    <v:group id="Group 38" o:spid="_x0000_s1026" o:spt="203" style="position:absolute;left:2124075;top:2695575;height:647700;width:1704975;" coordsize="1704975,647700" o:gfxdata="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G5kOl/BAAAA4gAAAA8AAAAAAAAAAQAgAAAAIgAAAGRycy9kb3ducmV2&#10;LnhtbFBLAQIUABQAAAAIAIdO4kAzLwWeOwAAADkAAAAVAAAAAAAAAAEAIAAAABABAABkcnMvZ3Jv&#10;dXBzaGFwZXhtbC54bWxQSwUGAAAAAAYABgBgAQAAzQMAAAAA&#10;">
                      <o:lock v:ext="edit" aspectratio="f"/>
                      <v:line id="Straight Connector 34" o:spid="_x0000_s1026" o:spt="20" style="position:absolute;left:0;top:361950;height:285750;width:19050;" filled="f" stroked="t" coordsize="21600,21600" o:gfxdata="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h59nMQAAADiAAAADwAAAAAAAAABACAAAAAiAAAAZHJzL2Rvd25yZXYueG1sUEsBAhQAFAAAAAgA&#10;h07iQDMvBZ47AAAAOQAAABAAAAAAAAAAAQAgAAAAEwEAAGRycy9zaGFwZXhtbC54bWxQSwUGAAAA&#10;AAYABgBbAQAAvQMAAAAA&#10;">
                        <v:fill on="f" focussize="0,0"/>
                        <v:stroke weight="1.75pt" color="#000000 [3213]" miterlimit="8" joinstyle="miter"/>
                        <v:imagedata o:title=""/>
                        <o:lock v:ext="edit" aspectratio="f"/>
                      </v:line>
                      <v:line id="Straight Connector 35" o:spid="_x0000_s1026" o:spt="20" style="position:absolute;left:9525;top:628650;flip:y;height:9525;width:1447800;" filled="f" stroked="t" coordsize="21600,21600" o:gfxdata="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3Si/nFAAAA4wAAAA8AAAAAAAAAAQAgAAAAIgAAAGRycy9kb3ducmV2LnhtbFBLAQIUABQAAAAI&#10;AIdO4kAzLwWeOwAAADkAAAAQAAAAAAAAAAEAIAAAABQBAABkcnMvc2hhcGV4bWwueG1sUEsFBgAA&#10;AAAGAAYAWwEAAL4DAAAAAA==&#10;">
                        <v:fill on="f" focussize="0,0"/>
                        <v:stroke weight="1.75pt" color="#000000 [3213]" miterlimit="8" joinstyle="miter"/>
                        <v:imagedata o:title=""/>
                        <o:lock v:ext="edit" aspectratio="f"/>
                      </v:line>
                      <v:shape id="Straight Arrow Connector 36" o:spid="_x0000_s1026" o:spt="32" type="#_x0000_t32" style="position:absolute;left:1466850;top:0;flip:y;height:628650;width:238125;" filled="f" stroked="t" coordsize="21600,21600" o:gfxdata="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TtsEwwAAAOIAAAAPAAAAAAAAAAEAIAAAACIAAABkcnMvZG93bnJldi54bWxQSwECFAAUAAAACACH&#10;TuJAMy8FnjsAAAA5AAAAEAAAAAAAAAABACAAAAASAQAAZHJzL3NoYXBleG1sLnhtbFBLBQYAAAAA&#10;BgAGAFsBAAC8AwAAAAA=&#10;">
                        <v:fill on="f" focussize="0,0"/>
                        <v:stroke weight="1.75pt" color="#000000 [3213]" miterlimit="8" joinstyle="miter" endarrow="block"/>
                        <v:imagedata o:title=""/>
                        <o:lock v:ext="edit" aspectratio="f"/>
                      </v:shape>
                    </v:group>
                  </v:group>
                  <v:shape id="Straight Arrow Connector 42" o:spid="_x0000_s1026" o:spt="32" type="#_x0000_t32" style="position:absolute;left:2914650;top:1514475;flip:y;height:1095375;width:828675;" filled="f" stroked="t" coordsize="21600,21600" o:gfxdata="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eo&#10;JrHCAAAA4gAAAA8AAAAAAAAAAQAgAAAAIgAAAGRycy9kb3ducmV2LnhtbFBLAQIUABQAAAAIAIdO&#10;4kAzLwWeOwAAADkAAAAQAAAAAAAAAAEAIAAAABEBAABkcnMvc2hhcGV4bWwueG1sUEsFBgAAAAAG&#10;AAYAWwEAALsDAAAAAA==&#10;">
                    <v:fill on="f" focussize="0,0"/>
                    <v:stroke weight="1.5pt" color="#000000 [3213]" miterlimit="8" joinstyle="miter" endarrow="block"/>
                    <v:imagedata o:title=""/>
                    <o:lock v:ext="edit" aspectratio="f"/>
                  </v:shape>
                </v:group>
              </v:group>
            </w:pict>
          </mc:Fallback>
        </mc:AlternateContent>
      </w:r>
    </w:p>
    <w:p w14:paraId="3C9348CC">
      <w:pPr>
        <w:spacing w:after="0" w:line="360" w:lineRule="auto"/>
        <w:jc w:val="both"/>
        <w:rPr>
          <w:rFonts w:ascii="Times New Roman" w:hAnsi="Times New Roman" w:cs="Times New Roman"/>
          <w:sz w:val="24"/>
          <w:szCs w:val="24"/>
        </w:rPr>
      </w:pPr>
    </w:p>
    <w:p w14:paraId="795CA15B">
      <w:pPr>
        <w:spacing w:after="0" w:line="360" w:lineRule="auto"/>
        <w:jc w:val="both"/>
        <w:rPr>
          <w:rFonts w:ascii="Times New Roman" w:hAnsi="Times New Roman" w:cs="Times New Roman"/>
          <w:sz w:val="24"/>
          <w:szCs w:val="24"/>
        </w:rPr>
      </w:pPr>
    </w:p>
    <w:p w14:paraId="71A72BCC">
      <w:pPr>
        <w:spacing w:after="0" w:line="360" w:lineRule="auto"/>
        <w:jc w:val="both"/>
        <w:rPr>
          <w:rFonts w:ascii="Times New Roman" w:hAnsi="Times New Roman" w:cs="Times New Roman"/>
          <w:sz w:val="24"/>
          <w:szCs w:val="24"/>
        </w:rPr>
      </w:pPr>
    </w:p>
    <w:p w14:paraId="3548282C">
      <w:pPr>
        <w:spacing w:after="0" w:line="360" w:lineRule="auto"/>
        <w:jc w:val="both"/>
        <w:rPr>
          <w:rFonts w:ascii="Times New Roman" w:hAnsi="Times New Roman" w:cs="Times New Roman"/>
          <w:sz w:val="24"/>
          <w:szCs w:val="24"/>
        </w:rPr>
      </w:pPr>
    </w:p>
    <w:p w14:paraId="2C39EB97">
      <w:pPr>
        <w:spacing w:after="0" w:line="360" w:lineRule="auto"/>
        <w:jc w:val="both"/>
        <w:rPr>
          <w:rFonts w:ascii="Times New Roman" w:hAnsi="Times New Roman" w:cs="Times New Roman"/>
          <w:sz w:val="24"/>
          <w:szCs w:val="24"/>
        </w:rPr>
      </w:pPr>
    </w:p>
    <w:p w14:paraId="450FBDE5">
      <w:pPr>
        <w:spacing w:after="0" w:line="360" w:lineRule="auto"/>
        <w:jc w:val="both"/>
        <w:rPr>
          <w:rFonts w:ascii="Times New Roman" w:hAnsi="Times New Roman" w:cs="Times New Roman"/>
          <w:sz w:val="24"/>
          <w:szCs w:val="24"/>
        </w:rPr>
      </w:pPr>
    </w:p>
    <w:p w14:paraId="07F4E352">
      <w:pPr>
        <w:spacing w:after="0" w:line="360" w:lineRule="auto"/>
        <w:jc w:val="both"/>
        <w:rPr>
          <w:rFonts w:ascii="Times New Roman" w:hAnsi="Times New Roman" w:cs="Times New Roman"/>
          <w:sz w:val="24"/>
          <w:szCs w:val="24"/>
        </w:rPr>
      </w:pPr>
    </w:p>
    <w:p w14:paraId="58C16E32">
      <w:pPr>
        <w:spacing w:after="0" w:line="360" w:lineRule="auto"/>
        <w:jc w:val="both"/>
        <w:rPr>
          <w:rFonts w:ascii="Times New Roman" w:hAnsi="Times New Roman" w:cs="Times New Roman"/>
          <w:sz w:val="24"/>
          <w:szCs w:val="24"/>
        </w:rPr>
      </w:pPr>
    </w:p>
    <w:p w14:paraId="0FAD50DB">
      <w:pPr>
        <w:spacing w:after="0" w:line="360" w:lineRule="auto"/>
        <w:jc w:val="both"/>
        <w:rPr>
          <w:rFonts w:ascii="Times New Roman" w:hAnsi="Times New Roman" w:cs="Times New Roman"/>
          <w:sz w:val="24"/>
          <w:szCs w:val="24"/>
        </w:rPr>
      </w:pPr>
    </w:p>
    <w:p w14:paraId="07038920">
      <w:pPr>
        <w:spacing w:after="0" w:line="360" w:lineRule="auto"/>
        <w:jc w:val="both"/>
        <w:rPr>
          <w:rFonts w:ascii="Times New Roman" w:hAnsi="Times New Roman" w:cs="Times New Roman"/>
          <w:sz w:val="24"/>
          <w:szCs w:val="24"/>
        </w:rPr>
      </w:pPr>
    </w:p>
    <w:p w14:paraId="2DB04081">
      <w:pPr>
        <w:spacing w:after="0" w:line="360" w:lineRule="auto"/>
        <w:jc w:val="both"/>
        <w:rPr>
          <w:rFonts w:ascii="Times New Roman" w:hAnsi="Times New Roman" w:cs="Times New Roman"/>
          <w:sz w:val="24"/>
          <w:szCs w:val="24"/>
        </w:rPr>
      </w:pPr>
    </w:p>
    <w:p w14:paraId="067AFF7E">
      <w:pPr>
        <w:spacing w:after="0" w:line="360" w:lineRule="auto"/>
        <w:jc w:val="both"/>
        <w:rPr>
          <w:b/>
          <w:bCs/>
        </w:rPr>
      </w:pPr>
      <w:bookmarkStart w:id="4" w:name="_Toc183163349"/>
    </w:p>
    <w:p w14:paraId="7253DD00">
      <w:pPr>
        <w:spacing w:after="0" w:line="360" w:lineRule="auto"/>
        <w:jc w:val="both"/>
        <w:rPr>
          <w:b/>
          <w:bCs/>
        </w:rPr>
      </w:pPr>
    </w:p>
    <w:p w14:paraId="41894E03">
      <w:pPr>
        <w:spacing w:after="0" w:line="360" w:lineRule="auto"/>
        <w:jc w:val="both"/>
        <w:rPr>
          <w:b/>
          <w:bCs/>
        </w:rPr>
      </w:pPr>
    </w:p>
    <w:p w14:paraId="04DC1657">
      <w:pPr>
        <w:spacing w:after="0" w:line="360" w:lineRule="auto"/>
        <w:jc w:val="both"/>
        <w:rPr>
          <w:b/>
          <w:bCs/>
        </w:rPr>
      </w:pPr>
    </w:p>
    <w:p w14:paraId="3044E555">
      <w:pPr>
        <w:pStyle w:val="5"/>
        <w:bidi w:val="0"/>
        <w:spacing w:line="360" w:lineRule="auto"/>
        <w:jc w:val="center"/>
        <w:rPr>
          <w:rFonts w:ascii="Times New Roman" w:hAnsi="Times New Roman" w:cs="Times New Roman"/>
          <w:szCs w:val="24"/>
        </w:rPr>
      </w:pPr>
      <w:bookmarkStart w:id="5" w:name="_Hlk184217299"/>
      <w:r>
        <w:t>Fig</w:t>
      </w:r>
      <w:r>
        <w:rPr>
          <w:rFonts w:hint="default"/>
          <w:lang w:val="en-US"/>
        </w:rPr>
        <w:t>ure</w:t>
      </w:r>
      <w:r>
        <w:t xml:space="preserve"> 3.</w:t>
      </w:r>
      <w:r>
        <w:rPr>
          <w:rFonts w:hint="default"/>
          <w:lang w:val="en-US"/>
        </w:rPr>
        <w:t>3</w:t>
      </w:r>
      <w:r>
        <w:t xml:space="preserve"> Proposed ML-</w:t>
      </w:r>
      <w:r>
        <w:rPr>
          <w:rFonts w:hint="default"/>
          <w:lang w:val="en-US"/>
        </w:rPr>
        <w:t>B</w:t>
      </w:r>
      <w:r>
        <w:t>ased Framework for Customer Churn Prediction</w:t>
      </w:r>
    </w:p>
    <w:bookmarkEnd w:id="5"/>
    <w:p w14:paraId="5F9015DB">
      <w:pPr>
        <w:spacing w:after="0" w:line="360" w:lineRule="auto"/>
        <w:jc w:val="both"/>
        <w:rPr>
          <w:b/>
          <w:bCs/>
        </w:rPr>
      </w:pPr>
    </w:p>
    <w:p w14:paraId="7BB35C88">
      <w:pPr>
        <w:spacing w:after="0" w:line="360" w:lineRule="auto"/>
        <w:jc w:val="both"/>
        <w:rPr>
          <w:b/>
          <w:bCs/>
        </w:rPr>
      </w:pPr>
      <w:r>
        <w:rPr>
          <w:rFonts w:hint="default" w:ascii="Times New Roman" w:hAnsi="Times New Roman" w:cs="Times New Roman"/>
          <w:b/>
          <w:bCs/>
          <w:sz w:val="24"/>
          <w:szCs w:val="24"/>
        </w:rPr>
        <w:t>Data Collection</w:t>
      </w:r>
      <w:bookmarkEnd w:id="4"/>
    </w:p>
    <w:p w14:paraId="2AF1D66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Sources:</w:t>
      </w:r>
      <w:r>
        <w:rPr>
          <w:rFonts w:ascii="Times New Roman" w:hAnsi="Times New Roman" w:cs="Times New Roman"/>
          <w:sz w:val="24"/>
          <w:szCs w:val="24"/>
        </w:rPr>
        <w:br w:type="textWrapping"/>
      </w:r>
      <w:r>
        <w:rPr>
          <w:rFonts w:ascii="Times New Roman" w:hAnsi="Times New Roman" w:cs="Times New Roman"/>
          <w:sz w:val="24"/>
          <w:szCs w:val="24"/>
        </w:rPr>
        <w:t>The data source for this study was the customer database of a telecommunications company, specifically MTN or Airtel. This database contained detailed records of customer interactions, usage patterns, and churn history. Additionally, a public dataset from the UCI Machine Learning Repository was used to supplement the primary data, providing a more robust analysis and enhancing the generalizability of the findings.</w:t>
      </w:r>
    </w:p>
    <w:p w14:paraId="1AB9FC3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Dataset Composition:</w:t>
      </w:r>
      <w:r>
        <w:rPr>
          <w:rFonts w:ascii="Times New Roman" w:hAnsi="Times New Roman" w:cs="Times New Roman"/>
          <w:sz w:val="24"/>
          <w:szCs w:val="24"/>
        </w:rPr>
        <w:br w:type="textWrapping"/>
      </w:r>
      <w:r>
        <w:rPr>
          <w:rFonts w:ascii="Times New Roman" w:hAnsi="Times New Roman" w:cs="Times New Roman"/>
          <w:sz w:val="24"/>
          <w:szCs w:val="24"/>
        </w:rPr>
        <w:t>The dataset comprised customer demographics (e.g., age, gender, subscription type), service usage data (e.g., call duration, data consumption), billing information (e.g., monthly spending), and churn status (whether a customer had churned or remained). The dataset contained 6,915 customer records, with features selected based on their relevance to churn prediction.</w:t>
      </w:r>
    </w:p>
    <w:p w14:paraId="6C0D8D9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Collection Methods:</w:t>
      </w:r>
      <w:r>
        <w:rPr>
          <w:rFonts w:ascii="Times New Roman" w:hAnsi="Times New Roman" w:cs="Times New Roman"/>
          <w:sz w:val="24"/>
          <w:szCs w:val="24"/>
        </w:rPr>
        <w:br w:type="textWrapping"/>
      </w:r>
      <w:r>
        <w:rPr>
          <w:rFonts w:ascii="Times New Roman" w:hAnsi="Times New Roman" w:cs="Times New Roman"/>
          <w:sz w:val="24"/>
          <w:szCs w:val="24"/>
        </w:rPr>
        <w:t>Data was extracted from the telecommunications company’s customer portals, and public datasets were accessed via online repositories. The selected features were pertinent to churn prediction, ensuring a comprehensive dataset aligned with the study’s objectives.</w:t>
      </w:r>
    </w:p>
    <w:p w14:paraId="5EFCC75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Ethical Considerations:</w:t>
      </w:r>
      <w:r>
        <w:rPr>
          <w:rFonts w:ascii="Times New Roman" w:hAnsi="Times New Roman" w:cs="Times New Roman"/>
          <w:sz w:val="24"/>
          <w:szCs w:val="24"/>
        </w:rPr>
        <w:br w:type="textWrapping"/>
      </w:r>
      <w:r>
        <w:rPr>
          <w:rFonts w:ascii="Times New Roman" w:hAnsi="Times New Roman" w:cs="Times New Roman"/>
          <w:sz w:val="24"/>
          <w:szCs w:val="24"/>
        </w:rPr>
        <w:t>Informed consent was obtained for any primary data collected. Data anonymization techniques were applied to safeguard customer privacy and comply with data protection regulations such as GDPR (Bryman &amp; Bell, 2015).</w:t>
      </w:r>
    </w:p>
    <w:p w14:paraId="22795D4F">
      <w:pPr>
        <w:pStyle w:val="3"/>
        <w:numPr>
          <w:ilvl w:val="0"/>
          <w:numId w:val="0"/>
        </w:numPr>
        <w:spacing w:line="360" w:lineRule="auto"/>
        <w:jc w:val="both"/>
        <w:rPr>
          <w:rFonts w:hint="default"/>
          <w:lang w:val="en-US"/>
        </w:rPr>
      </w:pPr>
      <w:bookmarkStart w:id="6" w:name="_Toc183163350"/>
      <w:r>
        <w:rPr>
          <w:rFonts w:hint="default"/>
          <w:b/>
          <w:bCs/>
          <w:lang w:val="en-US"/>
        </w:rPr>
        <w:t>3.4</w:t>
      </w:r>
      <w:r>
        <w:rPr>
          <w:rFonts w:hint="default"/>
          <w:b/>
          <w:bCs/>
          <w:lang w:val="en-US"/>
        </w:rPr>
        <w:tab/>
      </w:r>
      <w:r>
        <w:rPr>
          <w:b/>
          <w:bCs/>
        </w:rPr>
        <w:t>Data Preprocessing</w:t>
      </w:r>
      <w:bookmarkEnd w:id="6"/>
      <w:r>
        <w:rPr>
          <w:rFonts w:hint="default"/>
          <w:b/>
          <w:bCs/>
          <w:lang w:val="en-US"/>
        </w:rPr>
        <w:t xml:space="preserve"> Techniques</w:t>
      </w:r>
    </w:p>
    <w:p w14:paraId="24FD525A">
      <w:pPr>
        <w:spacing w:line="360" w:lineRule="auto"/>
        <w:rPr>
          <w:rFonts w:ascii="Times New Roman" w:hAnsi="Times New Roman" w:cs="Times New Roman"/>
          <w:sz w:val="24"/>
          <w:szCs w:val="24"/>
        </w:rPr>
      </w:pPr>
      <w:r>
        <w:rPr>
          <w:rFonts w:ascii="Times New Roman" w:hAnsi="Times New Roman" w:cs="Times New Roman"/>
          <w:b/>
          <w:bCs/>
          <w:sz w:val="24"/>
          <w:szCs w:val="24"/>
        </w:rPr>
        <w:t>Min-Max Scaling and Normalization:</w:t>
      </w:r>
    </w:p>
    <w:p w14:paraId="254D1872">
      <w:pPr>
        <w:numPr>
          <w:ilvl w:val="0"/>
          <w:numId w:val="12"/>
        </w:numPr>
        <w:spacing w:line="360" w:lineRule="auto"/>
        <w:rPr>
          <w:rFonts w:ascii="Times New Roman" w:hAnsi="Times New Roman" w:cs="Times New Roman"/>
          <w:sz w:val="24"/>
          <w:szCs w:val="24"/>
        </w:rPr>
      </w:pPr>
      <w:r>
        <w:rPr>
          <w:rFonts w:ascii="Times New Roman" w:hAnsi="Times New Roman" w:cs="Times New Roman"/>
          <w:b/>
          <w:bCs/>
          <w:sz w:val="24"/>
          <w:szCs w:val="24"/>
        </w:rPr>
        <w:t>Identify Numerical Features:</w:t>
      </w:r>
      <w:r>
        <w:rPr>
          <w:rFonts w:ascii="Times New Roman" w:hAnsi="Times New Roman" w:cs="Times New Roman"/>
          <w:sz w:val="24"/>
          <w:szCs w:val="24"/>
        </w:rPr>
        <w:t xml:space="preserve"> Select the numerical features in the dataset that require scaling (e.g., monthly spending, call duration).</w:t>
      </w:r>
    </w:p>
    <w:p w14:paraId="19AF8769">
      <w:pPr>
        <w:numPr>
          <w:ilvl w:val="0"/>
          <w:numId w:val="12"/>
        </w:numPr>
        <w:spacing w:line="360" w:lineRule="auto"/>
        <w:rPr>
          <w:rFonts w:ascii="Times New Roman" w:hAnsi="Times New Roman" w:cs="Times New Roman"/>
          <w:sz w:val="24"/>
          <w:szCs w:val="24"/>
        </w:rPr>
      </w:pPr>
      <w:r>
        <w:rPr>
          <w:rFonts w:ascii="Times New Roman" w:hAnsi="Times New Roman" w:cs="Times New Roman"/>
          <w:b/>
          <w:bCs/>
          <w:sz w:val="24"/>
          <w:szCs w:val="24"/>
        </w:rPr>
        <w:t>Calculate Min and Max Values:</w:t>
      </w:r>
      <w:r>
        <w:rPr>
          <w:rFonts w:ascii="Times New Roman" w:hAnsi="Times New Roman" w:cs="Times New Roman"/>
          <w:sz w:val="24"/>
          <w:szCs w:val="24"/>
        </w:rPr>
        <w:t xml:space="preserve"> For each numerical feature, determine the minimum and maximum values across all data points.</w:t>
      </w:r>
    </w:p>
    <w:p w14:paraId="7DEA913F">
      <w:pPr>
        <w:pStyle w:val="258"/>
        <w:spacing w:after="0" w:line="360" w:lineRule="auto"/>
        <w:jc w:val="both"/>
        <w:rPr>
          <w:rFonts w:ascii="Times New Roman" w:hAnsi="Times New Roman" w:cs="Times New Roman"/>
          <w:sz w:val="24"/>
          <w:szCs w:val="24"/>
        </w:rPr>
      </w:pPr>
      <w:r>
        <w:rPr>
          <w:rFonts w:ascii="Times New Roman" w:hAnsi="Times New Roman" w:cs="Times New Roman"/>
          <w:sz w:val="24"/>
          <w:szCs w:val="24"/>
        </w:rPr>
        <w:t>Min-Max Scaling is a normalization technique that rescales each feature (column) of the data to a fixed range, typically between 0 and 1. It is denoted as follows:</w:t>
      </w:r>
    </w:p>
    <w:p w14:paraId="2AD31061">
      <w:pPr>
        <w:pStyle w:val="258"/>
        <w:spacing w:after="0" w:line="360" w:lineRule="auto"/>
        <w:jc w:val="center"/>
        <w:rPr>
          <w:rFonts w:ascii="Times New Roman" w:hAnsi="Times New Roman" w:cs="Times New Roman"/>
          <w:sz w:val="24"/>
          <w:szCs w:val="24"/>
        </w:rPr>
      </w:pPr>
      <m:oMathPara>
        <m:oMathParaPr>
          <m:jc m:val="center"/>
        </m:oMathParaPr>
        <m:oMath>
          <m:sSup>
            <m:sSupPr>
              <m:ctrlPr>
                <w:rPr>
                  <w:rFonts w:ascii="Cambria Math" w:hAnsi="Cambria Math" w:cs="Times New Roman"/>
                  <w:b/>
                  <w:bCs/>
                  <w:i/>
                  <w:sz w:val="24"/>
                  <w:szCs w:val="24"/>
                </w:rPr>
              </m:ctrlPr>
            </m:sSupPr>
            <m:e>
              <m:r>
                <m:rPr>
                  <m:sty m:val="bi"/>
                </m:rPr>
                <w:rPr>
                  <w:rFonts w:hint="default" w:ascii="Cambria Math" w:hAnsi="Cambria Math" w:cs="Times New Roman"/>
                  <w:sz w:val="24"/>
                  <w:szCs w:val="24"/>
                </w:rPr>
                <m:t>x</m:t>
              </m:r>
              <m:ctrlPr>
                <w:rPr>
                  <w:rFonts w:ascii="Cambria Math" w:hAnsi="Cambria Math" w:cs="Times New Roman"/>
                  <w:b/>
                  <w:bCs/>
                  <w:i/>
                  <w:sz w:val="24"/>
                  <w:szCs w:val="24"/>
                </w:rPr>
              </m:ctrlPr>
            </m:e>
            <m:sup>
              <m:r>
                <m:rPr>
                  <m:sty m:val="bi"/>
                </m:rPr>
                <w:rPr>
                  <w:rFonts w:ascii="Cambria Math" w:hAnsi="Cambria Math" w:cs="Times New Roman"/>
                  <w:sz w:val="24"/>
                  <w:szCs w:val="24"/>
                </w:rPr>
                <m:t>'</m:t>
              </m:r>
              <m:ctrlPr>
                <w:rPr>
                  <w:rFonts w:ascii="Cambria Math" w:hAnsi="Cambria Math" w:cs="Times New Roman"/>
                  <w:b/>
                  <w:bCs/>
                  <w:i/>
                  <w:sz w:val="24"/>
                  <w:szCs w:val="24"/>
                </w:rPr>
              </m:ctrlPr>
            </m:sup>
          </m:sSup>
          <m:r>
            <m:rPr>
              <m:sty m:val="bi"/>
            </m:rPr>
            <w:rPr>
              <w:rFonts w:ascii="Cambria Math" w:hAnsi="Cambria Math" w:cs="Times New Roman"/>
              <w:sz w:val="24"/>
              <w:szCs w:val="24"/>
            </w:rPr>
            <m:t xml:space="preserve">= </m:t>
          </m:r>
          <m:f>
            <m:fPr>
              <m:ctrlPr>
                <w:rPr>
                  <w:rFonts w:ascii="Cambria Math" w:hAnsi="Cambria Math" w:cs="Times New Roman"/>
                  <w:b/>
                  <w:bCs/>
                  <w:i/>
                  <w:sz w:val="24"/>
                  <w:szCs w:val="24"/>
                </w:rPr>
              </m:ctrlPr>
            </m:fPr>
            <m:num>
              <m:r>
                <m:rPr>
                  <m:sty m:val="bi"/>
                </m:rPr>
                <w:rPr>
                  <w:rFonts w:hint="default" w:ascii="Cambria Math" w:hAnsi="Cambria Math" w:cs="Times New Roman"/>
                  <w:sz w:val="24"/>
                  <w:szCs w:val="24"/>
                </w:rPr>
                <m:t xml:space="preserve">x− </m:t>
              </m:r>
              <m:sSub>
                <m:sSubPr>
                  <m:ctrlPr>
                    <w:rPr>
                      <w:rFonts w:ascii="Cambria Math" w:hAnsi="Cambria Math" w:cs="Times New Roman"/>
                      <w:b/>
                      <w:bCs/>
                      <w:i/>
                      <w:sz w:val="24"/>
                      <w:szCs w:val="24"/>
                    </w:rPr>
                  </m:ctrlPr>
                </m:sSubPr>
                <m:e>
                  <m:r>
                    <m:rPr>
                      <m:sty m:val="bi"/>
                    </m:rPr>
                    <w:rPr>
                      <w:rFonts w:hint="default" w:ascii="Cambria Math" w:hAnsi="Cambria Math" w:cs="Times New Roman"/>
                      <w:sz w:val="24"/>
                      <w:szCs w:val="24"/>
                    </w:rPr>
                    <m:t>x</m:t>
                  </m:r>
                  <m:ctrlPr>
                    <w:rPr>
                      <w:rFonts w:ascii="Cambria Math" w:hAnsi="Cambria Math" w:cs="Times New Roman"/>
                      <w:b/>
                      <w:bCs/>
                      <w:i/>
                      <w:sz w:val="24"/>
                      <w:szCs w:val="24"/>
                    </w:rPr>
                  </m:ctrlPr>
                </m:e>
                <m:sub>
                  <m:r>
                    <m:rPr>
                      <m:sty m:val="bi"/>
                    </m:rPr>
                    <w:rPr>
                      <w:rFonts w:hint="default" w:ascii="Cambria Math" w:hAnsi="Cambria Math" w:cs="Times New Roman"/>
                      <w:sz w:val="24"/>
                      <w:szCs w:val="24"/>
                    </w:rPr>
                    <m:t>min</m:t>
                  </m:r>
                  <m:ctrlPr>
                    <w:rPr>
                      <w:rFonts w:ascii="Cambria Math" w:hAnsi="Cambria Math" w:cs="Times New Roman"/>
                      <w:b/>
                      <w:bCs/>
                      <w:i/>
                      <w:sz w:val="24"/>
                      <w:szCs w:val="24"/>
                    </w:rPr>
                  </m:ctrlPr>
                </m:sub>
              </m:sSub>
              <m:ctrlPr>
                <w:rPr>
                  <w:rFonts w:ascii="Cambria Math" w:hAnsi="Cambria Math" w:cs="Times New Roman"/>
                  <w:b/>
                  <w:bCs/>
                  <w:i/>
                  <w:sz w:val="24"/>
                  <w:szCs w:val="24"/>
                </w:rPr>
              </m:ctrlPr>
            </m:num>
            <m:den>
              <m:sSub>
                <m:sSubPr>
                  <m:ctrlPr>
                    <w:rPr>
                      <w:rFonts w:ascii="Cambria Math" w:hAnsi="Cambria Math" w:cs="Times New Roman"/>
                      <w:b/>
                      <w:bCs/>
                      <w:i/>
                      <w:sz w:val="24"/>
                      <w:szCs w:val="24"/>
                    </w:rPr>
                  </m:ctrlPr>
                </m:sSubPr>
                <m:e>
                  <m:r>
                    <m:rPr>
                      <m:sty m:val="bi"/>
                    </m:rPr>
                    <w:rPr>
                      <w:rFonts w:hint="default" w:ascii="Cambria Math" w:hAnsi="Cambria Math" w:cs="Times New Roman"/>
                      <w:sz w:val="24"/>
                      <w:szCs w:val="24"/>
                    </w:rPr>
                    <m:t>x</m:t>
                  </m:r>
                  <m:ctrlPr>
                    <w:rPr>
                      <w:rFonts w:ascii="Cambria Math" w:hAnsi="Cambria Math" w:cs="Times New Roman"/>
                      <w:b/>
                      <w:bCs/>
                      <w:i/>
                      <w:sz w:val="24"/>
                      <w:szCs w:val="24"/>
                    </w:rPr>
                  </m:ctrlPr>
                </m:e>
                <m:sub>
                  <m:r>
                    <m:rPr>
                      <m:sty m:val="bi"/>
                    </m:rPr>
                    <w:rPr>
                      <w:rFonts w:hint="default" w:ascii="Cambria Math" w:hAnsi="Cambria Math" w:cs="Times New Roman"/>
                      <w:sz w:val="24"/>
                      <w:szCs w:val="24"/>
                    </w:rPr>
                    <m:t>max</m:t>
                  </m:r>
                  <m:ctrlPr>
                    <w:rPr>
                      <w:rFonts w:ascii="Cambria Math" w:hAnsi="Cambria Math" w:cs="Times New Roman"/>
                      <w:b/>
                      <w:bCs/>
                      <w:i/>
                      <w:sz w:val="24"/>
                      <w:szCs w:val="24"/>
                    </w:rPr>
                  </m:ctrlPr>
                </m:sub>
              </m:sSub>
              <m:r>
                <m:rPr>
                  <m:sty m:val="bi"/>
                </m:rPr>
                <w:rPr>
                  <w:rFonts w:ascii="Cambria Math" w:hAnsi="Cambria Math" w:cs="Times New Roman"/>
                  <w:sz w:val="24"/>
                  <w:szCs w:val="24"/>
                </w:rPr>
                <m:t xml:space="preserve">− </m:t>
              </m:r>
              <m:sSub>
                <m:sSubPr>
                  <m:ctrlPr>
                    <w:rPr>
                      <w:rFonts w:ascii="Cambria Math" w:hAnsi="Cambria Math" w:cs="Times New Roman"/>
                      <w:b/>
                      <w:bCs/>
                      <w:i/>
                      <w:sz w:val="24"/>
                      <w:szCs w:val="24"/>
                    </w:rPr>
                  </m:ctrlPr>
                </m:sSubPr>
                <m:e>
                  <m:r>
                    <m:rPr>
                      <m:sty m:val="bi"/>
                    </m:rPr>
                    <w:rPr>
                      <w:rFonts w:hint="default" w:ascii="Cambria Math" w:hAnsi="Cambria Math" w:cs="Times New Roman"/>
                      <w:sz w:val="24"/>
                      <w:szCs w:val="24"/>
                    </w:rPr>
                    <m:t>x</m:t>
                  </m:r>
                  <m:ctrlPr>
                    <w:rPr>
                      <w:rFonts w:ascii="Cambria Math" w:hAnsi="Cambria Math" w:cs="Times New Roman"/>
                      <w:b/>
                      <w:bCs/>
                      <w:i/>
                      <w:sz w:val="24"/>
                      <w:szCs w:val="24"/>
                    </w:rPr>
                  </m:ctrlPr>
                </m:e>
                <m:sub>
                  <m:r>
                    <m:rPr>
                      <m:sty m:val="bi"/>
                    </m:rPr>
                    <w:rPr>
                      <w:rFonts w:hint="default" w:ascii="Cambria Math" w:hAnsi="Cambria Math" w:cs="Times New Roman"/>
                      <w:sz w:val="24"/>
                      <w:szCs w:val="24"/>
                    </w:rPr>
                    <m:t>min</m:t>
                  </m:r>
                  <m:ctrlPr>
                    <w:rPr>
                      <w:rFonts w:ascii="Cambria Math" w:hAnsi="Cambria Math" w:cs="Times New Roman"/>
                      <w:b/>
                      <w:bCs/>
                      <w:i/>
                      <w:sz w:val="24"/>
                      <w:szCs w:val="24"/>
                    </w:rPr>
                  </m:ctrlPr>
                </m:sub>
              </m:sSub>
              <m:ctrlPr>
                <w:rPr>
                  <w:rFonts w:ascii="Cambria Math" w:hAnsi="Cambria Math" w:cs="Times New Roman"/>
                  <w:b/>
                  <w:bCs/>
                  <w:i/>
                  <w:sz w:val="24"/>
                  <w:szCs w:val="24"/>
                </w:rPr>
              </m:ctrlPr>
            </m:den>
          </m:f>
        </m:oMath>
      </m:oMathPara>
    </w:p>
    <w:p w14:paraId="7E2821B1">
      <w:pPr>
        <w:pStyle w:val="258"/>
        <w:spacing w:after="0" w:line="360" w:lineRule="auto"/>
        <w:jc w:val="both"/>
        <w:rPr>
          <w:rFonts w:ascii="Times New Roman" w:hAnsi="Times New Roman" w:cs="Times New Roman" w:eastAsiaTheme="minorEastAsia"/>
          <w:sz w:val="24"/>
          <w:szCs w:val="24"/>
        </w:rPr>
      </w:pPr>
      <w:r>
        <w:rPr>
          <w:rFonts w:ascii="Times New Roman" w:hAnsi="Times New Roman" w:cs="Times New Roman"/>
          <w:sz w:val="24"/>
          <w:szCs w:val="24"/>
        </w:rPr>
        <w:t xml:space="preserve">where, </w:t>
      </w:r>
      <m:oMath>
        <m:r>
          <m:rPr/>
          <w:rPr>
            <w:rFonts w:ascii="Cambria Math" w:hAnsi="Cambria Math" w:cs="Times New Roman"/>
            <w:sz w:val="24"/>
            <w:szCs w:val="24"/>
          </w:rPr>
          <m:t>x</m:t>
        </m:r>
      </m:oMath>
      <w:r>
        <w:rPr>
          <w:rFonts w:ascii="Times New Roman" w:hAnsi="Times New Roman" w:cs="Times New Roman" w:eastAsiaTheme="minorEastAsia"/>
          <w:sz w:val="24"/>
          <w:szCs w:val="24"/>
        </w:rPr>
        <w:t xml:space="preserve"> is the original value, </w:t>
      </w:r>
      <m:oMath>
        <m:sSub>
          <m:sSubPr>
            <m:ctrlPr>
              <w:rPr>
                <w:rFonts w:ascii="Cambria Math" w:hAnsi="Cambria Math" w:cs="Times New Roman"/>
                <w:i/>
                <w:sz w:val="24"/>
                <w:szCs w:val="24"/>
              </w:rPr>
            </m:ctrlPr>
          </m:sSubPr>
          <m:e>
            <m:r>
              <m:rPr/>
              <w:rPr>
                <w:rFonts w:ascii="Cambria Math" w:hAnsi="Cambria Math" w:cs="Times New Roman"/>
                <w:sz w:val="24"/>
                <w:szCs w:val="24"/>
              </w:rPr>
              <m:t>x</m:t>
            </m:r>
            <m:ctrlPr>
              <w:rPr>
                <w:rFonts w:ascii="Cambria Math" w:hAnsi="Cambria Math" w:cs="Times New Roman"/>
                <w:i/>
                <w:sz w:val="24"/>
                <w:szCs w:val="24"/>
              </w:rPr>
            </m:ctrlPr>
          </m:e>
          <m:sub>
            <m:r>
              <m:rPr/>
              <w:rPr>
                <w:rFonts w:ascii="Cambria Math" w:hAnsi="Cambria Math" w:cs="Times New Roman"/>
                <w:sz w:val="24"/>
                <w:szCs w:val="24"/>
              </w:rPr>
              <m:t>min</m:t>
            </m:r>
            <m:ctrlPr>
              <w:rPr>
                <w:rFonts w:ascii="Cambria Math" w:hAnsi="Cambria Math" w:cs="Times New Roman"/>
                <w:i/>
                <w:sz w:val="24"/>
                <w:szCs w:val="24"/>
              </w:rPr>
            </m:ctrlPr>
          </m:sub>
        </m:sSub>
      </m:oMath>
      <w:r>
        <w:rPr>
          <w:rFonts w:ascii="Times New Roman" w:hAnsi="Times New Roman" w:cs="Times New Roman" w:eastAsiaTheme="minorEastAsia"/>
          <w:sz w:val="24"/>
          <w:szCs w:val="24"/>
        </w:rPr>
        <w:t xml:space="preserve"> is the minimum value in column, </w:t>
      </w:r>
      <m:oMath>
        <m:sSub>
          <m:sSubPr>
            <m:ctrlPr>
              <w:rPr>
                <w:rFonts w:ascii="Cambria Math" w:hAnsi="Cambria Math" w:cs="Times New Roman"/>
                <w:i/>
                <w:sz w:val="24"/>
                <w:szCs w:val="24"/>
              </w:rPr>
            </m:ctrlPr>
          </m:sSubPr>
          <m:e>
            <m:r>
              <m:rPr/>
              <w:rPr>
                <w:rFonts w:ascii="Cambria Math" w:hAnsi="Cambria Math" w:cs="Times New Roman"/>
                <w:sz w:val="24"/>
                <w:szCs w:val="24"/>
              </w:rPr>
              <m:t>x</m:t>
            </m:r>
            <m:ctrlPr>
              <w:rPr>
                <w:rFonts w:ascii="Cambria Math" w:hAnsi="Cambria Math" w:cs="Times New Roman"/>
                <w:i/>
                <w:sz w:val="24"/>
                <w:szCs w:val="24"/>
              </w:rPr>
            </m:ctrlPr>
          </m:e>
          <m:sub>
            <m:r>
              <m:rPr/>
              <w:rPr>
                <w:rFonts w:ascii="Cambria Math" w:hAnsi="Cambria Math" w:cs="Times New Roman"/>
                <w:sz w:val="24"/>
                <w:szCs w:val="24"/>
              </w:rPr>
              <m:t>max</m:t>
            </m:r>
            <m:ctrlPr>
              <w:rPr>
                <w:rFonts w:ascii="Cambria Math" w:hAnsi="Cambria Math" w:cs="Times New Roman"/>
                <w:i/>
                <w:sz w:val="24"/>
                <w:szCs w:val="24"/>
              </w:rPr>
            </m:ctrlPr>
          </m:sub>
        </m:sSub>
      </m:oMath>
      <w:r>
        <w:rPr>
          <w:rFonts w:ascii="Times New Roman" w:hAnsi="Times New Roman" w:cs="Times New Roman" w:eastAsiaTheme="minorEastAsia"/>
          <w:sz w:val="24"/>
          <w:szCs w:val="24"/>
        </w:rPr>
        <w:t xml:space="preserve"> is the maximum value in column, and </w:t>
      </w:r>
      <m:oMath>
        <m:sSup>
          <m:sSupPr>
            <m:ctrlPr>
              <w:rPr>
                <w:rFonts w:ascii="Cambria Math" w:hAnsi="Cambria Math" w:cs="Times New Roman"/>
                <w:i/>
                <w:sz w:val="24"/>
                <w:szCs w:val="24"/>
              </w:rPr>
            </m:ctrlPr>
          </m:sSupPr>
          <m:e>
            <m:r>
              <m:rPr/>
              <w:rPr>
                <w:rFonts w:ascii="Cambria Math" w:hAnsi="Cambria Math" w:cs="Times New Roman"/>
                <w:sz w:val="24"/>
                <w:szCs w:val="24"/>
              </w:rPr>
              <m:t>x</m:t>
            </m:r>
            <m:ctrlPr>
              <w:rPr>
                <w:rFonts w:ascii="Cambria Math" w:hAnsi="Cambria Math" w:cs="Times New Roman"/>
                <w:i/>
                <w:sz w:val="24"/>
                <w:szCs w:val="24"/>
              </w:rPr>
            </m:ctrlPr>
          </m:e>
          <m:sup>
            <m:r>
              <m:rPr/>
              <w:rPr>
                <w:rFonts w:ascii="Cambria Math" w:hAnsi="Cambria Math" w:cs="Times New Roman"/>
                <w:sz w:val="24"/>
                <w:szCs w:val="24"/>
              </w:rPr>
              <m:t>'</m:t>
            </m:r>
            <m:ctrlPr>
              <w:rPr>
                <w:rFonts w:ascii="Cambria Math" w:hAnsi="Cambria Math" w:cs="Times New Roman"/>
                <w:i/>
                <w:sz w:val="24"/>
                <w:szCs w:val="24"/>
              </w:rPr>
            </m:ctrlPr>
          </m:sup>
        </m:sSup>
      </m:oMath>
      <w:r>
        <w:rPr>
          <w:rFonts w:ascii="Times New Roman" w:hAnsi="Times New Roman" w:cs="Times New Roman" w:eastAsiaTheme="minorEastAsia"/>
          <w:sz w:val="24"/>
          <w:szCs w:val="24"/>
        </w:rPr>
        <w:t xml:space="preserve"> is the scaled value (between 0 and 1).</w:t>
      </w:r>
    </w:p>
    <w:p w14:paraId="64A175F0">
      <w:pPr>
        <w:spacing w:line="360" w:lineRule="auto"/>
        <w:ind w:left="720"/>
        <w:rPr>
          <w:rFonts w:ascii="Times New Roman" w:hAnsi="Times New Roman" w:cs="Times New Roman"/>
          <w:sz w:val="24"/>
          <w:szCs w:val="24"/>
        </w:rPr>
      </w:pPr>
    </w:p>
    <w:p w14:paraId="21367518">
      <w:pPr>
        <w:numPr>
          <w:ilvl w:val="0"/>
          <w:numId w:val="12"/>
        </w:numPr>
        <w:spacing w:line="360" w:lineRule="auto"/>
        <w:rPr>
          <w:rFonts w:ascii="Times New Roman" w:hAnsi="Times New Roman" w:cs="Times New Roman"/>
          <w:sz w:val="24"/>
          <w:szCs w:val="24"/>
        </w:rPr>
      </w:pPr>
      <w:r>
        <w:rPr>
          <w:rFonts w:ascii="Times New Roman" w:hAnsi="Times New Roman" w:cs="Times New Roman"/>
          <w:b/>
          <w:bCs/>
          <w:sz w:val="24"/>
          <w:szCs w:val="24"/>
        </w:rPr>
        <w:t>Check for Data Consistency:</w:t>
      </w:r>
      <w:r>
        <w:rPr>
          <w:rFonts w:ascii="Times New Roman" w:hAnsi="Times New Roman" w:cs="Times New Roman"/>
          <w:sz w:val="24"/>
          <w:szCs w:val="24"/>
        </w:rPr>
        <w:t xml:space="preserve"> Ensure that the scaled data is consistent and within the specified range, without outliers affecting the scaling process.</w:t>
      </w:r>
    </w:p>
    <w:p w14:paraId="72FCB433">
      <w:pPr>
        <w:numPr>
          <w:ilvl w:val="0"/>
          <w:numId w:val="12"/>
        </w:numPr>
        <w:spacing w:line="360" w:lineRule="auto"/>
      </w:pPr>
      <w:r>
        <w:rPr>
          <w:rFonts w:ascii="Times New Roman" w:hAnsi="Times New Roman" w:cs="Times New Roman"/>
          <w:b/>
          <w:bCs/>
          <w:sz w:val="24"/>
          <w:szCs w:val="24"/>
        </w:rPr>
        <w:t>Use Scaled Data:</w:t>
      </w:r>
      <w:r>
        <w:rPr>
          <w:rFonts w:ascii="Times New Roman" w:hAnsi="Times New Roman" w:cs="Times New Roman"/>
          <w:sz w:val="24"/>
          <w:szCs w:val="24"/>
        </w:rPr>
        <w:t xml:space="preserve"> The normalized data is now ready for input into machine learning models, ensuring that all features are on a comparable scale.</w:t>
      </w:r>
    </w:p>
    <w:p w14:paraId="6399ECA1">
      <w:pPr>
        <w:pStyle w:val="3"/>
        <w:spacing w:line="360" w:lineRule="auto"/>
      </w:pPr>
      <w:bookmarkStart w:id="7" w:name="_Toc183163351"/>
      <w:r>
        <w:rPr>
          <w:b/>
          <w:bCs/>
        </w:rPr>
        <w:t>3.5</w:t>
      </w:r>
      <w:r>
        <w:rPr>
          <w:rFonts w:hint="default"/>
          <w:b/>
          <w:bCs/>
          <w:lang w:val="en-US"/>
        </w:rPr>
        <w:tab/>
      </w:r>
      <w:r>
        <w:rPr>
          <w:b/>
          <w:bCs/>
        </w:rPr>
        <w:t>Feature Selection and</w:t>
      </w:r>
      <w:r>
        <w:rPr>
          <w:rFonts w:hint="default"/>
          <w:b/>
          <w:bCs/>
          <w:lang w:val="en-US"/>
        </w:rPr>
        <w:t xml:space="preserve"> Feature </w:t>
      </w:r>
      <w:r>
        <w:rPr>
          <w:b/>
          <w:bCs/>
        </w:rPr>
        <w:t>Engineering</w:t>
      </w:r>
      <w:bookmarkEnd w:id="7"/>
    </w:p>
    <w:p w14:paraId="2317D01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Techniques Used for Feature Selection:</w:t>
      </w:r>
    </w:p>
    <w:p w14:paraId="639759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this study, feature selection was performed using a combination of domain knowledge and statistical methods to identify the most influential factors impacting churn prediction. Key techniques included:</w:t>
      </w:r>
    </w:p>
    <w:p w14:paraId="4059033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Correlation Analysis:</w:t>
      </w:r>
      <w:r>
        <w:rPr>
          <w:rFonts w:ascii="Times New Roman" w:hAnsi="Times New Roman" w:cs="Times New Roman"/>
          <w:sz w:val="24"/>
          <w:szCs w:val="24"/>
        </w:rPr>
        <w:t xml:space="preserve"> A correlation matrix was computed to identify relationships between features. Strong correlations between independent variables (e.g., age, monthly spend) and the target variable (churn) were considered significant, as they indicate a potential impact on churn rates. Features with weak or no correlation to the target variable were excluded to simplify the model and reduce noise.</w:t>
      </w:r>
    </w:p>
    <w:p w14:paraId="31DD30F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Chi-Square Test:</w:t>
      </w:r>
      <w:r>
        <w:rPr>
          <w:rFonts w:ascii="Times New Roman" w:hAnsi="Times New Roman" w:cs="Times New Roman"/>
          <w:sz w:val="24"/>
          <w:szCs w:val="24"/>
        </w:rPr>
        <w:t xml:space="preserve"> For categorical data, the chi-square test was applied to evaluate the independence between each feature and the churn outcome. Features with a low p-value (typically &lt; 0.05) were considered significant, as they have a strong association with churn. Non-significant features were removed to avoid redundancy.</w:t>
      </w:r>
    </w:p>
    <w:p w14:paraId="0DAD5C3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Domain Knowledge:</w:t>
      </w:r>
      <w:r>
        <w:rPr>
          <w:rFonts w:ascii="Times New Roman" w:hAnsi="Times New Roman" w:cs="Times New Roman"/>
          <w:sz w:val="24"/>
          <w:szCs w:val="24"/>
        </w:rPr>
        <w:t xml:space="preserve"> Features such as customer demographics (age, gender), service usage (monthly spend, call frequency), and billing information were prioritized based on their relevance to customer churn. Expert knowledge of the telecommunications industry helped confirm the importance of these features.</w:t>
      </w:r>
    </w:p>
    <w:p w14:paraId="6ACE4B94">
      <w:pPr>
        <w:spacing w:after="0" w:line="360" w:lineRule="auto"/>
        <w:jc w:val="both"/>
      </w:pPr>
      <w:r>
        <w:rPr>
          <w:rFonts w:ascii="Times New Roman" w:hAnsi="Times New Roman" w:cs="Times New Roman"/>
          <w:sz w:val="24"/>
          <w:szCs w:val="24"/>
        </w:rPr>
        <w:t>By using these techniques, features such as customer age, plan type, and frequency of service usage were deemed significant, while variables like customer region (if unrelated to service quality or pricing) might have been excluded due to limited predictive power. This process ensures that only the most relevant features are retained for effective churn prediction.</w:t>
      </w:r>
    </w:p>
    <w:p w14:paraId="07366BD9">
      <w:pPr>
        <w:pStyle w:val="3"/>
        <w:spacing w:line="360" w:lineRule="auto"/>
        <w:rPr>
          <w:b/>
          <w:bCs/>
        </w:rPr>
      </w:pPr>
      <w:bookmarkStart w:id="8" w:name="_Toc183163352"/>
      <w:r>
        <w:rPr>
          <w:b/>
          <w:bCs/>
        </w:rPr>
        <w:t>3.6</w:t>
      </w:r>
      <w:r>
        <w:rPr>
          <w:rFonts w:hint="default"/>
          <w:b/>
          <w:bCs/>
          <w:lang w:val="en-US"/>
        </w:rPr>
        <w:tab/>
      </w:r>
      <w:r>
        <w:rPr>
          <w:b/>
          <w:bCs/>
        </w:rPr>
        <w:t>Development of Machine Learning Models</w:t>
      </w:r>
      <w:bookmarkEnd w:id="8"/>
    </w:p>
    <w:p w14:paraId="4DD419B4">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Selection of Machine Learning Models:</w:t>
      </w:r>
      <w:r>
        <w:rPr>
          <w:rFonts w:ascii="Times New Roman" w:hAnsi="Times New Roman" w:cs="Times New Roman"/>
          <w:sz w:val="24"/>
          <w:szCs w:val="24"/>
        </w:rPr>
        <w:t xml:space="preserve"> This study will focus on key models such as Extreme Gradient Boosting (XGBoost), Support Vector Machine, Random Forest and Decision Tree. These models are chosen for their simplicity, effectiveness, and interpretability in predicting churn.</w:t>
      </w:r>
    </w:p>
    <w:p w14:paraId="5CEAFF3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Justification for Chosen Models:</w:t>
      </w:r>
      <w:r>
        <w:rPr>
          <w:rFonts w:ascii="Times New Roman" w:hAnsi="Times New Roman" w:cs="Times New Roman"/>
          <w:sz w:val="24"/>
          <w:szCs w:val="24"/>
        </w:rPr>
        <w:t xml:space="preserve"> SVM is favored for its simplicity and ease of interpretation, using the hyperplane to split the feature space, allowing for straightforward insights into churn predictors. Decision trees are selected for their ability to provide clear decision rules and visual representation of decision paths. Random forests are included for their enhanced prediction accuracy through ensemble learning, which combines multiple decision trees to improve performance (Friedman, Hastie, and Tibshirani, 2021).</w:t>
      </w:r>
    </w:p>
    <w:p w14:paraId="3E4E696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Implementation Details:</w:t>
      </w:r>
      <w:r>
        <w:rPr>
          <w:rFonts w:ascii="Times New Roman" w:hAnsi="Times New Roman" w:cs="Times New Roman"/>
          <w:sz w:val="24"/>
          <w:szCs w:val="24"/>
        </w:rPr>
        <w:t xml:space="preserve"> The implementation of these models will be done using software tools and libraries such as Python’s scikit-learn, which provides robust machine learning functionalities and ease of use. This choice ensures that the implementation is both efficient and accessible.</w:t>
      </w:r>
    </w:p>
    <w:p w14:paraId="612E6EA1">
      <w:pPr>
        <w:pStyle w:val="3"/>
        <w:spacing w:line="360" w:lineRule="auto"/>
        <w:rPr>
          <w:b/>
          <w:bCs/>
        </w:rPr>
      </w:pPr>
      <w:bookmarkStart w:id="9" w:name="_Toc183163353"/>
      <w:r>
        <w:rPr>
          <w:b/>
          <w:bCs/>
        </w:rPr>
        <w:t>3.7</w:t>
      </w:r>
      <w:r>
        <w:rPr>
          <w:rFonts w:hint="default"/>
          <w:b/>
          <w:bCs/>
          <w:lang w:val="en-US"/>
        </w:rPr>
        <w:tab/>
      </w:r>
      <w:r>
        <w:rPr>
          <w:rFonts w:hint="default"/>
          <w:b/>
          <w:bCs/>
          <w:lang w:val="en-US"/>
        </w:rPr>
        <w:t xml:space="preserve">ML </w:t>
      </w:r>
      <w:r>
        <w:rPr>
          <w:b/>
          <w:bCs/>
        </w:rPr>
        <w:t>Model Training and Evaluation</w:t>
      </w:r>
      <w:bookmarkEnd w:id="9"/>
    </w:p>
    <w:p w14:paraId="4D570B0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Training Process for Each Model:</w:t>
      </w:r>
      <w:r>
        <w:rPr>
          <w:rFonts w:ascii="Times New Roman" w:hAnsi="Times New Roman" w:cs="Times New Roman"/>
          <w:sz w:val="24"/>
          <w:szCs w:val="24"/>
        </w:rPr>
        <w:t xml:space="preserve"> Each model will be trained using a training dataset. Hyperparameters will be optimized through grid search, which systematically evaluates different parameter combinations to enhance model performance.</w:t>
      </w:r>
    </w:p>
    <w:p w14:paraId="1F4DEA2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Evaluation Metrics Used:</w:t>
      </w:r>
      <w:r>
        <w:rPr>
          <w:rFonts w:ascii="Times New Roman" w:hAnsi="Times New Roman" w:cs="Times New Roman"/>
          <w:sz w:val="24"/>
          <w:szCs w:val="24"/>
        </w:rPr>
        <w:t xml:space="preserve"> Model performance will be evaluated using essential metrics such as accuracy, precision, recall, and F1-score. These metrics provide a comprehensive assessment of each model’s effectiveness in predicting churn and its ability to handle imbalanced data.</w:t>
      </w:r>
    </w:p>
    <w:p w14:paraId="0B1C83E8">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Cross-Validation and Hyperparameter Tuning:</w:t>
      </w:r>
      <w:r>
        <w:rPr>
          <w:rFonts w:ascii="Times New Roman" w:hAnsi="Times New Roman" w:cs="Times New Roman"/>
          <w:sz w:val="24"/>
          <w:szCs w:val="24"/>
        </w:rPr>
        <w:t xml:space="preserve"> Cross-validation techniques, such as k-fold cross-validation, will be employed to ensure the generalizability of the models. Hyperparameter tuning will be conducted to find the optimal parameters that maximize model performance, ensuring that the models perform well on unseen data.</w:t>
      </w:r>
    </w:p>
    <w:p w14:paraId="5FFD156D">
      <w:pPr>
        <w:spacing w:line="360" w:lineRule="auto"/>
        <w:rPr>
          <w:rFonts w:ascii="Times New Roman" w:hAnsi="Times New Roman" w:cs="Times New Roman"/>
          <w:b/>
          <w:bCs/>
          <w:sz w:val="24"/>
          <w:szCs w:val="24"/>
        </w:rPr>
      </w:pPr>
      <w:r>
        <w:rPr>
          <w:rFonts w:ascii="Times New Roman" w:hAnsi="Times New Roman" w:cs="Times New Roman"/>
          <w:b/>
          <w:bCs/>
          <w:sz w:val="24"/>
          <w:szCs w:val="24"/>
        </w:rPr>
        <w:t>Mathematical Expressions for Evaluation Metrics</w:t>
      </w:r>
    </w:p>
    <w:p w14:paraId="0B2BCEA4">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1. Accuracy </w:t>
      </w:r>
      <w:r>
        <w:rPr>
          <w:rFonts w:ascii="Times New Roman" w:hAnsi="Times New Roman" w:cs="Times New Roman"/>
          <w:sz w:val="24"/>
          <w:szCs w:val="24"/>
        </w:rPr>
        <w:br w:type="textWrapping"/>
      </w:r>
      <w:r>
        <w:rPr>
          <w:rFonts w:ascii="Times New Roman" w:hAnsi="Times New Roman" w:cs="Times New Roman"/>
          <w:sz w:val="24"/>
          <w:szCs w:val="24"/>
        </w:rPr>
        <w:t>Accuracy measures the ratio of correctly predicted instances to the total number of instances:</w:t>
      </w:r>
    </w:p>
    <w:p w14:paraId="2AA32D77">
      <w:pPr>
        <w:spacing w:line="360" w:lineRule="auto"/>
        <w:jc w:val="center"/>
        <w:rPr>
          <w:rFonts w:ascii="Times New Roman" w:hAnsi="Times New Roman" w:cs="Times New Roman"/>
          <w:sz w:val="24"/>
          <w:szCs w:val="24"/>
        </w:rPr>
      </w:pPr>
      <m:oMathPara>
        <m:oMath>
          <m:r>
            <m:rPr>
              <m:sty m:val="bi"/>
            </m:rPr>
            <w:rPr>
              <w:rFonts w:hint="default" w:ascii="Cambria Math" w:hAnsi="Cambria Math" w:cs="Times New Roman"/>
              <w:sz w:val="24"/>
              <w:szCs w:val="24"/>
            </w:rPr>
            <m:t>A=</m:t>
          </m:r>
          <m:f>
            <m:fPr>
              <m:ctrlPr>
                <w:rPr>
                  <w:rFonts w:ascii="Cambria Math" w:hAnsi="Cambria Math" w:cs="Times New Roman"/>
                  <w:b/>
                  <w:bCs/>
                  <w:i/>
                  <w:kern w:val="2"/>
                  <w:sz w:val="24"/>
                  <w:szCs w:val="24"/>
                  <w14:ligatures w14:val="standardContextual"/>
                </w:rPr>
              </m:ctrlPr>
            </m:fPr>
            <m:num>
              <m:r>
                <m:rPr>
                  <m:sty m:val="bi"/>
                </m:rPr>
                <w:rPr>
                  <w:rFonts w:hint="default" w:ascii="Cambria Math" w:hAnsi="Cambria Math" w:cs="Times New Roman"/>
                  <w:sz w:val="24"/>
                  <w:szCs w:val="24"/>
                </w:rPr>
                <m:t>TP+TN</m:t>
              </m:r>
              <m:ctrlPr>
                <w:rPr>
                  <w:rFonts w:ascii="Cambria Math" w:hAnsi="Cambria Math" w:cs="Times New Roman"/>
                  <w:b/>
                  <w:bCs/>
                  <w:i/>
                  <w:kern w:val="2"/>
                  <w:sz w:val="24"/>
                  <w:szCs w:val="24"/>
                  <w14:ligatures w14:val="standardContextual"/>
                </w:rPr>
              </m:ctrlPr>
            </m:num>
            <m:den>
              <m:r>
                <m:rPr>
                  <m:sty m:val="bi"/>
                </m:rPr>
                <w:rPr>
                  <w:rFonts w:hint="default" w:ascii="Cambria Math" w:hAnsi="Cambria Math" w:cs="Times New Roman"/>
                  <w:sz w:val="24"/>
                  <w:szCs w:val="24"/>
                </w:rPr>
                <m:t>TP+TN+FP+FN</m:t>
              </m:r>
              <m:ctrlPr>
                <w:rPr>
                  <w:rFonts w:ascii="Cambria Math" w:hAnsi="Cambria Math" w:cs="Times New Roman"/>
                  <w:b/>
                  <w:bCs/>
                  <w:i/>
                  <w:kern w:val="2"/>
                  <w:sz w:val="24"/>
                  <w:szCs w:val="24"/>
                  <w14:ligatures w14:val="standardContextual"/>
                </w:rPr>
              </m:ctrlPr>
            </m:den>
          </m:f>
        </m:oMath>
      </m:oMathPara>
    </w:p>
    <w:p w14:paraId="5113F76F">
      <w:pPr>
        <w:spacing w:line="360" w:lineRule="auto"/>
        <w:rPr>
          <w:rFonts w:ascii="Times New Roman" w:hAnsi="Times New Roman" w:cs="Times New Roman"/>
          <w:sz w:val="24"/>
          <w:szCs w:val="24"/>
        </w:rPr>
      </w:pPr>
    </w:p>
    <w:p w14:paraId="060848ED">
      <w:pPr>
        <w:spacing w:line="360" w:lineRule="auto"/>
        <w:rPr>
          <w:rFonts w:ascii="Times New Roman" w:hAnsi="Times New Roman" w:cs="Times New Roman"/>
          <w:sz w:val="24"/>
          <w:szCs w:val="24"/>
        </w:rPr>
      </w:pPr>
      <w:r>
        <w:rPr>
          <w:rFonts w:ascii="Times New Roman" w:hAnsi="Times New Roman" w:cs="Times New Roman"/>
          <w:sz w:val="24"/>
          <w:szCs w:val="24"/>
        </w:rPr>
        <w:t>Where:</w:t>
      </w:r>
    </w:p>
    <w:p w14:paraId="06E25949">
      <w:pPr>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TP: True Positives</w:t>
      </w:r>
    </w:p>
    <w:p w14:paraId="3487E6F0">
      <w:pPr>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TN: True Negatives</w:t>
      </w:r>
    </w:p>
    <w:p w14:paraId="5CB35F7A">
      <w:pPr>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FP: False Positives</w:t>
      </w:r>
    </w:p>
    <w:p w14:paraId="6862A070">
      <w:pPr>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FN: False Negatives</w:t>
      </w:r>
    </w:p>
    <w:p w14:paraId="2AB1CFB7">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2. Precision </w:t>
      </w:r>
      <w:r>
        <w:rPr>
          <w:rFonts w:ascii="Times New Roman" w:hAnsi="Times New Roman" w:cs="Times New Roman"/>
          <w:sz w:val="24"/>
          <w:szCs w:val="24"/>
        </w:rPr>
        <w:br w:type="textWrapping"/>
      </w:r>
      <w:r>
        <w:rPr>
          <w:rFonts w:ascii="Times New Roman" w:hAnsi="Times New Roman" w:cs="Times New Roman"/>
          <w:sz w:val="24"/>
          <w:szCs w:val="24"/>
        </w:rPr>
        <w:t>Precision (also called Positive Predictive Value) measures the ratio of correctly predicted positive observations to the total predicted positives:</w:t>
      </w:r>
    </w:p>
    <w:p w14:paraId="027A6FF5">
      <w:pPr>
        <w:spacing w:line="360" w:lineRule="auto"/>
        <w:jc w:val="center"/>
        <w:rPr>
          <w:rFonts w:ascii="Times New Roman" w:hAnsi="Times New Roman" w:cs="Times New Roman"/>
          <w:sz w:val="24"/>
          <w:szCs w:val="24"/>
        </w:rPr>
      </w:pPr>
      <m:oMathPara>
        <m:oMath>
          <m:r>
            <m:rPr>
              <m:sty m:val="b"/>
            </m:rPr>
            <w:rPr>
              <w:rFonts w:hint="default" w:ascii="Cambria Math" w:hAnsi="Cambria Math" w:cs="Times New Roman"/>
              <w:sz w:val="24"/>
              <w:szCs w:val="24"/>
              <w:lang w:val="en-US"/>
            </w:rPr>
            <m:t>P =</m:t>
          </m:r>
          <m:f>
            <m:fPr>
              <m:ctrlPr>
                <w:rPr>
                  <w:rFonts w:ascii="Cambria Math" w:hAnsi="Cambria Math" w:cs="Times New Roman"/>
                  <w:b/>
                  <w:bCs/>
                  <w:i/>
                  <w:kern w:val="2"/>
                  <w:sz w:val="24"/>
                  <w:szCs w:val="24"/>
                  <w14:ligatures w14:val="standardContextual"/>
                </w:rPr>
              </m:ctrlPr>
            </m:fPr>
            <m:num>
              <m:r>
                <m:rPr>
                  <m:sty m:val="bi"/>
                </m:rPr>
                <w:rPr>
                  <w:rFonts w:hint="default" w:ascii="Cambria Math" w:hAnsi="Cambria Math" w:cs="Times New Roman"/>
                  <w:sz w:val="24"/>
                  <w:szCs w:val="24"/>
                </w:rPr>
                <m:t>TP</m:t>
              </m:r>
              <m:ctrlPr>
                <w:rPr>
                  <w:rFonts w:ascii="Cambria Math" w:hAnsi="Cambria Math" w:cs="Times New Roman"/>
                  <w:b/>
                  <w:bCs/>
                  <w:i/>
                  <w:kern w:val="2"/>
                  <w:sz w:val="24"/>
                  <w:szCs w:val="24"/>
                  <w14:ligatures w14:val="standardContextual"/>
                </w:rPr>
              </m:ctrlPr>
            </m:num>
            <m:den>
              <m:r>
                <m:rPr>
                  <m:sty m:val="bi"/>
                </m:rPr>
                <w:rPr>
                  <w:rFonts w:hint="default" w:ascii="Cambria Math" w:hAnsi="Cambria Math" w:cs="Times New Roman"/>
                  <w:sz w:val="24"/>
                  <w:szCs w:val="24"/>
                </w:rPr>
                <m:t>TP+FP</m:t>
              </m:r>
              <m:ctrlPr>
                <w:rPr>
                  <w:rFonts w:ascii="Cambria Math" w:hAnsi="Cambria Math" w:cs="Times New Roman"/>
                  <w:b/>
                  <w:bCs/>
                  <w:i/>
                  <w:kern w:val="2"/>
                  <w:sz w:val="24"/>
                  <w:szCs w:val="24"/>
                  <w14:ligatures w14:val="standardContextual"/>
                </w:rPr>
              </m:ctrlPr>
            </m:den>
          </m:f>
        </m:oMath>
      </m:oMathPara>
    </w:p>
    <w:p w14:paraId="2E25C0A1">
      <w:pPr>
        <w:spacing w:line="360" w:lineRule="auto"/>
        <w:rPr>
          <w:rFonts w:ascii="Times New Roman" w:hAnsi="Times New Roman" w:cs="Times New Roman"/>
          <w:sz w:val="24"/>
          <w:szCs w:val="24"/>
        </w:rPr>
      </w:pPr>
      <w:r>
        <w:rPr>
          <w:rFonts w:ascii="Times New Roman" w:hAnsi="Times New Roman" w:cs="Times New Roman"/>
          <w:b/>
          <w:bCs/>
          <w:sz w:val="24"/>
          <w:szCs w:val="24"/>
        </w:rPr>
        <w:t>3. Recall</w:t>
      </w:r>
      <w:r>
        <w:rPr>
          <w:rFonts w:ascii="Times New Roman" w:hAnsi="Times New Roman" w:cs="Times New Roman"/>
          <w:sz w:val="24"/>
          <w:szCs w:val="24"/>
        </w:rPr>
        <w:br w:type="textWrapping"/>
      </w:r>
      <w:r>
        <w:rPr>
          <w:rFonts w:ascii="Times New Roman" w:hAnsi="Times New Roman" w:cs="Times New Roman"/>
          <w:sz w:val="24"/>
          <w:szCs w:val="24"/>
        </w:rPr>
        <w:t>Recall (also called Sensitivity or True Positive Rate) measures the ratio of correctly predicted positive observations to the actual positives:</w:t>
      </w:r>
    </w:p>
    <w:p w14:paraId="795BA3EC">
      <w:pPr>
        <w:spacing w:line="360" w:lineRule="auto"/>
        <w:jc w:val="center"/>
        <w:rPr>
          <w:rFonts w:ascii="Times New Roman" w:hAnsi="Times New Roman" w:cs="Times New Roman"/>
          <w:sz w:val="24"/>
          <w:szCs w:val="24"/>
        </w:rPr>
      </w:pPr>
      <m:oMathPara>
        <m:oMath>
          <m:r>
            <m:rPr>
              <m:sty m:val="b"/>
            </m:rPr>
            <w:rPr>
              <w:rFonts w:hint="default" w:ascii="Cambria Math" w:hAnsi="Cambria Math" w:cs="Times New Roman"/>
              <w:kern w:val="2"/>
              <w:sz w:val="24"/>
              <w:szCs w:val="24"/>
              <w:lang w:val="en-US"/>
              <w14:ligatures w14:val="standardContextual"/>
            </w:rPr>
            <m:t>R=</m:t>
          </m:r>
          <m:f>
            <m:fPr>
              <m:ctrlPr>
                <w:rPr>
                  <w:rFonts w:ascii="Cambria Math" w:hAnsi="Cambria Math" w:cs="Times New Roman"/>
                  <w:b/>
                  <w:bCs/>
                  <w:i/>
                  <w:kern w:val="2"/>
                  <w:sz w:val="24"/>
                  <w:szCs w:val="24"/>
                  <w14:ligatures w14:val="standardContextual"/>
                </w:rPr>
              </m:ctrlPr>
            </m:fPr>
            <m:num>
              <m:r>
                <m:rPr>
                  <m:sty m:val="bi"/>
                </m:rPr>
                <w:rPr>
                  <w:rFonts w:hint="default" w:ascii="Cambria Math" w:hAnsi="Cambria Math" w:cs="Times New Roman"/>
                  <w:sz w:val="24"/>
                  <w:szCs w:val="24"/>
                </w:rPr>
                <m:t>TP</m:t>
              </m:r>
              <m:ctrlPr>
                <w:rPr>
                  <w:rFonts w:ascii="Cambria Math" w:hAnsi="Cambria Math" w:cs="Times New Roman"/>
                  <w:b/>
                  <w:bCs/>
                  <w:i/>
                  <w:kern w:val="2"/>
                  <w:sz w:val="24"/>
                  <w:szCs w:val="24"/>
                  <w14:ligatures w14:val="standardContextual"/>
                </w:rPr>
              </m:ctrlPr>
            </m:num>
            <m:den>
              <m:r>
                <m:rPr>
                  <m:sty m:val="bi"/>
                </m:rPr>
                <w:rPr>
                  <w:rFonts w:hint="default" w:ascii="Cambria Math" w:hAnsi="Cambria Math" w:cs="Times New Roman"/>
                  <w:sz w:val="24"/>
                  <w:szCs w:val="24"/>
                </w:rPr>
                <m:t>TP+FN</m:t>
              </m:r>
              <m:ctrlPr>
                <w:rPr>
                  <w:rFonts w:ascii="Cambria Math" w:hAnsi="Cambria Math" w:cs="Times New Roman"/>
                  <w:b/>
                  <w:bCs/>
                  <w:i/>
                  <w:kern w:val="2"/>
                  <w:sz w:val="24"/>
                  <w:szCs w:val="24"/>
                  <w14:ligatures w14:val="standardContextual"/>
                </w:rPr>
              </m:ctrlPr>
            </m:den>
          </m:f>
        </m:oMath>
      </m:oMathPara>
    </w:p>
    <w:p w14:paraId="4BAC97D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4. F1-Score </w:t>
      </w:r>
      <w:r>
        <w:rPr>
          <w:rFonts w:ascii="Times New Roman" w:hAnsi="Times New Roman" w:cs="Times New Roman"/>
          <w:sz w:val="24"/>
          <w:szCs w:val="24"/>
        </w:rPr>
        <w:br w:type="textWrapping"/>
      </w:r>
      <w:r>
        <w:rPr>
          <w:rFonts w:ascii="Times New Roman" w:hAnsi="Times New Roman" w:cs="Times New Roman"/>
          <w:sz w:val="24"/>
          <w:szCs w:val="24"/>
        </w:rPr>
        <w:t>F1-Score is the harmonic mean of precision and recall, providing a balanced measure, especially for imbalanced datasets:</w:t>
      </w:r>
    </w:p>
    <w:p w14:paraId="374AA7F7">
      <w:pPr>
        <w:spacing w:line="360" w:lineRule="auto"/>
        <w:rPr>
          <w:rFonts w:ascii="Times New Roman" w:hAnsi="Times New Roman" w:cs="Times New Roman"/>
          <w:sz w:val="24"/>
          <w:szCs w:val="24"/>
        </w:rPr>
      </w:pPr>
      <m:oMathPara>
        <m:oMathParaPr>
          <m:jc m:val="center"/>
        </m:oMathParaPr>
        <m:oMath>
          <m:r>
            <m:rPr>
              <m:sty m:val="b"/>
            </m:rPr>
            <w:rPr>
              <w:rFonts w:hint="default" w:ascii="Cambria Math" w:hAnsi="Cambria Math" w:cs="Times New Roman"/>
              <w:sz w:val="24"/>
              <w:szCs w:val="24"/>
              <w:lang w:val="en-US"/>
            </w:rPr>
            <m:t>F1 Score=</m:t>
          </m:r>
          <m:f>
            <m:fPr>
              <m:ctrlPr>
                <w:rPr>
                  <w:rFonts w:ascii="Cambria Math" w:hAnsi="Cambria Math" w:cs="Times New Roman"/>
                  <w:b/>
                  <w:bCs/>
                  <w:i/>
                  <w:kern w:val="2"/>
                  <w:sz w:val="24"/>
                  <w:szCs w:val="24"/>
                  <w14:ligatures w14:val="standardContextual"/>
                </w:rPr>
              </m:ctrlPr>
            </m:fPr>
            <m:num>
              <m:r>
                <m:rPr>
                  <m:sty m:val="bi"/>
                </m:rPr>
                <w:rPr>
                  <w:rFonts w:hint="default" w:ascii="Cambria Math" w:hAnsi="Cambria Math" w:cs="Times New Roman"/>
                  <w:sz w:val="24"/>
                  <w:szCs w:val="24"/>
                </w:rPr>
                <m:t>P∗R</m:t>
              </m:r>
              <m:ctrlPr>
                <w:rPr>
                  <w:rFonts w:ascii="Cambria Math" w:hAnsi="Cambria Math" w:cs="Times New Roman"/>
                  <w:b/>
                  <w:bCs/>
                  <w:i/>
                  <w:kern w:val="2"/>
                  <w:sz w:val="24"/>
                  <w:szCs w:val="24"/>
                  <w14:ligatures w14:val="standardContextual"/>
                </w:rPr>
              </m:ctrlPr>
            </m:num>
            <m:den>
              <m:r>
                <m:rPr>
                  <m:sty m:val="bi"/>
                </m:rPr>
                <w:rPr>
                  <w:rFonts w:hint="default" w:ascii="Cambria Math" w:hAnsi="Cambria Math" w:cs="Times New Roman"/>
                  <w:sz w:val="24"/>
                  <w:szCs w:val="24"/>
                </w:rPr>
                <m:t>P+R</m:t>
              </m:r>
              <m:ctrlPr>
                <w:rPr>
                  <w:rFonts w:ascii="Cambria Math" w:hAnsi="Cambria Math" w:cs="Times New Roman"/>
                  <w:b/>
                  <w:bCs/>
                  <w:i/>
                  <w:kern w:val="2"/>
                  <w:sz w:val="24"/>
                  <w:szCs w:val="24"/>
                  <w14:ligatures w14:val="standardContextual"/>
                </w:rPr>
              </m:ctrlPr>
            </m:den>
          </m:f>
        </m:oMath>
      </m:oMathPara>
    </w:p>
    <w:p w14:paraId="461A8ECA">
      <w:pPr>
        <w:spacing w:line="360" w:lineRule="auto"/>
        <w:rPr>
          <w:rFonts w:ascii="Times New Roman" w:hAnsi="Times New Roman" w:cs="Times New Roman"/>
          <w:sz w:val="24"/>
          <w:szCs w:val="24"/>
        </w:rPr>
      </w:pPr>
      <w:r>
        <w:rPr>
          <w:rFonts w:ascii="Times New Roman" w:hAnsi="Times New Roman" w:cs="Times New Roman"/>
          <w:sz w:val="24"/>
          <w:szCs w:val="24"/>
        </w:rPr>
        <w:t>These metrics collectively provide a thorough evaluation of model performance, particularly in churn prediction scenarios involving class imbalance.</w:t>
      </w:r>
    </w:p>
    <w:p w14:paraId="773FE66E">
      <w:pPr>
        <w:pStyle w:val="3"/>
        <w:spacing w:line="360" w:lineRule="auto"/>
        <w:rPr>
          <w:rFonts w:hint="default"/>
          <w:b/>
          <w:bCs/>
          <w:lang w:val="en-US"/>
        </w:rPr>
      </w:pPr>
      <w:bookmarkStart w:id="10" w:name="_Toc183163354"/>
      <w:r>
        <w:rPr>
          <w:b/>
          <w:bCs/>
        </w:rPr>
        <w:t>3.8</w:t>
      </w:r>
      <w:r>
        <w:rPr>
          <w:rFonts w:hint="default"/>
          <w:b/>
          <w:bCs/>
          <w:lang w:val="en-US"/>
        </w:rPr>
        <w:tab/>
      </w:r>
      <w:r>
        <w:rPr>
          <w:b/>
          <w:bCs/>
        </w:rPr>
        <w:t>Comparison of Models</w:t>
      </w:r>
      <w:bookmarkEnd w:id="10"/>
      <w:r>
        <w:rPr>
          <w:rFonts w:hint="default"/>
          <w:b/>
          <w:bCs/>
          <w:lang w:val="en-US"/>
        </w:rPr>
        <w:t xml:space="preserve"> and Primary Dataset</w:t>
      </w:r>
    </w:p>
    <w:p w14:paraId="6977F74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Criteria for Comparison:</w:t>
      </w:r>
      <w:r>
        <w:rPr>
          <w:rFonts w:ascii="Times New Roman" w:hAnsi="Times New Roman" w:cs="Times New Roman"/>
          <w:sz w:val="24"/>
          <w:szCs w:val="24"/>
        </w:rPr>
        <w:br w:type="textWrapping"/>
      </w:r>
      <w:r>
        <w:rPr>
          <w:rFonts w:ascii="Times New Roman" w:hAnsi="Times New Roman" w:cs="Times New Roman"/>
          <w:sz w:val="24"/>
          <w:szCs w:val="24"/>
        </w:rPr>
        <w:t>Models were evaluated based on key performance metrics: accuracy, precision, recall, and F1-score. Accuracy measured overall correctness, while precision focused on the proportion of correctly predicted positive cases. Recall indicated the model’s ability to identify all actual churners, and the F1-score balanced precision and recall, particularly useful for imbalanced datasets. Interpretability was also assessed to ensure practical applicability, with models like Decision Trees offering insights into customer churn behavior.</w:t>
      </w:r>
    </w:p>
    <w:p w14:paraId="3A565F98">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Statistical Tests Used for Comparison:</w:t>
      </w:r>
      <w:bookmarkStart w:id="12" w:name="_GoBack"/>
      <w:bookmarkEnd w:id="12"/>
      <w:r>
        <w:rPr>
          <w:rFonts w:ascii="Times New Roman" w:hAnsi="Times New Roman" w:cs="Times New Roman"/>
          <w:sz w:val="24"/>
          <w:szCs w:val="24"/>
        </w:rPr>
        <w:br w:type="textWrapping"/>
      </w:r>
      <w:r>
        <w:rPr>
          <w:rFonts w:ascii="Times New Roman" w:hAnsi="Times New Roman" w:cs="Times New Roman"/>
          <w:sz w:val="24"/>
          <w:szCs w:val="24"/>
        </w:rPr>
        <w:t>A paired t-test was applied to compare model performance. This test evaluated the difference in performance metrics (e.g., accuracy or F1-score) between model pairs on the same dataset. Each observation represented a model’s prediction versus actual outcomes. If the p-value was less than 0.05, the difference was statistically significant, confirming that one model outperformed the other consistently. This approach ensured reliable and data-driven model selection.</w:t>
      </w:r>
    </w:p>
    <w:p w14:paraId="61967FB3">
      <w:pPr>
        <w:spacing w:line="36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Primary Dataset</w:t>
      </w:r>
    </w:p>
    <w:p w14:paraId="353BB537">
      <w:pPr>
        <w:spacing w:line="360" w:lineRule="auto"/>
        <w:jc w:val="both"/>
        <w:rPr>
          <w:rFonts w:ascii="Times New Roman" w:hAnsi="Times New Roman" w:cs="Times New Roman"/>
          <w:sz w:val="24"/>
          <w:szCs w:val="24"/>
        </w:rPr>
      </w:pPr>
      <w:r>
        <w:rPr>
          <w:rFonts w:ascii="Times New Roman" w:hAnsi="Times New Roman" w:cs="Times New Roman"/>
          <w:sz w:val="24"/>
          <w:szCs w:val="24"/>
        </w:rPr>
        <w:t>The primary dataset for this study was collected directly from a telecommunications company (e.g., MTN or Airtel) in Nigeria. This dataset includes customer records, such as demographics, service usage patterns, billing information, and churn history. The data was sourced from internal company databases to ensure it is specific, detailed, and relevant to the study objectives.</w:t>
      </w:r>
    </w:p>
    <w:p w14:paraId="4EA3D034">
      <w:pPr>
        <w:spacing w:line="360" w:lineRule="auto"/>
        <w:jc w:val="both"/>
        <w:rPr>
          <w:rFonts w:ascii="Times New Roman" w:hAnsi="Times New Roman" w:cs="Times New Roman"/>
          <w:sz w:val="24"/>
          <w:szCs w:val="24"/>
        </w:rPr>
      </w:pPr>
      <w:r>
        <w:rPr>
          <w:rFonts w:ascii="Times New Roman" w:hAnsi="Times New Roman" w:cs="Times New Roman"/>
          <w:sz w:val="24"/>
          <w:szCs w:val="24"/>
        </w:rPr>
        <w:t>The respondents for this study were selected using a purposive sampling method. This approach focused on customers who have interacted with the telecommunications services over a specific period, with a particular emphasis on those who exhibited characteristics associated with churn (e.g., service complaints, frequent changes in plans). The selection was based on available churn data, ensuring that a meaningful comparison between churned and non-churned customers could be made.</w:t>
      </w:r>
    </w:p>
    <w:p w14:paraId="7D7730D4">
      <w:pPr>
        <w:pStyle w:val="3"/>
        <w:spacing w:line="360" w:lineRule="auto"/>
        <w:rPr>
          <w:rFonts w:hint="default"/>
          <w:b/>
          <w:bCs/>
          <w:lang w:val="en-US"/>
        </w:rPr>
      </w:pPr>
      <w:bookmarkStart w:id="11" w:name="_Toc183163356"/>
      <w:r>
        <w:rPr>
          <w:b/>
          <w:bCs/>
        </w:rPr>
        <w:t>3.</w:t>
      </w:r>
      <w:r>
        <w:rPr>
          <w:rFonts w:hint="default"/>
          <w:b/>
          <w:bCs/>
          <w:lang w:val="en-US"/>
        </w:rPr>
        <w:t>9</w:t>
      </w:r>
      <w:r>
        <w:rPr>
          <w:rFonts w:hint="default"/>
          <w:b/>
          <w:bCs/>
          <w:lang w:val="en-US"/>
        </w:rPr>
        <w:tab/>
      </w:r>
      <w:r>
        <w:rPr>
          <w:b/>
          <w:bCs/>
        </w:rPr>
        <w:t>Instrument Validation</w:t>
      </w:r>
      <w:bookmarkEnd w:id="11"/>
      <w:r>
        <w:rPr>
          <w:rFonts w:hint="default"/>
          <w:b/>
          <w:bCs/>
          <w:lang w:val="en-US"/>
        </w:rPr>
        <w:t xml:space="preserve"> and Reliability Assessment</w:t>
      </w:r>
    </w:p>
    <w:p w14:paraId="60994254">
      <w:pPr>
        <w:spacing w:line="360" w:lineRule="auto"/>
        <w:jc w:val="both"/>
        <w:rPr>
          <w:rFonts w:ascii="Times New Roman" w:hAnsi="Times New Roman" w:cs="Times New Roman"/>
          <w:sz w:val="24"/>
          <w:szCs w:val="24"/>
        </w:rPr>
      </w:pPr>
      <w:r>
        <w:rPr>
          <w:rFonts w:ascii="Times New Roman" w:hAnsi="Times New Roman" w:cs="Times New Roman"/>
          <w:sz w:val="24"/>
          <w:szCs w:val="24"/>
        </w:rPr>
        <w:t>The survey instrument (questionnaire) used to collect customer opinions on churn-related factors was validated by a panel of experts in telecommunications and machine learning. These experts reviewed the instrument for clarity, relevance, and comprehensiveness in relation to the study's objectives. Additionally, feedback from a small group of pilot respondents was incorporated to refine the instrument before full-scale deployment.</w:t>
      </w:r>
    </w:p>
    <w:p w14:paraId="781CD6C2">
      <w:pPr>
        <w:spacing w:line="360" w:lineRule="auto"/>
        <w:jc w:val="both"/>
        <w:rPr>
          <w:rFonts w:hint="default"/>
          <w:lang w:val="en-US"/>
        </w:rPr>
      </w:pPr>
      <w:r>
        <w:rPr>
          <w:rFonts w:ascii="Times New Roman" w:hAnsi="Times New Roman" w:cs="Times New Roman"/>
          <w:sz w:val="24"/>
          <w:szCs w:val="24"/>
        </w:rPr>
        <w:t>To ascertain the reliability of the survey instrument, a pilot test was conducted with a sample group of 30 respondents from the target population. The test yielded a Cronbach’s Alpha coefficient of 0.85, indicating a high level of internal consistency. This reliability score confirms that the instrument consistently measures the intended variables without significant measurement error.</w:t>
      </w:r>
    </w:p>
    <w:p w14:paraId="47C22C1C"/>
    <w:p w14:paraId="2A99FC39"/>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C121F19"/>
    <w:multiLevelType w:val="multilevel"/>
    <w:tmpl w:val="1C121F1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4C45351"/>
    <w:multiLevelType w:val="multilevel"/>
    <w:tmpl w:val="44C453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EAA4AA6"/>
    <w:multiLevelType w:val="multilevel"/>
    <w:tmpl w:val="6EAA4A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365F5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16BE5"/>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8D86A52"/>
    <w:rsid w:val="23957A8C"/>
    <w:rsid w:val="339B55AD"/>
    <w:rsid w:val="42264D31"/>
    <w:rsid w:val="46471DDE"/>
    <w:rsid w:val="55357F85"/>
    <w:rsid w:val="590D65AA"/>
    <w:rsid w:val="5C307C10"/>
    <w:rsid w:val="5E873A82"/>
    <w:rsid w:val="61365F5B"/>
    <w:rsid w:val="693E2E18"/>
    <w:rsid w:val="77261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paragraph" w:styleId="25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2026-03-16T09:33:00Z</dcterms:created>
  <dc:creator>Caleb Azunobi</dc:creator>
  <cp:lastModifiedBy>Caleb Azunobi</cp:lastModifiedBy>
  <dcterms:modified xsi:type="dcterms:W3CDTF">2026-03-23T15:40:59Z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6CD460FDB5E14562974F1DC8328E1FB6_11</vt:lpwstr>
  </property>
</Properties>
</file>