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A9BB" w14:textId="77777777" w:rsidR="00C84E0C" w:rsidRPr="00B03175" w:rsidRDefault="00000000">
      <w:pPr>
        <w:pStyle w:val="Titre1"/>
        <w:rPr>
          <w:rFonts w:asciiTheme="minorHAnsi" w:hAnsiTheme="minorHAnsi"/>
          <w:lang w:val="en-GB"/>
        </w:rPr>
      </w:pPr>
      <w:r w:rsidRPr="00B03175">
        <w:rPr>
          <w:rFonts w:asciiTheme="minorHAnsi" w:hAnsiTheme="minorHAnsi"/>
          <w:lang w:val="en-GB"/>
        </w:rPr>
        <w:t>Cross-File-System Forensic Examination</w:t>
      </w:r>
    </w:p>
    <w:p w14:paraId="2D492215" w14:textId="77777777" w:rsidR="00C84E0C" w:rsidRPr="00B03175" w:rsidRDefault="00000000">
      <w:pPr>
        <w:rPr>
          <w:rFonts w:asciiTheme="minorHAnsi" w:hAnsiTheme="minorHAnsi"/>
          <w:lang w:val="en-GB"/>
        </w:rPr>
      </w:pPr>
      <w:r w:rsidRPr="00B03175">
        <w:rPr>
          <w:rFonts w:asciiTheme="minorHAnsi" w:hAnsiTheme="minorHAnsi"/>
          <w:i/>
          <w:iCs/>
          <w:lang w:val="en-GB"/>
        </w:rPr>
        <w:t>FAT32, NTFS, and HFS+ — comparative disk image analysis using FTK Imager</w:t>
      </w:r>
    </w:p>
    <w:p w14:paraId="69AD4D7A" w14:textId="77777777" w:rsidR="00C84E0C" w:rsidRPr="00B03175" w:rsidRDefault="00C84E0C">
      <w:pPr>
        <w:rPr>
          <w:rFonts w:asciiTheme="minorHAnsi" w:hAnsiTheme="minorHAnsi"/>
          <w:lang w:val="en-GB"/>
        </w:rPr>
      </w:pPr>
    </w:p>
    <w:p w14:paraId="388236F5" w14:textId="77777777" w:rsidR="00C84E0C" w:rsidRPr="00B03175" w:rsidRDefault="00000000">
      <w:pPr>
        <w:pStyle w:val="Titre2"/>
        <w:rPr>
          <w:rFonts w:asciiTheme="minorHAnsi" w:hAnsiTheme="minorHAnsi"/>
          <w:lang w:val="en-GB"/>
        </w:rPr>
      </w:pPr>
      <w:r w:rsidRPr="00B03175">
        <w:rPr>
          <w:rFonts w:asciiTheme="minorHAnsi" w:hAnsiTheme="minorHAnsi"/>
          <w:lang w:val="en-GB"/>
        </w:rPr>
        <w:t>Objective</w:t>
      </w:r>
    </w:p>
    <w:p w14:paraId="76833595" w14:textId="77777777" w:rsidR="00C84E0C" w:rsidRPr="00B03175" w:rsidRDefault="00000000">
      <w:pPr>
        <w:rPr>
          <w:rFonts w:asciiTheme="minorHAnsi" w:hAnsiTheme="minorHAnsi"/>
          <w:lang w:val="en-GB"/>
        </w:rPr>
      </w:pPr>
      <w:r w:rsidRPr="00B03175">
        <w:rPr>
          <w:rFonts w:asciiTheme="minorHAnsi" w:hAnsiTheme="minorHAnsi"/>
          <w:lang w:val="en-GB"/>
        </w:rPr>
        <w:t>Examine three disk images formatted with different file systems — FAT32, NTFS, and HFS+ — to compare how each stores, structures, and marks deleted data, and to establish a working baseline for cross-platform disk forensics.</w:t>
      </w:r>
    </w:p>
    <w:p w14:paraId="22AB9A81" w14:textId="77777777" w:rsidR="00C84E0C" w:rsidRPr="00B03175" w:rsidRDefault="00C84E0C">
      <w:pPr>
        <w:rPr>
          <w:rFonts w:asciiTheme="minorHAnsi" w:hAnsiTheme="minorHAnsi"/>
          <w:lang w:val="en-GB"/>
        </w:rPr>
      </w:pPr>
    </w:p>
    <w:p w14:paraId="2C5306A1" w14:textId="77777777" w:rsidR="00C84E0C" w:rsidRPr="00B03175" w:rsidRDefault="00000000">
      <w:pPr>
        <w:pStyle w:val="Titre2"/>
        <w:rPr>
          <w:rFonts w:asciiTheme="minorHAnsi" w:hAnsiTheme="minorHAnsi"/>
          <w:lang w:val="en-GB"/>
        </w:rPr>
      </w:pPr>
      <w:r w:rsidRPr="00B03175">
        <w:rPr>
          <w:rFonts w:asciiTheme="minorHAnsi" w:hAnsiTheme="minorHAnsi"/>
          <w:lang w:val="en-GB"/>
        </w:rPr>
        <w:t>Tools</w:t>
      </w:r>
    </w:p>
    <w:p w14:paraId="08321812" w14:textId="77777777" w:rsidR="00C84E0C" w:rsidRPr="00B03175" w:rsidRDefault="00000000">
      <w:pPr>
        <w:rPr>
          <w:rFonts w:asciiTheme="minorHAnsi" w:hAnsiTheme="minorHAnsi"/>
          <w:lang w:val="en-GB"/>
        </w:rPr>
      </w:pPr>
      <w:r w:rsidRPr="00B03175">
        <w:rPr>
          <w:rFonts w:asciiTheme="minorHAnsi" w:hAnsiTheme="minorHAnsi"/>
          <w:lang w:val="en-GB"/>
        </w:rPr>
        <w:t>AccessData FTK Imager, used to mount each image, inspect drive geometry, and read file-system metadata directly from the Properties pane.</w:t>
      </w:r>
    </w:p>
    <w:p w14:paraId="04D22C41" w14:textId="77777777" w:rsidR="00C84E0C" w:rsidRPr="00B03175" w:rsidRDefault="00C84E0C">
      <w:pPr>
        <w:rPr>
          <w:rFonts w:asciiTheme="minorHAnsi" w:hAnsiTheme="minorHAnsi"/>
          <w:lang w:val="en-GB"/>
        </w:rPr>
      </w:pPr>
    </w:p>
    <w:p w14:paraId="0DF8788E" w14:textId="77777777" w:rsidR="00C84E0C" w:rsidRPr="00B03175" w:rsidRDefault="00000000">
      <w:pPr>
        <w:pStyle w:val="Titre2"/>
        <w:rPr>
          <w:rFonts w:asciiTheme="minorHAnsi" w:hAnsiTheme="minorHAnsi"/>
        </w:rPr>
      </w:pPr>
      <w:r w:rsidRPr="00B03175">
        <w:rPr>
          <w:rFonts w:asciiTheme="minorHAnsi" w:hAnsiTheme="minorHAnsi"/>
        </w:rPr>
        <w:t>Process</w:t>
      </w:r>
    </w:p>
    <w:p w14:paraId="1035A93E" w14:textId="77777777" w:rsidR="00C84E0C" w:rsidRPr="00B03175" w:rsidRDefault="00000000">
      <w:pPr>
        <w:pStyle w:val="Paragraphedeliste"/>
        <w:numPr>
          <w:ilvl w:val="0"/>
          <w:numId w:val="1"/>
        </w:numPr>
        <w:rPr>
          <w:rFonts w:asciiTheme="minorHAnsi" w:hAnsiTheme="minorHAnsi"/>
          <w:lang w:val="en-GB"/>
        </w:rPr>
      </w:pPr>
      <w:r w:rsidRPr="00B03175">
        <w:rPr>
          <w:rFonts w:asciiTheme="minorHAnsi" w:hAnsiTheme="minorHAnsi"/>
          <w:lang w:val="en-GB"/>
        </w:rPr>
        <w:t>Mounted all three disk images (.001) in FTK Imager and confirmed each file system from the Properties pane before analysis.</w:t>
      </w:r>
    </w:p>
    <w:p w14:paraId="75AA7833" w14:textId="77777777" w:rsidR="00C84E0C" w:rsidRPr="00B03175" w:rsidRDefault="00000000">
      <w:pPr>
        <w:pStyle w:val="Paragraphedeliste"/>
        <w:numPr>
          <w:ilvl w:val="0"/>
          <w:numId w:val="1"/>
        </w:numPr>
        <w:rPr>
          <w:rFonts w:asciiTheme="minorHAnsi" w:hAnsiTheme="minorHAnsi"/>
          <w:lang w:val="en-GB"/>
        </w:rPr>
      </w:pPr>
      <w:r w:rsidRPr="00B03175">
        <w:rPr>
          <w:rFonts w:asciiTheme="minorHAnsi" w:hAnsiTheme="minorHAnsi"/>
          <w:lang w:val="en-GB"/>
        </w:rPr>
        <w:t>Recorded drive geometry (sector size, sector count, cluster count) for the FAT32 image to establish the physical-to-logical mapping of the disk.</w:t>
      </w:r>
    </w:p>
    <w:p w14:paraId="27D24413" w14:textId="77777777" w:rsidR="00C84E0C" w:rsidRPr="00B03175" w:rsidRDefault="00000000">
      <w:pPr>
        <w:pStyle w:val="Paragraphedeliste"/>
        <w:numPr>
          <w:ilvl w:val="0"/>
          <w:numId w:val="1"/>
        </w:numPr>
        <w:rPr>
          <w:rFonts w:asciiTheme="minorHAnsi" w:hAnsiTheme="minorHAnsi"/>
          <w:lang w:val="en-GB"/>
        </w:rPr>
      </w:pPr>
      <w:r w:rsidRPr="00B03175">
        <w:rPr>
          <w:rFonts w:asciiTheme="minorHAnsi" w:hAnsiTheme="minorHAnsi"/>
          <w:lang w:val="en-GB"/>
        </w:rPr>
        <w:t>Located each file system's identifying hex signature at its known offset — NTFS at offset 0, HFS+ at offset 1024 — to confirm file-system type independent of OS labeling.</w:t>
      </w:r>
    </w:p>
    <w:p w14:paraId="488A5702" w14:textId="77777777" w:rsidR="00C84E0C" w:rsidRPr="00B03175" w:rsidRDefault="00000000">
      <w:pPr>
        <w:pStyle w:val="Paragraphedeliste"/>
        <w:numPr>
          <w:ilvl w:val="0"/>
          <w:numId w:val="1"/>
        </w:numPr>
        <w:rPr>
          <w:rFonts w:asciiTheme="minorHAnsi" w:hAnsiTheme="minorHAnsi"/>
          <w:lang w:val="en-GB"/>
        </w:rPr>
      </w:pPr>
      <w:r w:rsidRPr="00B03175">
        <w:rPr>
          <w:rFonts w:asciiTheme="minorHAnsi" w:hAnsiTheme="minorHAnsi"/>
          <w:lang w:val="en-GB"/>
        </w:rPr>
        <w:t>Compared how each system marks and stores deleted files: FAT32/NTFS flag deleted entries with a leading hex byte (visually shown as a red X in FTK Imager), while HFS+ instead relocates deleted items into a hidden .Trashes/501 folder.</w:t>
      </w:r>
    </w:p>
    <w:p w14:paraId="7E38B3DA" w14:textId="77777777" w:rsidR="00C84E0C" w:rsidRPr="00B03175" w:rsidRDefault="00C84E0C">
      <w:pPr>
        <w:rPr>
          <w:rFonts w:asciiTheme="minorHAnsi" w:hAnsiTheme="minorHAnsi"/>
          <w:lang w:val="en-GB"/>
        </w:rPr>
      </w:pPr>
    </w:p>
    <w:p w14:paraId="6058A103" w14:textId="77777777" w:rsidR="00C84E0C" w:rsidRPr="00B03175" w:rsidRDefault="00000000">
      <w:pPr>
        <w:jc w:val="center"/>
        <w:rPr>
          <w:rFonts w:asciiTheme="minorHAnsi" w:hAnsiTheme="minorHAnsi"/>
        </w:rPr>
      </w:pPr>
      <w:r w:rsidRPr="00B03175">
        <w:rPr>
          <w:rFonts w:asciiTheme="minorHAnsi" w:hAnsiTheme="minorHAnsi"/>
          <w:noProof/>
        </w:rPr>
        <w:drawing>
          <wp:inline distT="0" distB="0" distL="0" distR="0" wp14:anchorId="0D9D1ECD" wp14:editId="5FB3541F">
            <wp:extent cx="2476500" cy="29241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E2CE" w14:textId="77777777" w:rsidR="00C84E0C" w:rsidRPr="00B03175" w:rsidRDefault="00000000">
      <w:pPr>
        <w:jc w:val="center"/>
        <w:rPr>
          <w:rFonts w:asciiTheme="minorHAnsi" w:hAnsiTheme="minorHAnsi"/>
          <w:lang w:val="en-GB"/>
        </w:rPr>
      </w:pPr>
      <w:r w:rsidRPr="00B03175">
        <w:rPr>
          <w:rFonts w:asciiTheme="minorHAnsi" w:hAnsiTheme="minorHAnsi"/>
          <w:i/>
          <w:iCs/>
          <w:color w:val="555555"/>
          <w:sz w:val="18"/>
          <w:szCs w:val="18"/>
          <w:lang w:val="en-GB"/>
        </w:rPr>
        <w:t>Figure 1 — Evidence tree confirming FAT32, NTFS, and HFS+ across the three mounted images.</w:t>
      </w:r>
    </w:p>
    <w:p w14:paraId="1F7AD633" w14:textId="77777777" w:rsidR="00C84E0C" w:rsidRPr="00B03175" w:rsidRDefault="00C84E0C">
      <w:pPr>
        <w:rPr>
          <w:rFonts w:asciiTheme="minorHAnsi" w:hAnsiTheme="minorHAnsi"/>
          <w:lang w:val="en-GB"/>
        </w:rPr>
      </w:pPr>
    </w:p>
    <w:p w14:paraId="46782271" w14:textId="77777777" w:rsidR="00C84E0C" w:rsidRPr="00B03175" w:rsidRDefault="00000000">
      <w:pPr>
        <w:jc w:val="center"/>
        <w:rPr>
          <w:rFonts w:asciiTheme="minorHAnsi" w:hAnsiTheme="minorHAnsi"/>
        </w:rPr>
      </w:pPr>
      <w:r w:rsidRPr="00B03175">
        <w:rPr>
          <w:rFonts w:asciiTheme="minorHAnsi" w:hAnsiTheme="minorHAnsi"/>
          <w:noProof/>
        </w:rPr>
        <w:lastRenderedPageBreak/>
        <w:drawing>
          <wp:inline distT="0" distB="0" distL="0" distR="0" wp14:anchorId="7DAF0532" wp14:editId="3E674A7F">
            <wp:extent cx="2476500" cy="1895475"/>
            <wp:effectExtent l="0" t="0" r="0" b="0"/>
            <wp:docPr id="2074651048" name="Image 2074651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2092" w14:textId="77777777" w:rsidR="00C84E0C" w:rsidRPr="00B03175" w:rsidRDefault="00000000">
      <w:pPr>
        <w:jc w:val="center"/>
        <w:rPr>
          <w:rFonts w:asciiTheme="minorHAnsi" w:hAnsiTheme="minorHAnsi"/>
          <w:lang w:val="en-GB"/>
        </w:rPr>
      </w:pPr>
      <w:r w:rsidRPr="00B03175">
        <w:rPr>
          <w:rFonts w:asciiTheme="minorHAnsi" w:hAnsiTheme="minorHAnsi"/>
          <w:i/>
          <w:iCs/>
          <w:color w:val="555555"/>
          <w:sz w:val="18"/>
          <w:szCs w:val="18"/>
          <w:lang w:val="en-GB"/>
        </w:rPr>
        <w:t>Figure 2 — Drive geometry for the FAT32 image: 249,341 sectors (512 bytes each), 120,574 clusters.</w:t>
      </w:r>
    </w:p>
    <w:p w14:paraId="43C43A82" w14:textId="77777777" w:rsidR="00C84E0C" w:rsidRPr="00B03175" w:rsidRDefault="00C84E0C">
      <w:pPr>
        <w:rPr>
          <w:rFonts w:asciiTheme="minorHAnsi" w:hAnsiTheme="minorHAnsi"/>
          <w:lang w:val="en-GB"/>
        </w:rPr>
      </w:pPr>
    </w:p>
    <w:p w14:paraId="5A057347" w14:textId="77777777" w:rsidR="00C84E0C" w:rsidRPr="00B03175" w:rsidRDefault="00000000">
      <w:pPr>
        <w:jc w:val="center"/>
        <w:rPr>
          <w:rFonts w:asciiTheme="minorHAnsi" w:hAnsiTheme="minorHAnsi"/>
        </w:rPr>
      </w:pPr>
      <w:r w:rsidRPr="00B03175">
        <w:rPr>
          <w:rFonts w:asciiTheme="minorHAnsi" w:hAnsiTheme="minorHAnsi"/>
          <w:noProof/>
        </w:rPr>
        <w:drawing>
          <wp:inline distT="0" distB="0" distL="0" distR="0" wp14:anchorId="1BA1C361" wp14:editId="27D12087">
            <wp:extent cx="3810000" cy="2638425"/>
            <wp:effectExtent l="0" t="0" r="0" b="0"/>
            <wp:docPr id="1452508658" name="Image 1452508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53C5" w14:textId="77777777" w:rsidR="00C84E0C" w:rsidRPr="00B03175" w:rsidRDefault="00000000">
      <w:pPr>
        <w:jc w:val="center"/>
        <w:rPr>
          <w:rFonts w:asciiTheme="minorHAnsi" w:hAnsiTheme="minorHAnsi"/>
          <w:lang w:val="en-GB"/>
        </w:rPr>
      </w:pPr>
      <w:r w:rsidRPr="00B03175">
        <w:rPr>
          <w:rFonts w:asciiTheme="minorHAnsi" w:hAnsiTheme="minorHAnsi"/>
          <w:i/>
          <w:iCs/>
          <w:color w:val="555555"/>
          <w:sz w:val="18"/>
          <w:szCs w:val="18"/>
          <w:lang w:val="en-GB"/>
        </w:rPr>
        <w:t>Figure 3 — NTFS file-system signature (4E 54 46 53 / “NTFS”) confirmed at offset 0 in the hex view.</w:t>
      </w:r>
    </w:p>
    <w:p w14:paraId="72AE7266" w14:textId="77777777" w:rsidR="00C84E0C" w:rsidRPr="00B03175" w:rsidRDefault="00C84E0C">
      <w:pPr>
        <w:rPr>
          <w:rFonts w:asciiTheme="minorHAnsi" w:hAnsiTheme="minorHAnsi"/>
          <w:lang w:val="en-GB"/>
        </w:rPr>
      </w:pPr>
    </w:p>
    <w:p w14:paraId="296797FC" w14:textId="77777777" w:rsidR="00C84E0C" w:rsidRPr="00B03175" w:rsidRDefault="00000000">
      <w:pPr>
        <w:jc w:val="center"/>
        <w:rPr>
          <w:rFonts w:asciiTheme="minorHAnsi" w:hAnsiTheme="minorHAnsi"/>
        </w:rPr>
      </w:pPr>
      <w:r w:rsidRPr="00B03175">
        <w:rPr>
          <w:rFonts w:asciiTheme="minorHAnsi" w:hAnsiTheme="minorHAnsi"/>
          <w:noProof/>
        </w:rPr>
        <w:drawing>
          <wp:inline distT="0" distB="0" distL="0" distR="0" wp14:anchorId="1CD9AF0A" wp14:editId="661CDDDC">
            <wp:extent cx="4381500" cy="1143000"/>
            <wp:effectExtent l="0" t="0" r="0" b="0"/>
            <wp:docPr id="998723285" name="Image 998723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6BCD" w14:textId="77777777" w:rsidR="00C84E0C" w:rsidRPr="00B03175" w:rsidRDefault="00000000">
      <w:pPr>
        <w:jc w:val="center"/>
        <w:rPr>
          <w:rFonts w:asciiTheme="minorHAnsi" w:hAnsiTheme="minorHAnsi"/>
          <w:lang w:val="en-GB"/>
        </w:rPr>
      </w:pPr>
      <w:r w:rsidRPr="00B03175">
        <w:rPr>
          <w:rFonts w:asciiTheme="minorHAnsi" w:hAnsiTheme="minorHAnsi"/>
          <w:i/>
          <w:iCs/>
          <w:color w:val="555555"/>
          <w:sz w:val="18"/>
          <w:szCs w:val="18"/>
          <w:lang w:val="en-GB"/>
        </w:rPr>
        <w:t>Figure 4 — HFS</w:t>
      </w:r>
      <w:proofErr w:type="gramStart"/>
      <w:r w:rsidRPr="00B03175">
        <w:rPr>
          <w:rFonts w:asciiTheme="minorHAnsi" w:hAnsiTheme="minorHAnsi"/>
          <w:i/>
          <w:iCs/>
          <w:color w:val="555555"/>
          <w:sz w:val="18"/>
          <w:szCs w:val="18"/>
          <w:lang w:val="en-GB"/>
        </w:rPr>
        <w:t>+ .Trashes</w:t>
      </w:r>
      <w:proofErr w:type="gramEnd"/>
      <w:r w:rsidRPr="00B03175">
        <w:rPr>
          <w:rFonts w:asciiTheme="minorHAnsi" w:hAnsiTheme="minorHAnsi"/>
          <w:i/>
          <w:iCs/>
          <w:color w:val="555555"/>
          <w:sz w:val="18"/>
          <w:szCs w:val="18"/>
          <w:lang w:val="en-GB"/>
        </w:rPr>
        <w:t>/501 folder holding deleted items, in place of a FAT/NTFS-style red-X marker.</w:t>
      </w:r>
    </w:p>
    <w:p w14:paraId="23BA555E" w14:textId="77777777" w:rsidR="00C84E0C" w:rsidRPr="00B03175" w:rsidRDefault="00C84E0C">
      <w:pPr>
        <w:rPr>
          <w:rFonts w:asciiTheme="minorHAnsi" w:hAnsiTheme="minorHAnsi"/>
          <w:lang w:val="en-GB"/>
        </w:rPr>
      </w:pPr>
    </w:p>
    <w:p w14:paraId="3E69ABF9" w14:textId="77777777" w:rsidR="00C84E0C" w:rsidRPr="00B03175" w:rsidRDefault="00000000">
      <w:pPr>
        <w:pStyle w:val="Titre2"/>
        <w:rPr>
          <w:rFonts w:asciiTheme="minorHAnsi" w:hAnsiTheme="minorHAnsi"/>
        </w:rPr>
      </w:pPr>
      <w:r w:rsidRPr="00B03175">
        <w:rPr>
          <w:rFonts w:asciiTheme="minorHAnsi" w:hAnsiTheme="minorHAnsi"/>
        </w:rPr>
        <w:t xml:space="preserve">Key </w:t>
      </w:r>
      <w:proofErr w:type="spellStart"/>
      <w:r w:rsidRPr="00B03175">
        <w:rPr>
          <w:rFonts w:asciiTheme="minorHAnsi" w:hAnsiTheme="minorHAnsi"/>
        </w:rPr>
        <w:t>Findings</w:t>
      </w:r>
      <w:proofErr w:type="spellEnd"/>
    </w:p>
    <w:p w14:paraId="76F74B77" w14:textId="77777777" w:rsidR="00C84E0C" w:rsidRPr="00B03175" w:rsidRDefault="00000000">
      <w:pPr>
        <w:pStyle w:val="Paragraphedeliste"/>
        <w:numPr>
          <w:ilvl w:val="0"/>
          <w:numId w:val="1"/>
        </w:numPr>
        <w:rPr>
          <w:rFonts w:asciiTheme="minorHAnsi" w:hAnsiTheme="minorHAnsi"/>
          <w:lang w:val="en-GB"/>
        </w:rPr>
      </w:pPr>
      <w:r w:rsidRPr="00B03175">
        <w:rPr>
          <w:rFonts w:asciiTheme="minorHAnsi" w:hAnsiTheme="minorHAnsi"/>
          <w:lang w:val="en-GB"/>
        </w:rPr>
        <w:t>FAT32 image: 249,341 total sectors and 120,574 clusters; 16 total files identified, 13 existing and 3 deleted.</w:t>
      </w:r>
    </w:p>
    <w:p w14:paraId="08171689" w14:textId="77777777" w:rsidR="00C84E0C" w:rsidRPr="00B03175" w:rsidRDefault="00000000">
      <w:pPr>
        <w:pStyle w:val="Paragraphedeliste"/>
        <w:numPr>
          <w:ilvl w:val="0"/>
          <w:numId w:val="1"/>
        </w:numPr>
        <w:rPr>
          <w:rFonts w:asciiTheme="minorHAnsi" w:hAnsiTheme="minorHAnsi"/>
          <w:lang w:val="en-GB"/>
        </w:rPr>
      </w:pPr>
      <w:r w:rsidRPr="00B03175">
        <w:rPr>
          <w:rFonts w:asciiTheme="minorHAnsi" w:hAnsiTheme="minorHAnsi"/>
          <w:lang w:val="en-GB"/>
        </w:rPr>
        <w:t>File-system fingerprinting by hex signature is possible independent of file extension or OS reporting — verified for both NTFS and HFS+.</w:t>
      </w:r>
    </w:p>
    <w:p w14:paraId="78C83472" w14:textId="77777777" w:rsidR="00C84E0C" w:rsidRPr="00B03175" w:rsidRDefault="00000000">
      <w:pPr>
        <w:pStyle w:val="Paragraphedeliste"/>
        <w:numPr>
          <w:ilvl w:val="0"/>
          <w:numId w:val="1"/>
        </w:numPr>
        <w:rPr>
          <w:rFonts w:asciiTheme="minorHAnsi" w:hAnsiTheme="minorHAnsi"/>
          <w:lang w:val="en-GB"/>
        </w:rPr>
      </w:pPr>
      <w:r w:rsidRPr="00B03175">
        <w:rPr>
          <w:rFonts w:asciiTheme="minorHAnsi" w:hAnsiTheme="minorHAnsi"/>
          <w:lang w:val="en-GB"/>
        </w:rPr>
        <w:t>File signature verification (e.g., confirming a renamed file as a JPEG via its JFIF header) demonstrated that a file's extension cannot be trusted as evidence of its true type.</w:t>
      </w:r>
    </w:p>
    <w:p w14:paraId="3390FFD6" w14:textId="77777777" w:rsidR="00C84E0C" w:rsidRPr="00B03175" w:rsidRDefault="00000000">
      <w:pPr>
        <w:pStyle w:val="Paragraphedeliste"/>
        <w:numPr>
          <w:ilvl w:val="0"/>
          <w:numId w:val="1"/>
        </w:numPr>
        <w:rPr>
          <w:rFonts w:asciiTheme="minorHAnsi" w:hAnsiTheme="minorHAnsi"/>
          <w:lang w:val="en-GB"/>
        </w:rPr>
      </w:pPr>
      <w:r w:rsidRPr="00B03175">
        <w:rPr>
          <w:rFonts w:asciiTheme="minorHAnsi" w:hAnsiTheme="minorHAnsi"/>
          <w:lang w:val="en-GB"/>
        </w:rPr>
        <w:t xml:space="preserve">HFS+ does not expose a Volume Serial Number in the same way Windows file systems </w:t>
      </w:r>
      <w:proofErr w:type="gramStart"/>
      <w:r w:rsidRPr="00B03175">
        <w:rPr>
          <w:rFonts w:asciiTheme="minorHAnsi" w:hAnsiTheme="minorHAnsi"/>
          <w:lang w:val="en-GB"/>
        </w:rPr>
        <w:t>do, and</w:t>
      </w:r>
      <w:proofErr w:type="gramEnd"/>
      <w:r w:rsidRPr="00B03175">
        <w:rPr>
          <w:rFonts w:asciiTheme="minorHAnsi" w:hAnsiTheme="minorHAnsi"/>
          <w:lang w:val="en-GB"/>
        </w:rPr>
        <w:t xml:space="preserve"> start-sector information is comparatively harder to locate — a practical limitation to account for when planning a macOS-based examination.</w:t>
      </w:r>
    </w:p>
    <w:p w14:paraId="5CB3897C" w14:textId="77777777" w:rsidR="00C84E0C" w:rsidRPr="00B03175" w:rsidRDefault="00C84E0C">
      <w:pPr>
        <w:rPr>
          <w:rFonts w:asciiTheme="minorHAnsi" w:hAnsiTheme="minorHAnsi"/>
          <w:lang w:val="en-GB"/>
        </w:rPr>
      </w:pPr>
    </w:p>
    <w:p w14:paraId="6EAE4498" w14:textId="77777777" w:rsidR="00C84E0C" w:rsidRPr="00B03175" w:rsidRDefault="00000000">
      <w:pPr>
        <w:pStyle w:val="Titre2"/>
        <w:rPr>
          <w:rFonts w:asciiTheme="minorHAnsi" w:hAnsiTheme="minorHAnsi"/>
          <w:lang w:val="en-GB"/>
        </w:rPr>
      </w:pPr>
      <w:r w:rsidRPr="00B03175">
        <w:rPr>
          <w:rFonts w:asciiTheme="minorHAnsi" w:hAnsiTheme="minorHAnsi"/>
          <w:lang w:val="en-GB"/>
        </w:rPr>
        <w:t>Conclusion</w:t>
      </w:r>
    </w:p>
    <w:p w14:paraId="2E8A604C" w14:textId="77777777" w:rsidR="00C84E0C" w:rsidRPr="00B03175" w:rsidRDefault="00000000">
      <w:pPr>
        <w:rPr>
          <w:rFonts w:asciiTheme="minorHAnsi" w:hAnsiTheme="minorHAnsi"/>
          <w:lang w:val="en-GB"/>
        </w:rPr>
      </w:pPr>
      <w:r w:rsidRPr="00B03175">
        <w:rPr>
          <w:rFonts w:asciiTheme="minorHAnsi" w:hAnsiTheme="minorHAnsi"/>
          <w:lang w:val="en-GB"/>
        </w:rPr>
        <w:t xml:space="preserve">This comparison reinforced that a file's extension and an OS's own file-type reporting are conveniences, not evidence — the hexadecimal header and the file system's own structures are what an investigator can actually rely on. It also highlighted that recovery approaches </w:t>
      </w:r>
      <w:proofErr w:type="gramStart"/>
      <w:r w:rsidRPr="00B03175">
        <w:rPr>
          <w:rFonts w:asciiTheme="minorHAnsi" w:hAnsiTheme="minorHAnsi"/>
          <w:lang w:val="en-GB"/>
        </w:rPr>
        <w:t>have to</w:t>
      </w:r>
      <w:proofErr w:type="gramEnd"/>
      <w:r w:rsidRPr="00B03175">
        <w:rPr>
          <w:rFonts w:asciiTheme="minorHAnsi" w:hAnsiTheme="minorHAnsi"/>
          <w:lang w:val="en-GB"/>
        </w:rPr>
        <w:t xml:space="preserve"> be file-system-aware: the same conceptual goal (finding a deleted file) requires a different technique depending on whether the evidence is FAT32, NTFS, or HFS+.</w:t>
      </w:r>
    </w:p>
    <w:sectPr w:rsidR="00C84E0C" w:rsidRPr="00B0317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91181"/>
    <w:multiLevelType w:val="hybridMultilevel"/>
    <w:tmpl w:val="259E808C"/>
    <w:lvl w:ilvl="0" w:tplc="EBD4D6EC">
      <w:start w:val="1"/>
      <w:numFmt w:val="bullet"/>
      <w:lvlText w:val="●"/>
      <w:lvlJc w:val="left"/>
      <w:pPr>
        <w:ind w:left="720" w:hanging="360"/>
      </w:pPr>
    </w:lvl>
    <w:lvl w:ilvl="1" w:tplc="C92AF208">
      <w:start w:val="1"/>
      <w:numFmt w:val="bullet"/>
      <w:lvlText w:val="○"/>
      <w:lvlJc w:val="left"/>
      <w:pPr>
        <w:ind w:left="1440" w:hanging="360"/>
      </w:pPr>
    </w:lvl>
    <w:lvl w:ilvl="2" w:tplc="A682645C">
      <w:start w:val="1"/>
      <w:numFmt w:val="bullet"/>
      <w:lvlText w:val="■"/>
      <w:lvlJc w:val="left"/>
      <w:pPr>
        <w:ind w:left="2160" w:hanging="360"/>
      </w:pPr>
    </w:lvl>
    <w:lvl w:ilvl="3" w:tplc="8F24C3E6">
      <w:start w:val="1"/>
      <w:numFmt w:val="bullet"/>
      <w:lvlText w:val="●"/>
      <w:lvlJc w:val="left"/>
      <w:pPr>
        <w:ind w:left="2880" w:hanging="360"/>
      </w:pPr>
    </w:lvl>
    <w:lvl w:ilvl="4" w:tplc="CE3A447E">
      <w:start w:val="1"/>
      <w:numFmt w:val="bullet"/>
      <w:lvlText w:val="○"/>
      <w:lvlJc w:val="left"/>
      <w:pPr>
        <w:ind w:left="3600" w:hanging="360"/>
      </w:pPr>
    </w:lvl>
    <w:lvl w:ilvl="5" w:tplc="2B723714">
      <w:start w:val="1"/>
      <w:numFmt w:val="bullet"/>
      <w:lvlText w:val="■"/>
      <w:lvlJc w:val="left"/>
      <w:pPr>
        <w:ind w:left="4320" w:hanging="360"/>
      </w:pPr>
    </w:lvl>
    <w:lvl w:ilvl="6" w:tplc="768C379E">
      <w:start w:val="1"/>
      <w:numFmt w:val="bullet"/>
      <w:lvlText w:val="●"/>
      <w:lvlJc w:val="left"/>
      <w:pPr>
        <w:ind w:left="5040" w:hanging="360"/>
      </w:pPr>
    </w:lvl>
    <w:lvl w:ilvl="7" w:tplc="27F09BE2">
      <w:start w:val="1"/>
      <w:numFmt w:val="bullet"/>
      <w:lvlText w:val="●"/>
      <w:lvlJc w:val="left"/>
      <w:pPr>
        <w:ind w:left="5760" w:hanging="360"/>
      </w:pPr>
    </w:lvl>
    <w:lvl w:ilvl="8" w:tplc="CBA071D0">
      <w:start w:val="1"/>
      <w:numFmt w:val="bullet"/>
      <w:lvlText w:val="●"/>
      <w:lvlJc w:val="left"/>
      <w:pPr>
        <w:ind w:left="6480" w:hanging="360"/>
      </w:pPr>
    </w:lvl>
  </w:abstractNum>
  <w:num w:numId="1" w16cid:durableId="8152939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E0C"/>
    <w:rsid w:val="00B03175"/>
    <w:rsid w:val="00B034F3"/>
    <w:rsid w:val="00C84E0C"/>
    <w:rsid w:val="00E93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7BF45"/>
  <w15:docId w15:val="{CB3598FC-864B-44E1-8E73-9B96A1635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415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BOURDET Caroline</cp:lastModifiedBy>
  <cp:revision>3</cp:revision>
  <dcterms:created xsi:type="dcterms:W3CDTF">2026-07-25T17:59:00Z</dcterms:created>
  <dcterms:modified xsi:type="dcterms:W3CDTF">2026-07-25T18:07:00Z</dcterms:modified>
</cp:coreProperties>
</file>