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96F5A" w14:textId="77777777" w:rsidR="00587434" w:rsidRPr="002E7C1C" w:rsidRDefault="00587434" w:rsidP="00587434">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LAB Manual</w:t>
      </w:r>
    </w:p>
    <w:p w14:paraId="313193F5" w14:textId="77777777" w:rsidR="00587434" w:rsidRPr="002E7C1C" w:rsidRDefault="00587434" w:rsidP="00587434">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PART A</w:t>
      </w:r>
    </w:p>
    <w:p w14:paraId="5605E3B0" w14:textId="5566F223" w:rsidR="00587434" w:rsidRPr="002E7C1C" w:rsidRDefault="00587434" w:rsidP="00587434">
      <w:pPr>
        <w:autoSpaceDE w:val="0"/>
        <w:autoSpaceDN w:val="0"/>
        <w:adjustRightInd w:val="0"/>
        <w:jc w:val="center"/>
        <w:rPr>
          <w:rFonts w:ascii="Book Antiqua" w:hAnsi="Book Antiqua" w:cs="Book Antiqua"/>
          <w:color w:val="000000"/>
          <w:sz w:val="23"/>
          <w:szCs w:val="23"/>
        </w:rPr>
      </w:pPr>
      <w:r w:rsidRPr="002E7C1C">
        <w:rPr>
          <w:rFonts w:ascii="Book Antiqua" w:hAnsi="Book Antiqua" w:cs="Book Antiqua"/>
          <w:color w:val="000000"/>
          <w:sz w:val="23"/>
          <w:szCs w:val="23"/>
        </w:rPr>
        <w:t xml:space="preserve">(PART </w:t>
      </w:r>
      <w:r w:rsidR="00C112D5" w:rsidRPr="002E7C1C">
        <w:rPr>
          <w:rFonts w:ascii="Book Antiqua" w:hAnsi="Book Antiqua" w:cs="Book Antiqua"/>
          <w:color w:val="000000"/>
          <w:sz w:val="23"/>
          <w:szCs w:val="23"/>
        </w:rPr>
        <w:t>A:</w:t>
      </w:r>
      <w:r w:rsidRPr="002E7C1C">
        <w:rPr>
          <w:rFonts w:ascii="Book Antiqua" w:hAnsi="Book Antiqua" w:cs="Book Antiqua"/>
          <w:color w:val="000000"/>
          <w:sz w:val="23"/>
          <w:szCs w:val="23"/>
        </w:rPr>
        <w:t xml:space="preserve"> TO BE REFFERED BY STUDENTS)</w:t>
      </w:r>
    </w:p>
    <w:p w14:paraId="3AFCADEE" w14:textId="77777777" w:rsidR="00587434" w:rsidRDefault="00587434" w:rsidP="00587434">
      <w:pPr>
        <w:autoSpaceDE w:val="0"/>
        <w:autoSpaceDN w:val="0"/>
        <w:adjustRightInd w:val="0"/>
        <w:rPr>
          <w:rFonts w:ascii="Book Antiqua" w:hAnsi="Book Antiqua" w:cs="Book Antiqua"/>
          <w:b/>
          <w:bCs/>
          <w:color w:val="000000"/>
          <w:sz w:val="32"/>
          <w:szCs w:val="32"/>
        </w:rPr>
      </w:pPr>
    </w:p>
    <w:p w14:paraId="0AA958E2" w14:textId="77777777" w:rsidR="00587434" w:rsidRDefault="00587434" w:rsidP="00587434">
      <w:pPr>
        <w:autoSpaceDE w:val="0"/>
        <w:autoSpaceDN w:val="0"/>
        <w:adjustRightInd w:val="0"/>
        <w:rPr>
          <w:rFonts w:ascii="Book Antiqua" w:hAnsi="Book Antiqua" w:cs="Book Antiqua"/>
          <w:b/>
          <w:bCs/>
          <w:color w:val="000000"/>
          <w:sz w:val="32"/>
          <w:szCs w:val="32"/>
        </w:rPr>
      </w:pPr>
    </w:p>
    <w:p w14:paraId="1DC38C47" w14:textId="77777777" w:rsidR="00587434" w:rsidRPr="002E7C1C" w:rsidRDefault="00587434" w:rsidP="00587434">
      <w:pPr>
        <w:autoSpaceDE w:val="0"/>
        <w:autoSpaceDN w:val="0"/>
        <w:adjustRightInd w:val="0"/>
        <w:rPr>
          <w:rFonts w:ascii="Book Antiqua" w:hAnsi="Book Antiqua" w:cs="Book Antiqua"/>
          <w:color w:val="000000"/>
          <w:sz w:val="32"/>
          <w:szCs w:val="32"/>
        </w:rPr>
      </w:pPr>
      <w:r>
        <w:rPr>
          <w:rFonts w:ascii="Book Antiqua" w:hAnsi="Book Antiqua" w:cs="Book Antiqua"/>
          <w:b/>
          <w:bCs/>
          <w:color w:val="000000"/>
          <w:sz w:val="32"/>
          <w:szCs w:val="32"/>
        </w:rPr>
        <w:t>Experiment No.</w:t>
      </w:r>
      <w:r w:rsidR="00B12962">
        <w:rPr>
          <w:rFonts w:ascii="Book Antiqua" w:hAnsi="Book Antiqua" w:cs="Book Antiqua"/>
          <w:b/>
          <w:bCs/>
          <w:color w:val="000000"/>
          <w:sz w:val="32"/>
          <w:szCs w:val="32"/>
        </w:rPr>
        <w:t xml:space="preserve"> 4</w:t>
      </w:r>
    </w:p>
    <w:p w14:paraId="71E93FC7" w14:textId="77777777" w:rsidR="00587434" w:rsidRDefault="00587434" w:rsidP="00587434">
      <w:pPr>
        <w:autoSpaceDE w:val="0"/>
        <w:autoSpaceDN w:val="0"/>
        <w:adjustRightInd w:val="0"/>
        <w:rPr>
          <w:rFonts w:ascii="Book Antiqua" w:hAnsi="Book Antiqua" w:cs="Book Antiqua"/>
          <w:b/>
          <w:bCs/>
          <w:color w:val="000000"/>
          <w:sz w:val="28"/>
          <w:szCs w:val="28"/>
        </w:rPr>
      </w:pPr>
    </w:p>
    <w:p w14:paraId="1C40BA25" w14:textId="77777777" w:rsidR="00587434" w:rsidRPr="002E7C1C" w:rsidRDefault="00587434" w:rsidP="00587434">
      <w:pPr>
        <w:autoSpaceDE w:val="0"/>
        <w:autoSpaceDN w:val="0"/>
        <w:adjustRightInd w:val="0"/>
        <w:rPr>
          <w:rFonts w:ascii="Book Antiqua" w:hAnsi="Book Antiqua" w:cs="Book Antiqua"/>
          <w:color w:val="000000"/>
          <w:sz w:val="28"/>
          <w:szCs w:val="28"/>
        </w:rPr>
      </w:pPr>
      <w:r w:rsidRPr="002E7C1C">
        <w:rPr>
          <w:rFonts w:ascii="Book Antiqua" w:hAnsi="Book Antiqua" w:cs="Book Antiqua"/>
          <w:b/>
          <w:bCs/>
          <w:color w:val="000000"/>
          <w:sz w:val="28"/>
          <w:szCs w:val="28"/>
        </w:rPr>
        <w:t xml:space="preserve">A.1 Aim: </w:t>
      </w:r>
    </w:p>
    <w:p w14:paraId="7A31D2DD" w14:textId="77777777" w:rsidR="009438DF" w:rsidRDefault="009438DF" w:rsidP="009438DF">
      <w:pPr>
        <w:rPr>
          <w:color w:val="000000"/>
        </w:rPr>
      </w:pPr>
      <w:r>
        <w:rPr>
          <w:color w:val="000000"/>
        </w:rPr>
        <w:t>(A)</w:t>
      </w:r>
      <w:r w:rsidRPr="009438DF">
        <w:rPr>
          <w:color w:val="000000"/>
        </w:rPr>
        <w:t xml:space="preserve"> </w:t>
      </w:r>
      <w:r>
        <w:rPr>
          <w:color w:val="000000"/>
        </w:rPr>
        <w:t>To study AnyRun/Hybrid</w:t>
      </w:r>
      <w:r w:rsidR="005F4A53">
        <w:rPr>
          <w:color w:val="000000"/>
        </w:rPr>
        <w:t>/Akamai</w:t>
      </w:r>
      <w:r>
        <w:rPr>
          <w:color w:val="000000"/>
        </w:rPr>
        <w:t xml:space="preserve"> or any online sandbox tool</w:t>
      </w:r>
    </w:p>
    <w:p w14:paraId="647355AE" w14:textId="77777777" w:rsidR="00B12962" w:rsidRDefault="009438DF" w:rsidP="00B12962">
      <w:pPr>
        <w:rPr>
          <w:color w:val="000000"/>
        </w:rPr>
      </w:pPr>
      <w:r>
        <w:rPr>
          <w:color w:val="000000"/>
        </w:rPr>
        <w:t>(B)</w:t>
      </w:r>
      <w:r w:rsidR="00B12962">
        <w:rPr>
          <w:color w:val="000000"/>
        </w:rPr>
        <w:t>To carry out malware analysis using AnyRun</w:t>
      </w:r>
      <w:r w:rsidR="00B251C4">
        <w:rPr>
          <w:color w:val="000000"/>
        </w:rPr>
        <w:t xml:space="preserve"> </w:t>
      </w:r>
      <w:r w:rsidR="00B12962">
        <w:rPr>
          <w:color w:val="000000"/>
        </w:rPr>
        <w:t>/Hybrid or any online sandbox tool</w:t>
      </w:r>
    </w:p>
    <w:p w14:paraId="37AAD58B" w14:textId="77777777" w:rsidR="005C6810" w:rsidRDefault="005C6810" w:rsidP="00587434">
      <w:pPr>
        <w:autoSpaceDE w:val="0"/>
        <w:autoSpaceDN w:val="0"/>
        <w:adjustRightInd w:val="0"/>
      </w:pPr>
    </w:p>
    <w:p w14:paraId="2FCF0D77" w14:textId="77777777" w:rsidR="00587434" w:rsidRDefault="00587434" w:rsidP="00587434">
      <w:pPr>
        <w:autoSpaceDE w:val="0"/>
        <w:autoSpaceDN w:val="0"/>
        <w:adjustRightInd w:val="0"/>
      </w:pPr>
    </w:p>
    <w:p w14:paraId="35444B26" w14:textId="77777777" w:rsidR="00587434" w:rsidRPr="002E7C1C" w:rsidRDefault="00587434" w:rsidP="00587434">
      <w:pPr>
        <w:autoSpaceDE w:val="0"/>
        <w:autoSpaceDN w:val="0"/>
        <w:adjustRightInd w:val="0"/>
        <w:rPr>
          <w:color w:val="000000"/>
          <w:sz w:val="28"/>
          <w:szCs w:val="28"/>
        </w:rPr>
      </w:pPr>
      <w:r w:rsidRPr="002E7C1C">
        <w:rPr>
          <w:b/>
          <w:bCs/>
          <w:color w:val="000000"/>
          <w:sz w:val="28"/>
          <w:szCs w:val="28"/>
        </w:rPr>
        <w:t xml:space="preserve">A.2 Prerequisite: </w:t>
      </w:r>
    </w:p>
    <w:p w14:paraId="1803BE22" w14:textId="77777777" w:rsidR="00587434" w:rsidRPr="009C4BCC" w:rsidRDefault="00B12962" w:rsidP="00587434">
      <w:pPr>
        <w:autoSpaceDE w:val="0"/>
        <w:autoSpaceDN w:val="0"/>
        <w:adjustRightInd w:val="0"/>
        <w:rPr>
          <w:bCs/>
          <w:color w:val="000000"/>
        </w:rPr>
      </w:pPr>
      <w:r>
        <w:rPr>
          <w:bCs/>
          <w:color w:val="000000"/>
        </w:rPr>
        <w:t>Basics of malicious softwares</w:t>
      </w:r>
      <w:r w:rsidR="004A5FFD">
        <w:rPr>
          <w:bCs/>
          <w:color w:val="000000"/>
        </w:rPr>
        <w:t xml:space="preserve">, viruses, </w:t>
      </w:r>
      <w:r w:rsidR="00264619">
        <w:rPr>
          <w:bCs/>
          <w:color w:val="000000"/>
        </w:rPr>
        <w:t>Trojan.</w:t>
      </w:r>
    </w:p>
    <w:p w14:paraId="62A1E335" w14:textId="77777777" w:rsidR="00587434" w:rsidRPr="00B147A7" w:rsidRDefault="00587434" w:rsidP="00587434">
      <w:pPr>
        <w:autoSpaceDE w:val="0"/>
        <w:autoSpaceDN w:val="0"/>
        <w:adjustRightInd w:val="0"/>
        <w:rPr>
          <w:bCs/>
          <w:color w:val="000000"/>
          <w:sz w:val="28"/>
          <w:szCs w:val="28"/>
        </w:rPr>
      </w:pPr>
    </w:p>
    <w:p w14:paraId="779665AE" w14:textId="77777777" w:rsidR="00587434" w:rsidRPr="002E7C1C" w:rsidRDefault="00587434" w:rsidP="00587434">
      <w:pPr>
        <w:autoSpaceDE w:val="0"/>
        <w:autoSpaceDN w:val="0"/>
        <w:adjustRightInd w:val="0"/>
        <w:rPr>
          <w:color w:val="000000"/>
          <w:sz w:val="28"/>
          <w:szCs w:val="28"/>
        </w:rPr>
      </w:pPr>
      <w:r w:rsidRPr="002E7C1C">
        <w:rPr>
          <w:b/>
          <w:bCs/>
          <w:color w:val="000000"/>
          <w:sz w:val="28"/>
          <w:szCs w:val="28"/>
        </w:rPr>
        <w:t xml:space="preserve">A.3 Outcome: </w:t>
      </w:r>
    </w:p>
    <w:p w14:paraId="5FC7C6F6" w14:textId="77777777" w:rsidR="00587434" w:rsidRDefault="00587434" w:rsidP="00587434">
      <w:pPr>
        <w:rPr>
          <w:b/>
          <w:bCs/>
          <w:sz w:val="28"/>
          <w:szCs w:val="28"/>
        </w:rPr>
      </w:pPr>
      <w:r w:rsidRPr="002E7C1C">
        <w:rPr>
          <w:b/>
          <w:bCs/>
          <w:color w:val="000000"/>
          <w:sz w:val="23"/>
          <w:szCs w:val="23"/>
        </w:rPr>
        <w:t>After successful completion of this experiment students will be able to</w:t>
      </w:r>
      <w:r w:rsidRPr="00466C4F">
        <w:rPr>
          <w:sz w:val="20"/>
          <w:szCs w:val="20"/>
        </w:rPr>
        <w:tab/>
      </w:r>
      <w:r w:rsidRPr="00466C4F">
        <w:rPr>
          <w:sz w:val="20"/>
          <w:szCs w:val="20"/>
        </w:rPr>
        <w:tab/>
      </w:r>
      <w:r w:rsidRPr="00466C4F">
        <w:rPr>
          <w:sz w:val="20"/>
          <w:szCs w:val="20"/>
        </w:rPr>
        <w:tab/>
      </w:r>
      <w:r w:rsidRPr="00466C4F">
        <w:rPr>
          <w:sz w:val="20"/>
          <w:szCs w:val="20"/>
        </w:rPr>
        <w:tab/>
        <w:t xml:space="preserve"> </w:t>
      </w:r>
      <w:r>
        <w:t>Appreciate</w:t>
      </w:r>
      <w:r w:rsidR="00777ED5">
        <w:t xml:space="preserve"> </w:t>
      </w:r>
      <w:r>
        <w:t xml:space="preserve">the importance of </w:t>
      </w:r>
      <w:r w:rsidR="009438DF">
        <w:t>malware analysis</w:t>
      </w:r>
      <w:r>
        <w:tab/>
      </w:r>
    </w:p>
    <w:p w14:paraId="0E28A3DC" w14:textId="77777777" w:rsidR="006D50D7" w:rsidRDefault="006D50D7" w:rsidP="00587434">
      <w:pPr>
        <w:rPr>
          <w:b/>
          <w:bCs/>
          <w:sz w:val="28"/>
          <w:szCs w:val="28"/>
        </w:rPr>
      </w:pPr>
    </w:p>
    <w:p w14:paraId="4822F641" w14:textId="77777777" w:rsidR="007244C5" w:rsidRDefault="00587434" w:rsidP="00587434">
      <w:pPr>
        <w:rPr>
          <w:sz w:val="20"/>
          <w:szCs w:val="20"/>
        </w:rPr>
      </w:pPr>
      <w:r>
        <w:rPr>
          <w:b/>
          <w:bCs/>
          <w:sz w:val="28"/>
          <w:szCs w:val="28"/>
        </w:rPr>
        <w:t>A.4 Theory:</w:t>
      </w:r>
      <w:r w:rsidRPr="00466C4F">
        <w:rPr>
          <w:sz w:val="20"/>
          <w:szCs w:val="20"/>
        </w:rPr>
        <w:t xml:space="preserve">   </w:t>
      </w:r>
    </w:p>
    <w:p w14:paraId="004DF276" w14:textId="261E732F" w:rsidR="007244C5" w:rsidRPr="00DD4B32" w:rsidRDefault="00581AD4" w:rsidP="007244C5">
      <w:pPr>
        <w:shd w:val="clear" w:color="auto" w:fill="FFFFFF"/>
        <w:spacing w:after="60"/>
        <w:textAlignment w:val="top"/>
        <w:rPr>
          <w:color w:val="000000"/>
        </w:rPr>
      </w:pPr>
      <w:r w:rsidRPr="00DD4B32">
        <w:rPr>
          <w:b/>
          <w:i/>
          <w:color w:val="000000"/>
        </w:rPr>
        <w:t>Sandbox:</w:t>
      </w:r>
      <w:r w:rsidR="007244C5" w:rsidRPr="00DD4B32">
        <w:rPr>
          <w:color w:val="000000"/>
        </w:rPr>
        <w:t xml:space="preserve"> In the world of cybersecurity, a sandbox environment is an isolated virtual machine in which potentially unsafe software code can execute without affecting network resources or local applications. Cybersecurity researchers use sandboxes to run suspicious code from unknown attachments and URLs and observe its behavior.</w:t>
      </w:r>
    </w:p>
    <w:p w14:paraId="495B39FC" w14:textId="77777777" w:rsidR="00587434" w:rsidRPr="00DD4B32" w:rsidRDefault="00587434" w:rsidP="00587434">
      <w:r w:rsidRPr="00DD4B32">
        <w:t xml:space="preserve">    </w:t>
      </w:r>
    </w:p>
    <w:p w14:paraId="4BCC5D54" w14:textId="137CA4F1" w:rsidR="00587434" w:rsidRPr="00DD4B32" w:rsidRDefault="00B51531" w:rsidP="009438DF">
      <w:pPr>
        <w:jc w:val="both"/>
        <w:rPr>
          <w:shd w:val="clear" w:color="auto" w:fill="FFFFFF"/>
        </w:rPr>
      </w:pPr>
      <w:hyperlink r:id="rId8" w:history="1">
        <w:r w:rsidR="009438DF" w:rsidRPr="00DD4B32">
          <w:rPr>
            <w:rStyle w:val="Hyperlink"/>
            <w:b/>
            <w:i/>
            <w:color w:val="auto"/>
            <w:u w:val="none"/>
            <w:shd w:val="clear" w:color="auto" w:fill="FFFFFF"/>
          </w:rPr>
          <w:t>Malware analysis</w:t>
        </w:r>
      </w:hyperlink>
      <w:r w:rsidR="009438DF" w:rsidRPr="00DD4B32">
        <w:rPr>
          <w:shd w:val="clear" w:color="auto" w:fill="FFFFFF"/>
        </w:rPr>
        <w:t xml:space="preserve"> plays an essential role in avoiding and understanding </w:t>
      </w:r>
      <w:r w:rsidR="00581AD4" w:rsidRPr="00DD4B32">
        <w:rPr>
          <w:shd w:val="clear" w:color="auto" w:fill="FFFFFF"/>
        </w:rPr>
        <w:t>cyber-attacks</w:t>
      </w:r>
      <w:r w:rsidR="009438DF" w:rsidRPr="00DD4B32">
        <w:rPr>
          <w:shd w:val="clear" w:color="auto" w:fill="FFFFFF"/>
        </w:rPr>
        <w:t xml:space="preserve">. When incident response teams are brought into an incident involving malware, the team will typically gather and analyze one or more samples </w:t>
      </w:r>
      <w:r w:rsidR="0092167A" w:rsidRPr="00DD4B32">
        <w:rPr>
          <w:shd w:val="clear" w:color="auto" w:fill="FFFFFF"/>
        </w:rPr>
        <w:t>to</w:t>
      </w:r>
      <w:r w:rsidR="009438DF" w:rsidRPr="00DD4B32">
        <w:rPr>
          <w:shd w:val="clear" w:color="auto" w:fill="FFFFFF"/>
        </w:rPr>
        <w:t xml:space="preserve"> better understand the attacker’s capabilities and to help guide their investigation. As organizations deal with an increasing number of attacks and breaches, analysts are always looking for ways to triage and understand samples faster and more efficiently. </w:t>
      </w:r>
    </w:p>
    <w:p w14:paraId="7A252D23" w14:textId="77777777" w:rsidR="006D50D7" w:rsidRPr="00DD4B32" w:rsidRDefault="006D50D7" w:rsidP="009438DF">
      <w:pPr>
        <w:jc w:val="both"/>
        <w:rPr>
          <w:shd w:val="clear" w:color="auto" w:fill="FFFFFF"/>
        </w:rPr>
      </w:pPr>
    </w:p>
    <w:p w14:paraId="7F419ECF" w14:textId="77777777" w:rsidR="009438DF" w:rsidRPr="00DD4B32" w:rsidRDefault="006D50D7" w:rsidP="009438DF">
      <w:pPr>
        <w:jc w:val="both"/>
        <w:rPr>
          <w:shd w:val="clear" w:color="auto" w:fill="FFFFFF"/>
        </w:rPr>
      </w:pPr>
      <w:r w:rsidRPr="00DD4B32">
        <w:rPr>
          <w:shd w:val="clear" w:color="auto" w:fill="FFFFFF"/>
        </w:rPr>
        <w:t>Any online sandbox tool can be explored.</w:t>
      </w:r>
    </w:p>
    <w:p w14:paraId="13765839" w14:textId="77777777" w:rsidR="009438DF" w:rsidRPr="00DD4B32" w:rsidRDefault="009438DF" w:rsidP="009438DF">
      <w:pPr>
        <w:jc w:val="both"/>
      </w:pPr>
    </w:p>
    <w:p w14:paraId="3E234146" w14:textId="77777777" w:rsidR="005C6810" w:rsidRDefault="00B51531" w:rsidP="00587434">
      <w:pPr>
        <w:ind w:left="360"/>
        <w:jc w:val="both"/>
      </w:pPr>
      <w:hyperlink r:id="rId9" w:history="1">
        <w:r w:rsidR="009438DF" w:rsidRPr="009E474C">
          <w:rPr>
            <w:rStyle w:val="Hyperlink"/>
          </w:rPr>
          <w:t>https://any.run/cybersecurity-blog/category/malware-analysis/</w:t>
        </w:r>
      </w:hyperlink>
    </w:p>
    <w:p w14:paraId="698BE79B" w14:textId="77777777" w:rsidR="00587434" w:rsidRDefault="00E936F2" w:rsidP="00587434">
      <w:pPr>
        <w:ind w:left="360"/>
      </w:pPr>
      <w:r w:rsidRPr="00E936F2">
        <w:t>app.any.run/docs/#What-can-I-use-ANYRUN-for</w:t>
      </w:r>
    </w:p>
    <w:p w14:paraId="37410298" w14:textId="77777777" w:rsidR="00264619" w:rsidRDefault="00264619" w:rsidP="00587434">
      <w:pPr>
        <w:ind w:left="360"/>
      </w:pPr>
    </w:p>
    <w:p w14:paraId="540D6087" w14:textId="15922845" w:rsidR="00264619" w:rsidRDefault="00E82F3E" w:rsidP="00587434">
      <w:pPr>
        <w:ind w:left="360"/>
      </w:pPr>
      <w:r>
        <w:t>Example:</w:t>
      </w:r>
      <w:r w:rsidR="00264619">
        <w:t xml:space="preserve"> </w:t>
      </w:r>
      <w:hyperlink r:id="rId10" w:history="1">
        <w:r w:rsidR="00264619" w:rsidRPr="000664F4">
          <w:rPr>
            <w:rStyle w:val="Hyperlink"/>
          </w:rPr>
          <w:t>https://www.youtube.com/watch?v=e0vzBHEAzYc</w:t>
        </w:r>
      </w:hyperlink>
      <w:r w:rsidR="00264619">
        <w:t xml:space="preserve"> </w:t>
      </w:r>
    </w:p>
    <w:p w14:paraId="203CF6AF" w14:textId="77777777" w:rsidR="00820A94" w:rsidRDefault="00820A94" w:rsidP="00820A94"/>
    <w:p w14:paraId="5DD050AB" w14:textId="77777777" w:rsidR="009438DF" w:rsidRDefault="00B51531" w:rsidP="00587434">
      <w:pPr>
        <w:ind w:left="360"/>
      </w:pPr>
      <w:hyperlink r:id="rId11" w:history="1">
        <w:r w:rsidR="00820A94" w:rsidRPr="0041068E">
          <w:rPr>
            <w:rStyle w:val="Hyperlink"/>
          </w:rPr>
          <w:t>https://www.hybrid-analysis.com/</w:t>
        </w:r>
      </w:hyperlink>
    </w:p>
    <w:p w14:paraId="7AFA3819" w14:textId="537E3932" w:rsidR="00587434" w:rsidRDefault="00B51531" w:rsidP="00E82F3E">
      <w:pPr>
        <w:ind w:left="360"/>
        <w:rPr>
          <w:rStyle w:val="Hyperlink"/>
        </w:rPr>
      </w:pPr>
      <w:hyperlink r:id="rId12" w:history="1">
        <w:r w:rsidR="00820A94" w:rsidRPr="0041068E">
          <w:rPr>
            <w:rStyle w:val="Hyperlink"/>
          </w:rPr>
          <w:t>https://learn.akamai.com/en-us/webhelp/enterprise-threat-protector/enterprise-threat-protector/GUID-FB14F4B8-045F-4C1F-8E10-B02E653510C0.html</w:t>
        </w:r>
      </w:hyperlink>
    </w:p>
    <w:p w14:paraId="2C650330" w14:textId="77777777" w:rsidR="00B62E31" w:rsidRPr="00E82F3E" w:rsidRDefault="00B62E31" w:rsidP="00E82F3E">
      <w:pPr>
        <w:ind w:left="360"/>
      </w:pPr>
    </w:p>
    <w:p w14:paraId="6C4701B4" w14:textId="77777777" w:rsidR="00587434" w:rsidRPr="00CC24C8" w:rsidRDefault="00587434" w:rsidP="00587434">
      <w:pPr>
        <w:autoSpaceDE w:val="0"/>
        <w:autoSpaceDN w:val="0"/>
        <w:adjustRightInd w:val="0"/>
        <w:jc w:val="center"/>
        <w:rPr>
          <w:rFonts w:ascii="Book Antiqua" w:hAnsi="Book Antiqua" w:cs="Book Antiqua"/>
          <w:color w:val="000000"/>
          <w:sz w:val="32"/>
          <w:szCs w:val="32"/>
        </w:rPr>
      </w:pPr>
      <w:r w:rsidRPr="00CC24C8">
        <w:rPr>
          <w:rFonts w:ascii="Book Antiqua" w:hAnsi="Book Antiqua" w:cs="Book Antiqua"/>
          <w:color w:val="000000"/>
          <w:sz w:val="32"/>
          <w:szCs w:val="32"/>
        </w:rPr>
        <w:lastRenderedPageBreak/>
        <w:t>PART B</w:t>
      </w:r>
    </w:p>
    <w:p w14:paraId="7B194282" w14:textId="22CE9C0E" w:rsidR="00587434" w:rsidRPr="00CC24C8" w:rsidRDefault="00587434" w:rsidP="00587434">
      <w:pPr>
        <w:autoSpaceDE w:val="0"/>
        <w:autoSpaceDN w:val="0"/>
        <w:adjustRightInd w:val="0"/>
        <w:jc w:val="center"/>
        <w:rPr>
          <w:rFonts w:ascii="Book Antiqua" w:hAnsi="Book Antiqua" w:cs="Book Antiqua"/>
          <w:color w:val="000000"/>
          <w:sz w:val="23"/>
          <w:szCs w:val="23"/>
        </w:rPr>
      </w:pPr>
      <w:r w:rsidRPr="00CC24C8">
        <w:rPr>
          <w:rFonts w:ascii="Book Antiqua" w:hAnsi="Book Antiqua" w:cs="Book Antiqua"/>
          <w:color w:val="000000"/>
          <w:sz w:val="23"/>
          <w:szCs w:val="23"/>
        </w:rPr>
        <w:t xml:space="preserve">(PART </w:t>
      </w:r>
      <w:r w:rsidR="00E5043F" w:rsidRPr="00CC24C8">
        <w:rPr>
          <w:rFonts w:ascii="Book Antiqua" w:hAnsi="Book Antiqua" w:cs="Book Antiqua"/>
          <w:color w:val="000000"/>
          <w:sz w:val="23"/>
          <w:szCs w:val="23"/>
        </w:rPr>
        <w:t>B:</w:t>
      </w:r>
      <w:r w:rsidRPr="00CC24C8">
        <w:rPr>
          <w:rFonts w:ascii="Book Antiqua" w:hAnsi="Book Antiqua" w:cs="Book Antiqua"/>
          <w:color w:val="000000"/>
          <w:sz w:val="23"/>
          <w:szCs w:val="23"/>
        </w:rPr>
        <w:t xml:space="preserve"> TO BE COMPLETED BY STUDENTS)</w:t>
      </w:r>
    </w:p>
    <w:p w14:paraId="131979A1" w14:textId="77777777" w:rsidR="00587434" w:rsidRDefault="00587434" w:rsidP="00587434">
      <w:pPr>
        <w:autoSpaceDE w:val="0"/>
        <w:autoSpaceDN w:val="0"/>
        <w:adjustRightInd w:val="0"/>
        <w:jc w:val="both"/>
        <w:rPr>
          <w:b/>
          <w:bCs/>
          <w:i/>
          <w:iCs/>
        </w:rPr>
      </w:pPr>
    </w:p>
    <w:p w14:paraId="535BC777" w14:textId="77777777" w:rsidR="00587434" w:rsidRPr="00D65826" w:rsidRDefault="00587434" w:rsidP="00587434">
      <w:pPr>
        <w:autoSpaceDE w:val="0"/>
        <w:autoSpaceDN w:val="0"/>
        <w:adjustRightInd w:val="0"/>
        <w:jc w:val="both"/>
        <w:rPr>
          <w:rFonts w:ascii="Book Antiqua" w:hAnsi="Book Antiqua" w:cs="Book Antiqua"/>
          <w:b/>
          <w:bCs/>
          <w:color w:val="000000"/>
        </w:rPr>
      </w:pPr>
      <w:r w:rsidRPr="00D65826">
        <w:rPr>
          <w:b/>
          <w:bCs/>
          <w:i/>
          <w:iC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02FFFFFE" w14:textId="77777777" w:rsidR="00587434" w:rsidRDefault="00587434" w:rsidP="00587434">
      <w:pPr>
        <w:autoSpaceDE w:val="0"/>
        <w:autoSpaceDN w:val="0"/>
        <w:adjustRightInd w:val="0"/>
        <w:rPr>
          <w:rFonts w:ascii="Book Antiqua" w:hAnsi="Book Antiqua" w:cs="Book Antiqua"/>
          <w:b/>
          <w:bCs/>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587434" w:rsidRPr="00D65826" w14:paraId="59EE04F9" w14:textId="77777777" w:rsidTr="00FD0C4D">
        <w:tc>
          <w:tcPr>
            <w:tcW w:w="4428" w:type="dxa"/>
          </w:tcPr>
          <w:p w14:paraId="320C6BFF" w14:textId="20949725" w:rsidR="00587434" w:rsidRPr="00D65826" w:rsidRDefault="00587434" w:rsidP="00FD0C4D">
            <w:pPr>
              <w:autoSpaceDE w:val="0"/>
              <w:autoSpaceDN w:val="0"/>
              <w:adjustRightInd w:val="0"/>
              <w:rPr>
                <w:bCs/>
                <w:color w:val="000000"/>
              </w:rPr>
            </w:pPr>
            <w:r w:rsidRPr="00D65826">
              <w:rPr>
                <w:bCs/>
                <w:color w:val="000000"/>
              </w:rPr>
              <w:t>Roll. No.</w:t>
            </w:r>
            <w:r w:rsidR="00E5043F">
              <w:rPr>
                <w:bCs/>
                <w:color w:val="000000"/>
              </w:rPr>
              <w:t xml:space="preserve"> A022</w:t>
            </w:r>
          </w:p>
        </w:tc>
        <w:tc>
          <w:tcPr>
            <w:tcW w:w="4428" w:type="dxa"/>
          </w:tcPr>
          <w:p w14:paraId="2197DC60" w14:textId="25B7F55B" w:rsidR="00587434" w:rsidRPr="00D65826" w:rsidRDefault="00587434" w:rsidP="00FD0C4D">
            <w:pPr>
              <w:autoSpaceDE w:val="0"/>
              <w:autoSpaceDN w:val="0"/>
              <w:adjustRightInd w:val="0"/>
              <w:rPr>
                <w:bCs/>
                <w:color w:val="000000"/>
              </w:rPr>
            </w:pPr>
            <w:r w:rsidRPr="00D65826">
              <w:rPr>
                <w:bCs/>
                <w:color w:val="000000"/>
              </w:rPr>
              <w:t>Name:</w:t>
            </w:r>
            <w:r w:rsidR="00E5043F">
              <w:rPr>
                <w:bCs/>
                <w:color w:val="000000"/>
              </w:rPr>
              <w:t xml:space="preserve"> Kartik Padave</w:t>
            </w:r>
          </w:p>
        </w:tc>
      </w:tr>
      <w:tr w:rsidR="00587434" w:rsidRPr="00D65826" w14:paraId="25468E75" w14:textId="77777777" w:rsidTr="00FD0C4D">
        <w:tc>
          <w:tcPr>
            <w:tcW w:w="4428" w:type="dxa"/>
          </w:tcPr>
          <w:p w14:paraId="1B41A3D8" w14:textId="4A4BA635" w:rsidR="00587434" w:rsidRPr="00D65826" w:rsidRDefault="00587434" w:rsidP="00FD0C4D">
            <w:pPr>
              <w:autoSpaceDE w:val="0"/>
              <w:autoSpaceDN w:val="0"/>
              <w:adjustRightInd w:val="0"/>
              <w:rPr>
                <w:bCs/>
                <w:color w:val="000000"/>
              </w:rPr>
            </w:pPr>
            <w:r w:rsidRPr="00D65826">
              <w:rPr>
                <w:bCs/>
                <w:color w:val="000000"/>
              </w:rPr>
              <w:t>Class</w:t>
            </w:r>
            <w:r w:rsidR="00E5043F">
              <w:rPr>
                <w:bCs/>
                <w:color w:val="000000"/>
              </w:rPr>
              <w:t>: B.Tech 3</w:t>
            </w:r>
            <w:r w:rsidR="00E5043F" w:rsidRPr="00E5043F">
              <w:rPr>
                <w:bCs/>
                <w:color w:val="000000"/>
                <w:vertAlign w:val="superscript"/>
              </w:rPr>
              <w:t>rd</w:t>
            </w:r>
            <w:r w:rsidR="00E5043F">
              <w:rPr>
                <w:bCs/>
                <w:color w:val="000000"/>
              </w:rPr>
              <w:t xml:space="preserve"> Year</w:t>
            </w:r>
          </w:p>
        </w:tc>
        <w:tc>
          <w:tcPr>
            <w:tcW w:w="4428" w:type="dxa"/>
          </w:tcPr>
          <w:p w14:paraId="403751B6" w14:textId="12B04881" w:rsidR="00587434" w:rsidRPr="00D65826" w:rsidRDefault="00587434" w:rsidP="00FD0C4D">
            <w:pPr>
              <w:autoSpaceDE w:val="0"/>
              <w:autoSpaceDN w:val="0"/>
              <w:adjustRightInd w:val="0"/>
              <w:rPr>
                <w:bCs/>
                <w:color w:val="000000"/>
              </w:rPr>
            </w:pPr>
            <w:r w:rsidRPr="00D65826">
              <w:rPr>
                <w:bCs/>
                <w:color w:val="000000"/>
              </w:rPr>
              <w:t>Batch:</w:t>
            </w:r>
            <w:r w:rsidR="00E5043F">
              <w:rPr>
                <w:bCs/>
                <w:color w:val="000000"/>
              </w:rPr>
              <w:t xml:space="preserve"> 1</w:t>
            </w:r>
          </w:p>
        </w:tc>
      </w:tr>
      <w:tr w:rsidR="00587434" w:rsidRPr="00D65826" w14:paraId="1A92A871" w14:textId="77777777" w:rsidTr="00FD0C4D">
        <w:tc>
          <w:tcPr>
            <w:tcW w:w="4428" w:type="dxa"/>
          </w:tcPr>
          <w:p w14:paraId="1ED3E217" w14:textId="77777777" w:rsidR="00587434" w:rsidRPr="00D65826" w:rsidRDefault="00587434" w:rsidP="00FD0C4D">
            <w:pPr>
              <w:autoSpaceDE w:val="0"/>
              <w:autoSpaceDN w:val="0"/>
              <w:adjustRightInd w:val="0"/>
              <w:rPr>
                <w:bCs/>
                <w:color w:val="000000"/>
              </w:rPr>
            </w:pPr>
            <w:r w:rsidRPr="00D65826">
              <w:rPr>
                <w:bCs/>
                <w:color w:val="000000"/>
              </w:rPr>
              <w:t>Date of Experiment:</w:t>
            </w:r>
          </w:p>
        </w:tc>
        <w:tc>
          <w:tcPr>
            <w:tcW w:w="4428" w:type="dxa"/>
          </w:tcPr>
          <w:p w14:paraId="4195600D" w14:textId="60102E70" w:rsidR="00587434" w:rsidRPr="00D65826" w:rsidRDefault="00587434" w:rsidP="00FD0C4D">
            <w:pPr>
              <w:autoSpaceDE w:val="0"/>
              <w:autoSpaceDN w:val="0"/>
              <w:adjustRightInd w:val="0"/>
              <w:rPr>
                <w:bCs/>
                <w:color w:val="000000"/>
              </w:rPr>
            </w:pPr>
            <w:r w:rsidRPr="00D65826">
              <w:rPr>
                <w:bCs/>
                <w:color w:val="000000"/>
              </w:rPr>
              <w:t>Date of Submission:</w:t>
            </w:r>
            <w:r w:rsidR="00E5043F">
              <w:rPr>
                <w:bCs/>
                <w:color w:val="000000"/>
              </w:rPr>
              <w:t xml:space="preserve"> 16/01/2022</w:t>
            </w:r>
          </w:p>
        </w:tc>
      </w:tr>
      <w:tr w:rsidR="00587434" w:rsidRPr="00D65826" w14:paraId="5AB399F3" w14:textId="77777777" w:rsidTr="00FD0C4D">
        <w:tc>
          <w:tcPr>
            <w:tcW w:w="8856" w:type="dxa"/>
            <w:gridSpan w:val="2"/>
          </w:tcPr>
          <w:p w14:paraId="0754C91A" w14:textId="77777777" w:rsidR="00587434" w:rsidRPr="00D65826" w:rsidRDefault="00587434" w:rsidP="00FD0C4D">
            <w:pPr>
              <w:autoSpaceDE w:val="0"/>
              <w:autoSpaceDN w:val="0"/>
              <w:adjustRightInd w:val="0"/>
              <w:rPr>
                <w:bCs/>
                <w:color w:val="000000"/>
              </w:rPr>
            </w:pPr>
            <w:r w:rsidRPr="00D65826">
              <w:rPr>
                <w:bCs/>
                <w:color w:val="000000"/>
              </w:rPr>
              <w:t>Grade:</w:t>
            </w:r>
          </w:p>
        </w:tc>
      </w:tr>
    </w:tbl>
    <w:p w14:paraId="42F2DAF7" w14:textId="77777777" w:rsidR="00587434" w:rsidRDefault="00587434" w:rsidP="00587434">
      <w:pPr>
        <w:autoSpaceDE w:val="0"/>
        <w:autoSpaceDN w:val="0"/>
        <w:adjustRightInd w:val="0"/>
        <w:rPr>
          <w:rFonts w:ascii="Book Antiqua" w:hAnsi="Book Antiqua" w:cs="Book Antiqua"/>
          <w:b/>
          <w:bCs/>
          <w:color w:val="000000"/>
          <w:sz w:val="28"/>
          <w:szCs w:val="28"/>
        </w:rPr>
      </w:pPr>
    </w:p>
    <w:p w14:paraId="4CB5FCA0" w14:textId="4AEF95CD" w:rsidR="008811D2" w:rsidRPr="00BE5843"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B.1 </w:t>
      </w:r>
      <w:r w:rsidR="00081507">
        <w:rPr>
          <w:rFonts w:ascii="Book Antiqua" w:hAnsi="Book Antiqua" w:cs="Book Antiqua"/>
          <w:b/>
          <w:bCs/>
          <w:color w:val="000000"/>
          <w:sz w:val="28"/>
          <w:szCs w:val="28"/>
        </w:rPr>
        <w:t>Introduction about the suspicio</w:t>
      </w:r>
      <w:r w:rsidR="00FD2305">
        <w:rPr>
          <w:rFonts w:ascii="Book Antiqua" w:hAnsi="Book Antiqua" w:cs="Book Antiqua"/>
          <w:b/>
          <w:bCs/>
          <w:color w:val="000000"/>
          <w:sz w:val="28"/>
          <w:szCs w:val="28"/>
        </w:rPr>
        <w:t>us files presenting for analyze</w:t>
      </w:r>
      <w:r w:rsidR="00081507">
        <w:rPr>
          <w:rFonts w:ascii="Book Antiqua" w:hAnsi="Book Antiqua" w:cs="Book Antiqua"/>
          <w:b/>
          <w:bCs/>
          <w:color w:val="000000"/>
          <w:sz w:val="28"/>
          <w:szCs w:val="28"/>
        </w:rPr>
        <w:t xml:space="preserve"> </w:t>
      </w:r>
      <w:r w:rsidRPr="00C9419C">
        <w:rPr>
          <w:rFonts w:ascii="Book Antiqua" w:hAnsi="Book Antiqua" w:cs="Book Antiqua"/>
          <w:b/>
          <w:bCs/>
          <w:color w:val="000000"/>
          <w:sz w:val="28"/>
          <w:szCs w:val="28"/>
        </w:rPr>
        <w:t xml:space="preserve">by student: </w:t>
      </w:r>
    </w:p>
    <w:p w14:paraId="7CA959F7" w14:textId="6882B762" w:rsidR="003234F6" w:rsidRPr="00C91B31" w:rsidRDefault="00BE5843" w:rsidP="003234F6">
      <w:pPr>
        <w:autoSpaceDE w:val="0"/>
        <w:autoSpaceDN w:val="0"/>
        <w:adjustRightInd w:val="0"/>
        <w:rPr>
          <w:rFonts w:ascii="Book Antiqua" w:hAnsi="Book Antiqua" w:cs="Book Antiqua"/>
          <w:b/>
          <w:bCs/>
          <w:i/>
          <w:iCs/>
          <w:color w:val="000000"/>
        </w:rPr>
      </w:pPr>
      <w:r>
        <w:rPr>
          <w:rFonts w:ascii="Book Antiqua" w:hAnsi="Book Antiqua" w:cs="Book Antiqua"/>
          <w:b/>
          <w:bCs/>
          <w:i/>
          <w:iCs/>
          <w:color w:val="000000"/>
          <w:sz w:val="20"/>
          <w:szCs w:val="20"/>
        </w:rPr>
        <w:t>(</w:t>
      </w:r>
      <w:r w:rsidR="003234F6" w:rsidRPr="00C91B31">
        <w:rPr>
          <w:rFonts w:ascii="Book Antiqua" w:hAnsi="Book Antiqua" w:cs="Book Antiqua"/>
          <w:b/>
          <w:bCs/>
          <w:i/>
          <w:iCs/>
          <w:color w:val="000000"/>
        </w:rPr>
        <w:t>Any kind of malware/Trojan/virus file and analyze it on sandbox environment.</w:t>
      </w:r>
      <w:r w:rsidRPr="00C91B31">
        <w:rPr>
          <w:rFonts w:ascii="Book Antiqua" w:hAnsi="Book Antiqua" w:cs="Book Antiqua"/>
          <w:b/>
          <w:bCs/>
          <w:i/>
          <w:iCs/>
          <w:color w:val="000000"/>
        </w:rPr>
        <w:t>)</w:t>
      </w:r>
    </w:p>
    <w:p w14:paraId="79C2197E" w14:textId="6A7CEA68" w:rsidR="00744DB2" w:rsidRPr="00C91B31" w:rsidRDefault="00F108AF" w:rsidP="003234F6">
      <w:pPr>
        <w:autoSpaceDE w:val="0"/>
        <w:autoSpaceDN w:val="0"/>
        <w:adjustRightInd w:val="0"/>
        <w:rPr>
          <w:rFonts w:ascii="Book Antiqua" w:hAnsi="Book Antiqua" w:cs="Book Antiqua"/>
          <w:color w:val="000000"/>
        </w:rPr>
      </w:pPr>
      <w:r w:rsidRPr="00C91B31">
        <w:rPr>
          <w:rFonts w:ascii="Book Antiqua" w:hAnsi="Book Antiqua" w:cs="Book Antiqua"/>
          <w:color w:val="000000"/>
        </w:rPr>
        <w:t>T</w:t>
      </w:r>
      <w:r w:rsidR="00BC7EBC" w:rsidRPr="00C91B31">
        <w:rPr>
          <w:rFonts w:ascii="Book Antiqua" w:hAnsi="Book Antiqua" w:cs="Book Antiqua"/>
          <w:color w:val="000000"/>
        </w:rPr>
        <w:t>he sandbox used i</w:t>
      </w:r>
      <w:r w:rsidR="001B639E" w:rsidRPr="00C91B31">
        <w:rPr>
          <w:rFonts w:ascii="Book Antiqua" w:hAnsi="Book Antiqua" w:cs="Book Antiqua"/>
          <w:color w:val="000000"/>
        </w:rPr>
        <w:t>s</w:t>
      </w:r>
      <w:r w:rsidR="00BC7EBC" w:rsidRPr="00C91B31">
        <w:rPr>
          <w:rFonts w:ascii="Book Antiqua" w:hAnsi="Book Antiqua" w:cs="Book Antiqua"/>
          <w:color w:val="000000"/>
        </w:rPr>
        <w:t xml:space="preserve"> </w:t>
      </w:r>
      <w:hyperlink r:id="rId13" w:history="1">
        <w:r w:rsidR="00BC7EBC" w:rsidRPr="00C91B31">
          <w:rPr>
            <w:rStyle w:val="Hyperlink"/>
            <w:rFonts w:ascii="Book Antiqua" w:hAnsi="Book Antiqua" w:cs="Book Antiqua"/>
          </w:rPr>
          <w:t>Virustotal</w:t>
        </w:r>
      </w:hyperlink>
      <w:r w:rsidR="001B639E" w:rsidRPr="00C91B31">
        <w:rPr>
          <w:rFonts w:ascii="Book Antiqua" w:hAnsi="Book Antiqua" w:cs="Book Antiqua"/>
          <w:color w:val="000000"/>
        </w:rPr>
        <w:t>.</w:t>
      </w:r>
      <w:r w:rsidR="00520303" w:rsidRPr="00C91B31">
        <w:rPr>
          <w:rFonts w:ascii="Book Antiqua" w:hAnsi="Book Antiqua" w:cs="Book Antiqua"/>
          <w:color w:val="000000"/>
        </w:rPr>
        <w:t xml:space="preserve"> It is an online sandbox tool to analyze a file or </w:t>
      </w:r>
      <w:r w:rsidR="00EF6493" w:rsidRPr="00C91B31">
        <w:rPr>
          <w:rFonts w:ascii="Book Antiqua" w:hAnsi="Book Antiqua" w:cs="Book Antiqua"/>
          <w:color w:val="000000"/>
        </w:rPr>
        <w:t>URL</w:t>
      </w:r>
      <w:r w:rsidR="00520303" w:rsidRPr="00C91B31">
        <w:rPr>
          <w:rFonts w:ascii="Book Antiqua" w:hAnsi="Book Antiqua" w:cs="Book Antiqua"/>
          <w:color w:val="000000"/>
        </w:rPr>
        <w:t xml:space="preserve"> to find suspicious and malicious activity.</w:t>
      </w:r>
      <w:r w:rsidR="006A7561" w:rsidRPr="00C91B31">
        <w:rPr>
          <w:rFonts w:ascii="Book Antiqua" w:hAnsi="Book Antiqua" w:cs="Book Antiqua"/>
          <w:color w:val="000000"/>
        </w:rPr>
        <w:t xml:space="preserve"> For this experiment the source that will be analyzed by Virustotal is a URL to </w:t>
      </w:r>
      <w:hyperlink r:id="rId14" w:history="1">
        <w:r w:rsidR="006A7561" w:rsidRPr="00C91B31">
          <w:rPr>
            <w:rStyle w:val="Hyperlink"/>
            <w:rFonts w:ascii="Book Antiqua" w:hAnsi="Book Antiqua" w:cs="Book Antiqua"/>
          </w:rPr>
          <w:t>123movies</w:t>
        </w:r>
      </w:hyperlink>
      <w:r w:rsidR="006A7561" w:rsidRPr="00C91B31">
        <w:rPr>
          <w:rFonts w:ascii="Book Antiqua" w:hAnsi="Book Antiqua" w:cs="Book Antiqua"/>
          <w:color w:val="000000"/>
        </w:rPr>
        <w:t>.</w:t>
      </w:r>
    </w:p>
    <w:p w14:paraId="07ED62C1" w14:textId="77777777" w:rsidR="003234F6" w:rsidRDefault="003234F6" w:rsidP="00587434">
      <w:pPr>
        <w:autoSpaceDE w:val="0"/>
        <w:autoSpaceDN w:val="0"/>
        <w:adjustRightInd w:val="0"/>
        <w:rPr>
          <w:rFonts w:ascii="Book Antiqua" w:hAnsi="Book Antiqua" w:cs="Book Antiqua"/>
          <w:b/>
          <w:bCs/>
          <w:color w:val="000000"/>
          <w:sz w:val="28"/>
          <w:szCs w:val="28"/>
        </w:rPr>
      </w:pPr>
    </w:p>
    <w:p w14:paraId="38F229B4" w14:textId="77777777"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B.2 Input and Output: </w:t>
      </w:r>
    </w:p>
    <w:p w14:paraId="3D36C2F2" w14:textId="77777777" w:rsidR="00587434" w:rsidRPr="0013055E" w:rsidRDefault="00587434" w:rsidP="00587434">
      <w:pPr>
        <w:autoSpaceDE w:val="0"/>
        <w:autoSpaceDN w:val="0"/>
        <w:adjustRightInd w:val="0"/>
        <w:rPr>
          <w:rFonts w:ascii="Book Antiqua" w:hAnsi="Book Antiqua" w:cs="Book Antiqua"/>
          <w:color w:val="000000"/>
        </w:rPr>
      </w:pPr>
      <w:r w:rsidRPr="0013055E">
        <w:rPr>
          <w:rFonts w:ascii="Book Antiqua" w:hAnsi="Book Antiqua" w:cs="Book Antiqua"/>
          <w:b/>
          <w:bCs/>
          <w:i/>
          <w:iCs/>
          <w:color w:val="000000"/>
        </w:rPr>
        <w:t xml:space="preserve">(Paste your program input and output in following format, If there is error then paste the specific error in the output part. In case of error with due permission of the faculty extension can be given to submit the error free code with output in due course of time. Students will be graded accordingly.) </w:t>
      </w:r>
    </w:p>
    <w:p w14:paraId="78E18E9C" w14:textId="77777777" w:rsidR="00587434" w:rsidRPr="0013055E" w:rsidRDefault="00587434" w:rsidP="00587434">
      <w:pPr>
        <w:autoSpaceDE w:val="0"/>
        <w:autoSpaceDN w:val="0"/>
        <w:adjustRightInd w:val="0"/>
        <w:rPr>
          <w:rFonts w:ascii="Book Antiqua" w:hAnsi="Book Antiqua" w:cs="Book Antiqua"/>
          <w:b/>
          <w:bCs/>
          <w:color w:val="000000"/>
        </w:rPr>
      </w:pPr>
    </w:p>
    <w:p w14:paraId="5A84C35F" w14:textId="77777777" w:rsidR="00FA1EB2" w:rsidRDefault="00587434" w:rsidP="00FA1EB2">
      <w:pPr>
        <w:autoSpaceDE w:val="0"/>
        <w:autoSpaceDN w:val="0"/>
        <w:adjustRightInd w:val="0"/>
        <w:rPr>
          <w:rFonts w:ascii="Book Antiqua" w:hAnsi="Book Antiqua" w:cs="Book Antiqua"/>
          <w:b/>
          <w:bCs/>
          <w:color w:val="000000"/>
        </w:rPr>
      </w:pPr>
      <w:r w:rsidRPr="0013055E">
        <w:rPr>
          <w:rFonts w:ascii="Book Antiqua" w:hAnsi="Book Antiqua" w:cs="Book Antiqua"/>
          <w:b/>
          <w:bCs/>
          <w:color w:val="000000"/>
        </w:rPr>
        <w:t>Input:</w:t>
      </w:r>
    </w:p>
    <w:p w14:paraId="6C1E90BC" w14:textId="77777777" w:rsidR="00963544" w:rsidRDefault="00985BAC" w:rsidP="00FA1EB2">
      <w:pPr>
        <w:pStyle w:val="ListParagraph"/>
        <w:numPr>
          <w:ilvl w:val="0"/>
          <w:numId w:val="5"/>
        </w:numPr>
        <w:autoSpaceDE w:val="0"/>
        <w:autoSpaceDN w:val="0"/>
        <w:adjustRightInd w:val="0"/>
        <w:rPr>
          <w:rFonts w:ascii="Book Antiqua" w:hAnsi="Book Antiqua" w:cs="Book Antiqua"/>
          <w:bCs/>
          <w:color w:val="000000"/>
        </w:rPr>
      </w:pPr>
      <w:r w:rsidRPr="00FA1EB2">
        <w:rPr>
          <w:rFonts w:ascii="Book Antiqua" w:hAnsi="Book Antiqua" w:cs="Book Antiqua"/>
          <w:bCs/>
          <w:color w:val="000000"/>
        </w:rPr>
        <w:t>URL with malwares</w:t>
      </w:r>
    </w:p>
    <w:p w14:paraId="3658423C" w14:textId="3FEC6D01" w:rsidR="00985BAC" w:rsidRPr="00FA1EB2" w:rsidRDefault="00985BAC" w:rsidP="00A656BC">
      <w:pPr>
        <w:pStyle w:val="ListParagraph"/>
        <w:autoSpaceDE w:val="0"/>
        <w:autoSpaceDN w:val="0"/>
        <w:adjustRightInd w:val="0"/>
        <w:rPr>
          <w:rFonts w:ascii="Book Antiqua" w:hAnsi="Book Antiqua" w:cs="Book Antiqua"/>
          <w:bCs/>
          <w:color w:val="000000"/>
        </w:rPr>
      </w:pPr>
      <w:r w:rsidRPr="0013055E">
        <w:lastRenderedPageBreak/>
        <w:drawing>
          <wp:inline distT="0" distB="0" distL="0" distR="0" wp14:anchorId="630FC83A" wp14:editId="5C2CE9E1">
            <wp:extent cx="4693920" cy="3101340"/>
            <wp:effectExtent l="0" t="0" r="0" b="381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rotWithShape="1">
                    <a:blip r:embed="rId15"/>
                    <a:srcRect l="13076" t="7293" r="7949" b="29549"/>
                    <a:stretch/>
                  </pic:blipFill>
                  <pic:spPr bwMode="auto">
                    <a:xfrm>
                      <a:off x="0" y="0"/>
                      <a:ext cx="4693920" cy="3101340"/>
                    </a:xfrm>
                    <a:prstGeom prst="rect">
                      <a:avLst/>
                    </a:prstGeom>
                    <a:ln>
                      <a:noFill/>
                    </a:ln>
                    <a:extLst>
                      <a:ext uri="{53640926-AAD7-44D8-BBD7-CCE9431645EC}">
                        <a14:shadowObscured xmlns:a14="http://schemas.microsoft.com/office/drawing/2010/main"/>
                      </a:ext>
                    </a:extLst>
                  </pic:spPr>
                </pic:pic>
              </a:graphicData>
            </a:graphic>
          </wp:inline>
        </w:drawing>
      </w:r>
    </w:p>
    <w:p w14:paraId="14028C86" w14:textId="1A5AC4AE" w:rsidR="00A00E63" w:rsidRPr="0013055E" w:rsidRDefault="00A00E63" w:rsidP="00A00E63">
      <w:pPr>
        <w:autoSpaceDE w:val="0"/>
        <w:autoSpaceDN w:val="0"/>
        <w:adjustRightInd w:val="0"/>
        <w:rPr>
          <w:rFonts w:ascii="Book Antiqua" w:hAnsi="Book Antiqua" w:cs="Book Antiqua"/>
          <w:bCs/>
          <w:color w:val="000000"/>
        </w:rPr>
      </w:pPr>
    </w:p>
    <w:p w14:paraId="2737F512" w14:textId="13EC52CB" w:rsidR="00A00E63" w:rsidRPr="0013055E" w:rsidRDefault="00A00E63" w:rsidP="00A00E63">
      <w:pPr>
        <w:pStyle w:val="ListParagraph"/>
        <w:numPr>
          <w:ilvl w:val="0"/>
          <w:numId w:val="5"/>
        </w:numPr>
        <w:autoSpaceDE w:val="0"/>
        <w:autoSpaceDN w:val="0"/>
        <w:adjustRightInd w:val="0"/>
        <w:rPr>
          <w:rFonts w:ascii="Book Antiqua" w:hAnsi="Book Antiqua" w:cs="Book Antiqua"/>
          <w:bCs/>
          <w:color w:val="000000"/>
        </w:rPr>
      </w:pPr>
      <w:r w:rsidRPr="0013055E">
        <w:rPr>
          <w:rFonts w:ascii="Book Antiqua" w:hAnsi="Book Antiqua" w:cs="Book Antiqua"/>
          <w:bCs/>
          <w:color w:val="000000"/>
        </w:rPr>
        <w:t>Uploading a PDF file for scanning.</w:t>
      </w:r>
    </w:p>
    <w:p w14:paraId="46A6427E" w14:textId="77777777" w:rsidR="002156BA" w:rsidRDefault="002156BA" w:rsidP="00D77361">
      <w:pPr>
        <w:pStyle w:val="ListParagraph"/>
        <w:autoSpaceDE w:val="0"/>
        <w:autoSpaceDN w:val="0"/>
        <w:adjustRightInd w:val="0"/>
        <w:rPr>
          <w:rFonts w:ascii="Book Antiqua" w:hAnsi="Book Antiqua" w:cs="Book Antiqua"/>
          <w:bCs/>
          <w:color w:val="000000"/>
          <w:sz w:val="23"/>
          <w:szCs w:val="23"/>
        </w:rPr>
      </w:pPr>
    </w:p>
    <w:p w14:paraId="6C30E087" w14:textId="6DA3F977" w:rsidR="00D77361" w:rsidRPr="00A00E63" w:rsidRDefault="00D77361" w:rsidP="00D77361">
      <w:pPr>
        <w:pStyle w:val="ListParagraph"/>
        <w:autoSpaceDE w:val="0"/>
        <w:autoSpaceDN w:val="0"/>
        <w:adjustRightInd w:val="0"/>
        <w:rPr>
          <w:rFonts w:ascii="Book Antiqua" w:hAnsi="Book Antiqua" w:cs="Book Antiqua"/>
          <w:bCs/>
          <w:color w:val="000000"/>
          <w:sz w:val="23"/>
          <w:szCs w:val="23"/>
        </w:rPr>
      </w:pPr>
      <w:r w:rsidRPr="00D77361">
        <w:rPr>
          <w:rFonts w:ascii="Book Antiqua" w:hAnsi="Book Antiqua" w:cs="Book Antiqua"/>
          <w:bCs/>
          <w:color w:val="000000"/>
          <w:sz w:val="23"/>
          <w:szCs w:val="23"/>
        </w:rPr>
        <w:drawing>
          <wp:inline distT="0" distB="0" distL="0" distR="0" wp14:anchorId="50618519" wp14:editId="69EE14E1">
            <wp:extent cx="4221480" cy="3688080"/>
            <wp:effectExtent l="0" t="0" r="7620" b="762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rotWithShape="1">
                    <a:blip r:embed="rId16"/>
                    <a:srcRect l="12179" t="7954" r="16795" b="20756"/>
                    <a:stretch/>
                  </pic:blipFill>
                  <pic:spPr bwMode="auto">
                    <a:xfrm>
                      <a:off x="0" y="0"/>
                      <a:ext cx="4221480" cy="3688080"/>
                    </a:xfrm>
                    <a:prstGeom prst="rect">
                      <a:avLst/>
                    </a:prstGeom>
                    <a:ln>
                      <a:noFill/>
                    </a:ln>
                    <a:extLst>
                      <a:ext uri="{53640926-AAD7-44D8-BBD7-CCE9431645EC}">
                        <a14:shadowObscured xmlns:a14="http://schemas.microsoft.com/office/drawing/2010/main"/>
                      </a:ext>
                    </a:extLst>
                  </pic:spPr>
                </pic:pic>
              </a:graphicData>
            </a:graphic>
          </wp:inline>
        </w:drawing>
      </w:r>
    </w:p>
    <w:p w14:paraId="7ED8C1A1" w14:textId="7351A3C7" w:rsidR="006D50D7" w:rsidRDefault="006D50D7" w:rsidP="00587434">
      <w:pPr>
        <w:autoSpaceDE w:val="0"/>
        <w:autoSpaceDN w:val="0"/>
        <w:adjustRightInd w:val="0"/>
        <w:rPr>
          <w:rFonts w:ascii="Book Antiqua" w:hAnsi="Book Antiqua" w:cs="Book Antiqua"/>
          <w:b/>
          <w:bCs/>
          <w:color w:val="000000"/>
          <w:sz w:val="23"/>
          <w:szCs w:val="23"/>
        </w:rPr>
      </w:pPr>
    </w:p>
    <w:p w14:paraId="1E04F87D" w14:textId="3FBD9C2A" w:rsidR="002156BA" w:rsidRDefault="002156BA" w:rsidP="00587434">
      <w:pPr>
        <w:autoSpaceDE w:val="0"/>
        <w:autoSpaceDN w:val="0"/>
        <w:adjustRightInd w:val="0"/>
        <w:rPr>
          <w:rFonts w:ascii="Book Antiqua" w:hAnsi="Book Antiqua" w:cs="Book Antiqua"/>
          <w:b/>
          <w:bCs/>
          <w:color w:val="000000"/>
          <w:sz w:val="23"/>
          <w:szCs w:val="23"/>
        </w:rPr>
      </w:pPr>
    </w:p>
    <w:p w14:paraId="681CDF68" w14:textId="36B3850E" w:rsidR="002156BA" w:rsidRDefault="002156BA" w:rsidP="00587434">
      <w:pPr>
        <w:autoSpaceDE w:val="0"/>
        <w:autoSpaceDN w:val="0"/>
        <w:adjustRightInd w:val="0"/>
        <w:rPr>
          <w:rFonts w:ascii="Book Antiqua" w:hAnsi="Book Antiqua" w:cs="Book Antiqua"/>
          <w:b/>
          <w:bCs/>
          <w:color w:val="000000"/>
          <w:sz w:val="23"/>
          <w:szCs w:val="23"/>
        </w:rPr>
      </w:pPr>
    </w:p>
    <w:p w14:paraId="319CC296" w14:textId="77777777" w:rsidR="002156BA" w:rsidRDefault="002156BA" w:rsidP="00587434">
      <w:pPr>
        <w:autoSpaceDE w:val="0"/>
        <w:autoSpaceDN w:val="0"/>
        <w:adjustRightInd w:val="0"/>
        <w:rPr>
          <w:rFonts w:ascii="Book Antiqua" w:hAnsi="Book Antiqua" w:cs="Book Antiqua"/>
          <w:b/>
          <w:bCs/>
          <w:color w:val="000000"/>
          <w:sz w:val="23"/>
          <w:szCs w:val="23"/>
        </w:rPr>
      </w:pPr>
    </w:p>
    <w:p w14:paraId="5C8945A2" w14:textId="77777777" w:rsidR="00587434" w:rsidRPr="0013055E" w:rsidRDefault="00587434" w:rsidP="00587434">
      <w:pPr>
        <w:autoSpaceDE w:val="0"/>
        <w:autoSpaceDN w:val="0"/>
        <w:adjustRightInd w:val="0"/>
        <w:rPr>
          <w:rFonts w:ascii="Book Antiqua" w:hAnsi="Book Antiqua" w:cs="Book Antiqua"/>
          <w:b/>
          <w:bCs/>
          <w:color w:val="000000"/>
        </w:rPr>
      </w:pPr>
      <w:r w:rsidRPr="0013055E">
        <w:rPr>
          <w:rFonts w:ascii="Book Antiqua" w:hAnsi="Book Antiqua" w:cs="Book Antiqua"/>
          <w:b/>
          <w:bCs/>
          <w:color w:val="000000"/>
        </w:rPr>
        <w:lastRenderedPageBreak/>
        <w:t>Output:</w:t>
      </w:r>
    </w:p>
    <w:p w14:paraId="10D1EE22" w14:textId="4127D4B0" w:rsidR="00AD1B3D" w:rsidRDefault="00AD1B3D" w:rsidP="00AD1B3D">
      <w:pPr>
        <w:pStyle w:val="ListParagraph"/>
        <w:numPr>
          <w:ilvl w:val="0"/>
          <w:numId w:val="6"/>
        </w:numPr>
        <w:autoSpaceDE w:val="0"/>
        <w:autoSpaceDN w:val="0"/>
        <w:adjustRightInd w:val="0"/>
        <w:rPr>
          <w:rFonts w:ascii="Book Antiqua" w:hAnsi="Book Antiqua" w:cs="Book Antiqua"/>
          <w:bCs/>
          <w:color w:val="000000"/>
        </w:rPr>
      </w:pPr>
      <w:r w:rsidRPr="0013055E">
        <w:rPr>
          <w:rFonts w:ascii="Book Antiqua" w:hAnsi="Book Antiqua" w:cs="Book Antiqua"/>
          <w:bCs/>
          <w:color w:val="000000"/>
        </w:rPr>
        <w:t>With 123movies as input</w:t>
      </w:r>
    </w:p>
    <w:p w14:paraId="30173144" w14:textId="77777777" w:rsidR="00051E97" w:rsidRPr="0013055E" w:rsidRDefault="00051E97" w:rsidP="00051E97">
      <w:pPr>
        <w:pStyle w:val="ListParagraph"/>
        <w:autoSpaceDE w:val="0"/>
        <w:autoSpaceDN w:val="0"/>
        <w:adjustRightInd w:val="0"/>
        <w:ind w:left="420"/>
        <w:rPr>
          <w:rFonts w:ascii="Book Antiqua" w:hAnsi="Book Antiqua" w:cs="Book Antiqua"/>
          <w:bCs/>
          <w:color w:val="000000"/>
        </w:rPr>
      </w:pPr>
    </w:p>
    <w:p w14:paraId="6D2D9F77" w14:textId="42E433FE" w:rsidR="00F56F11" w:rsidRPr="0013055E" w:rsidRDefault="00AD1B3D" w:rsidP="00F56F11">
      <w:pPr>
        <w:pStyle w:val="ListParagraph"/>
        <w:autoSpaceDE w:val="0"/>
        <w:autoSpaceDN w:val="0"/>
        <w:adjustRightInd w:val="0"/>
        <w:ind w:left="420"/>
        <w:rPr>
          <w:rFonts w:ascii="Book Antiqua" w:hAnsi="Book Antiqua" w:cs="Book Antiqua"/>
          <w:bCs/>
          <w:color w:val="000000"/>
        </w:rPr>
      </w:pPr>
      <w:r w:rsidRPr="0013055E">
        <w:rPr>
          <w:rFonts w:ascii="Book Antiqua" w:hAnsi="Book Antiqua" w:cs="Book Antiqua"/>
          <w:bCs/>
          <w:color w:val="000000"/>
        </w:rPr>
        <w:drawing>
          <wp:inline distT="0" distB="0" distL="0" distR="0" wp14:anchorId="6738A4A6" wp14:editId="098C5814">
            <wp:extent cx="5943600" cy="336232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a:stretch>
                      <a:fillRect/>
                    </a:stretch>
                  </pic:blipFill>
                  <pic:spPr>
                    <a:xfrm>
                      <a:off x="0" y="0"/>
                      <a:ext cx="5943600" cy="3362325"/>
                    </a:xfrm>
                    <a:prstGeom prst="rect">
                      <a:avLst/>
                    </a:prstGeom>
                  </pic:spPr>
                </pic:pic>
              </a:graphicData>
            </a:graphic>
          </wp:inline>
        </w:drawing>
      </w:r>
    </w:p>
    <w:p w14:paraId="47AB67F9" w14:textId="083D55D7" w:rsidR="00F56F11" w:rsidRPr="0013055E" w:rsidRDefault="00F56F11" w:rsidP="00F56F11">
      <w:pPr>
        <w:autoSpaceDE w:val="0"/>
        <w:autoSpaceDN w:val="0"/>
        <w:adjustRightInd w:val="0"/>
        <w:rPr>
          <w:rFonts w:ascii="Book Antiqua" w:hAnsi="Book Antiqua" w:cs="Book Antiqua"/>
          <w:bCs/>
          <w:color w:val="000000"/>
        </w:rPr>
      </w:pPr>
    </w:p>
    <w:p w14:paraId="3412CBFC" w14:textId="3DCAA4DC" w:rsidR="00F56F11" w:rsidRDefault="00F56F11" w:rsidP="00F56F11">
      <w:pPr>
        <w:pStyle w:val="ListParagraph"/>
        <w:numPr>
          <w:ilvl w:val="0"/>
          <w:numId w:val="6"/>
        </w:numPr>
        <w:autoSpaceDE w:val="0"/>
        <w:autoSpaceDN w:val="0"/>
        <w:adjustRightInd w:val="0"/>
        <w:rPr>
          <w:rFonts w:ascii="Book Antiqua" w:hAnsi="Book Antiqua" w:cs="Book Antiqua"/>
          <w:bCs/>
          <w:color w:val="000000"/>
        </w:rPr>
      </w:pPr>
      <w:r w:rsidRPr="0013055E">
        <w:rPr>
          <w:rFonts w:ascii="Book Antiqua" w:hAnsi="Book Antiqua" w:cs="Book Antiqua"/>
          <w:bCs/>
          <w:color w:val="000000"/>
        </w:rPr>
        <w:t>Output with PDF file uploaded.</w:t>
      </w:r>
    </w:p>
    <w:p w14:paraId="222366E3" w14:textId="77777777" w:rsidR="00212E9B" w:rsidRPr="0013055E" w:rsidRDefault="00212E9B" w:rsidP="008F0278">
      <w:pPr>
        <w:pStyle w:val="ListParagraph"/>
        <w:autoSpaceDE w:val="0"/>
        <w:autoSpaceDN w:val="0"/>
        <w:adjustRightInd w:val="0"/>
        <w:ind w:left="420"/>
        <w:rPr>
          <w:rFonts w:ascii="Book Antiqua" w:hAnsi="Book Antiqua" w:cs="Book Antiqua"/>
          <w:bCs/>
          <w:color w:val="000000"/>
        </w:rPr>
      </w:pPr>
    </w:p>
    <w:p w14:paraId="32DC3BDA" w14:textId="3C928DFB" w:rsidR="00B02FB7" w:rsidRPr="0013055E" w:rsidRDefault="00B02FB7" w:rsidP="00B02FB7">
      <w:pPr>
        <w:pStyle w:val="ListParagraph"/>
        <w:autoSpaceDE w:val="0"/>
        <w:autoSpaceDN w:val="0"/>
        <w:adjustRightInd w:val="0"/>
        <w:ind w:left="420"/>
        <w:rPr>
          <w:rFonts w:ascii="Book Antiqua" w:hAnsi="Book Antiqua" w:cs="Book Antiqua"/>
          <w:bCs/>
          <w:color w:val="000000"/>
        </w:rPr>
      </w:pPr>
      <w:r w:rsidRPr="0013055E">
        <w:rPr>
          <w:rFonts w:ascii="Book Antiqua" w:hAnsi="Book Antiqua" w:cs="Book Antiqua"/>
          <w:bCs/>
          <w:color w:val="000000"/>
        </w:rPr>
        <w:drawing>
          <wp:inline distT="0" distB="0" distL="0" distR="0" wp14:anchorId="5D5DA408" wp14:editId="7ADFB26D">
            <wp:extent cx="5943600" cy="343471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8"/>
                    <a:stretch>
                      <a:fillRect/>
                    </a:stretch>
                  </pic:blipFill>
                  <pic:spPr>
                    <a:xfrm>
                      <a:off x="0" y="0"/>
                      <a:ext cx="5943600" cy="3434715"/>
                    </a:xfrm>
                    <a:prstGeom prst="rect">
                      <a:avLst/>
                    </a:prstGeom>
                  </pic:spPr>
                </pic:pic>
              </a:graphicData>
            </a:graphic>
          </wp:inline>
        </w:drawing>
      </w:r>
    </w:p>
    <w:p w14:paraId="755B6220" w14:textId="77777777" w:rsidR="00587434" w:rsidRPr="0013055E" w:rsidRDefault="00587434" w:rsidP="00587434">
      <w:pPr>
        <w:autoSpaceDE w:val="0"/>
        <w:autoSpaceDN w:val="0"/>
        <w:adjustRightInd w:val="0"/>
        <w:spacing w:after="66"/>
        <w:ind w:firstLine="720"/>
        <w:rPr>
          <w:rFonts w:ascii="Book Antiqua" w:hAnsi="Book Antiqua" w:cs="Book Antiqua"/>
          <w:b/>
          <w:bCs/>
          <w:color w:val="000000"/>
        </w:rPr>
      </w:pPr>
    </w:p>
    <w:p w14:paraId="4DD05771" w14:textId="77777777"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lastRenderedPageBreak/>
        <w:t xml:space="preserve">B.3 Observations and learning: </w:t>
      </w:r>
    </w:p>
    <w:p w14:paraId="4CB76098" w14:textId="5EE31D62" w:rsidR="00587434" w:rsidRDefault="00587434" w:rsidP="00587434">
      <w:pPr>
        <w:autoSpaceDE w:val="0"/>
        <w:autoSpaceDN w:val="0"/>
        <w:adjustRightInd w:val="0"/>
        <w:rPr>
          <w:rFonts w:ascii="Book Antiqua" w:hAnsi="Book Antiqua" w:cs="Book Antiqua"/>
          <w:b/>
          <w:bCs/>
          <w:i/>
          <w:iCs/>
          <w:color w:val="000000"/>
        </w:rPr>
      </w:pPr>
      <w:r w:rsidRPr="0013055E">
        <w:rPr>
          <w:rFonts w:ascii="Book Antiqua" w:hAnsi="Book Antiqua" w:cs="Book Antiqua"/>
          <w:b/>
          <w:bCs/>
          <w:i/>
          <w:iCs/>
          <w:color w:val="000000"/>
        </w:rPr>
        <w:t>(Students are expected to comment on the output obtained with clear observations and learning for each task/ sub part assigned)</w:t>
      </w:r>
    </w:p>
    <w:p w14:paraId="49EB2313" w14:textId="3627BB0F" w:rsidR="002B0323" w:rsidRDefault="007C6BC3" w:rsidP="00587434">
      <w:pPr>
        <w:autoSpaceDE w:val="0"/>
        <w:autoSpaceDN w:val="0"/>
        <w:adjustRightInd w:val="0"/>
        <w:rPr>
          <w:rFonts w:ascii="Book Antiqua" w:hAnsi="Book Antiqua" w:cs="Book Antiqua"/>
          <w:color w:val="000000"/>
        </w:rPr>
      </w:pPr>
      <w:r>
        <w:rPr>
          <w:rFonts w:ascii="Book Antiqua" w:hAnsi="Book Antiqua" w:cs="Book Antiqua"/>
          <w:color w:val="000000"/>
        </w:rPr>
        <w:t>Case 1, where we can see the URL entered has malware in it. The software also tells us what type of virus/malware is in the URL.</w:t>
      </w:r>
    </w:p>
    <w:p w14:paraId="2D40031F" w14:textId="77777777" w:rsidR="00F03DEC" w:rsidRDefault="00F03DEC" w:rsidP="00587434">
      <w:pPr>
        <w:autoSpaceDE w:val="0"/>
        <w:autoSpaceDN w:val="0"/>
        <w:adjustRightInd w:val="0"/>
        <w:rPr>
          <w:rFonts w:ascii="Book Antiqua" w:hAnsi="Book Antiqua" w:cs="Book Antiqua"/>
          <w:color w:val="000000"/>
        </w:rPr>
      </w:pPr>
    </w:p>
    <w:p w14:paraId="5CE2545D" w14:textId="518DD7F1" w:rsidR="003531EF" w:rsidRPr="002B0323" w:rsidRDefault="003531EF" w:rsidP="00587434">
      <w:pPr>
        <w:autoSpaceDE w:val="0"/>
        <w:autoSpaceDN w:val="0"/>
        <w:adjustRightInd w:val="0"/>
        <w:rPr>
          <w:rFonts w:ascii="Book Antiqua" w:hAnsi="Book Antiqua" w:cs="Book Antiqua"/>
          <w:color w:val="000000"/>
        </w:rPr>
      </w:pPr>
      <w:r>
        <w:rPr>
          <w:rFonts w:ascii="Book Antiqua" w:hAnsi="Book Antiqua" w:cs="Book Antiqua"/>
          <w:color w:val="000000"/>
        </w:rPr>
        <w:t>In case 2, the software tells us that the PDF uploaded has no viruses or malwares in it. Hence it can be used safely.</w:t>
      </w:r>
    </w:p>
    <w:p w14:paraId="32017931" w14:textId="77777777" w:rsidR="00587434" w:rsidRPr="0013055E" w:rsidRDefault="00587434" w:rsidP="00587434">
      <w:pPr>
        <w:autoSpaceDE w:val="0"/>
        <w:autoSpaceDN w:val="0"/>
        <w:adjustRightInd w:val="0"/>
        <w:rPr>
          <w:rFonts w:ascii="Book Antiqua" w:hAnsi="Book Antiqua" w:cs="Book Antiqua"/>
          <w:b/>
          <w:bCs/>
          <w:color w:val="000000"/>
        </w:rPr>
      </w:pPr>
    </w:p>
    <w:p w14:paraId="7D931BB2" w14:textId="77777777"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B.4 Conclusion: </w:t>
      </w:r>
    </w:p>
    <w:p w14:paraId="0F9A8623" w14:textId="6B8E0211" w:rsidR="00587434" w:rsidRDefault="00587434" w:rsidP="00587434">
      <w:pPr>
        <w:autoSpaceDE w:val="0"/>
        <w:autoSpaceDN w:val="0"/>
        <w:adjustRightInd w:val="0"/>
        <w:rPr>
          <w:rFonts w:ascii="Book Antiqua" w:hAnsi="Book Antiqua" w:cs="Book Antiqua"/>
          <w:b/>
          <w:bCs/>
          <w:i/>
          <w:iCs/>
          <w:color w:val="000000"/>
        </w:rPr>
      </w:pPr>
      <w:r w:rsidRPr="0013055E">
        <w:rPr>
          <w:rFonts w:ascii="Book Antiqua" w:hAnsi="Book Antiqua" w:cs="Book Antiqua"/>
          <w:i/>
          <w:iCs/>
          <w:color w:val="000000"/>
        </w:rPr>
        <w:t>(</w:t>
      </w:r>
      <w:r w:rsidRPr="0013055E">
        <w:rPr>
          <w:rFonts w:ascii="Book Antiqua" w:hAnsi="Book Antiqua" w:cs="Book Antiqua"/>
          <w:b/>
          <w:bCs/>
          <w:i/>
          <w:iCs/>
          <w:color w:val="000000"/>
        </w:rPr>
        <w:t>Students must write the conclusion as per the attainment of individual outcome listed above and learning/observation noted in section B.3)</w:t>
      </w:r>
    </w:p>
    <w:p w14:paraId="2C7A053D" w14:textId="77777777" w:rsidR="00A95B87" w:rsidRDefault="001612E2" w:rsidP="00A95B87">
      <w:pPr>
        <w:autoSpaceDE w:val="0"/>
        <w:autoSpaceDN w:val="0"/>
        <w:adjustRightInd w:val="0"/>
        <w:rPr>
          <w:rFonts w:ascii="Book Antiqua" w:hAnsi="Book Antiqua" w:cs="Book Antiqua"/>
          <w:color w:val="000000"/>
        </w:rPr>
      </w:pPr>
      <w:r>
        <w:rPr>
          <w:rFonts w:ascii="Book Antiqua" w:hAnsi="Book Antiqua" w:cs="Book Antiqua"/>
          <w:color w:val="000000"/>
        </w:rPr>
        <w:t>Had there been a case where a file of any extension contained virus and was detected by the software, it is advised to not open these files as it may trigger the virus and your system can be affected and reveal any private information.</w:t>
      </w:r>
    </w:p>
    <w:p w14:paraId="7090B7F0" w14:textId="77777777" w:rsidR="00A95B87" w:rsidRDefault="00A95B87" w:rsidP="00A95B87">
      <w:pPr>
        <w:autoSpaceDE w:val="0"/>
        <w:autoSpaceDN w:val="0"/>
        <w:adjustRightInd w:val="0"/>
        <w:rPr>
          <w:rFonts w:ascii="Book Antiqua" w:hAnsi="Book Antiqua" w:cs="Book Antiqua"/>
          <w:color w:val="000000"/>
        </w:rPr>
      </w:pPr>
    </w:p>
    <w:p w14:paraId="3618939B" w14:textId="6027C3D5" w:rsidR="00587434" w:rsidRPr="00C9419C" w:rsidRDefault="00587434" w:rsidP="00A95B87">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B.5 Question</w:t>
      </w:r>
      <w:r>
        <w:rPr>
          <w:rFonts w:ascii="Book Antiqua" w:hAnsi="Book Antiqua" w:cs="Book Antiqua"/>
          <w:b/>
          <w:bCs/>
          <w:color w:val="000000"/>
          <w:sz w:val="28"/>
          <w:szCs w:val="28"/>
        </w:rPr>
        <w:t>s</w:t>
      </w:r>
      <w:r w:rsidRPr="00C9419C">
        <w:rPr>
          <w:rFonts w:ascii="Book Antiqua" w:hAnsi="Book Antiqua" w:cs="Book Antiqua"/>
          <w:b/>
          <w:bCs/>
          <w:color w:val="000000"/>
          <w:sz w:val="28"/>
          <w:szCs w:val="28"/>
        </w:rPr>
        <w:t xml:space="preserve"> of Curiosity </w:t>
      </w:r>
    </w:p>
    <w:p w14:paraId="67E35F32" w14:textId="77777777" w:rsidR="00587434" w:rsidRPr="007F2CB8" w:rsidRDefault="00587434" w:rsidP="00587434">
      <w:pPr>
        <w:autoSpaceDE w:val="0"/>
        <w:autoSpaceDN w:val="0"/>
        <w:adjustRightInd w:val="0"/>
        <w:rPr>
          <w:rFonts w:ascii="Book Antiqua" w:hAnsi="Book Antiqua" w:cs="Book Antiqua"/>
          <w:color w:val="000000"/>
        </w:rPr>
      </w:pPr>
      <w:r w:rsidRPr="007F2CB8">
        <w:rPr>
          <w:rFonts w:ascii="Book Antiqua" w:hAnsi="Book Antiqua" w:cs="Book Antiqua"/>
          <w:b/>
          <w:bCs/>
          <w:i/>
          <w:iCs/>
          <w:color w:val="000000"/>
        </w:rPr>
        <w:t xml:space="preserve">(To be answered by student based on the practical performed and learning/observations) </w:t>
      </w:r>
    </w:p>
    <w:p w14:paraId="18C802B8" w14:textId="77777777" w:rsidR="00587434" w:rsidRPr="007F2CB8" w:rsidRDefault="00587434" w:rsidP="00587434">
      <w:pPr>
        <w:autoSpaceDE w:val="0"/>
        <w:autoSpaceDN w:val="0"/>
        <w:adjustRightInd w:val="0"/>
        <w:rPr>
          <w:rFonts w:ascii="Book Antiqua" w:hAnsi="Book Antiqua" w:cs="Book Antiqua"/>
          <w:color w:val="000000"/>
        </w:rPr>
      </w:pPr>
    </w:p>
    <w:p w14:paraId="4C1D027E" w14:textId="4FA16C0D" w:rsidR="00587434" w:rsidRDefault="00587434" w:rsidP="00587434">
      <w:pPr>
        <w:autoSpaceDE w:val="0"/>
        <w:autoSpaceDN w:val="0"/>
        <w:adjustRightInd w:val="0"/>
        <w:rPr>
          <w:rFonts w:ascii="Book Antiqua" w:hAnsi="Book Antiqua" w:cs="Book Antiqua"/>
          <w:color w:val="000000"/>
        </w:rPr>
      </w:pPr>
      <w:r w:rsidRPr="007F2CB8">
        <w:rPr>
          <w:rFonts w:ascii="Book Antiqua" w:hAnsi="Book Antiqua" w:cs="Book Antiqua"/>
          <w:color w:val="000000"/>
        </w:rPr>
        <w:t xml:space="preserve">Q1: </w:t>
      </w:r>
      <w:r w:rsidR="00787810" w:rsidRPr="007F2CB8">
        <w:rPr>
          <w:rFonts w:ascii="Book Antiqua" w:hAnsi="Book Antiqua" w:cs="Book Antiqua"/>
          <w:color w:val="000000"/>
        </w:rPr>
        <w:t xml:space="preserve">What is malware </w:t>
      </w:r>
      <w:r w:rsidR="003922CC" w:rsidRPr="007F2CB8">
        <w:rPr>
          <w:rFonts w:ascii="Book Antiqua" w:hAnsi="Book Antiqua" w:cs="Book Antiqua"/>
          <w:color w:val="000000"/>
        </w:rPr>
        <w:t>Analysis? And</w:t>
      </w:r>
      <w:r w:rsidR="00787810" w:rsidRPr="007F2CB8">
        <w:rPr>
          <w:rFonts w:ascii="Book Antiqua" w:hAnsi="Book Antiqua" w:cs="Book Antiqua"/>
          <w:color w:val="000000"/>
        </w:rPr>
        <w:t xml:space="preserve"> how it is </w:t>
      </w:r>
      <w:r w:rsidR="003922CC" w:rsidRPr="007F2CB8">
        <w:rPr>
          <w:rFonts w:ascii="Book Antiqua" w:hAnsi="Book Antiqua" w:cs="Book Antiqua"/>
          <w:color w:val="000000"/>
        </w:rPr>
        <w:t>performed?</w:t>
      </w:r>
    </w:p>
    <w:p w14:paraId="7EBAFFB7" w14:textId="30333BE7" w:rsidR="00885B64" w:rsidRPr="00012FCD" w:rsidRDefault="00885B64" w:rsidP="00DB0E34">
      <w:pPr>
        <w:rPr>
          <w:rFonts w:ascii="Book Antiqua" w:hAnsi="Book Antiqua"/>
        </w:rPr>
      </w:pPr>
      <w:r w:rsidRPr="00012FCD">
        <w:rPr>
          <w:rFonts w:ascii="Book Antiqua" w:hAnsi="Book Antiqua"/>
        </w:rPr>
        <w:t xml:space="preserve">Malware analysis is the study or process of determining the functionality, origin and potential impact of a given malware sample such as a virus, worm, trojan horse, rootkit, or backdoor. Malware or malicious software is any computer software intended to harm the host operating system or to steal sensitive data from users, </w:t>
      </w:r>
      <w:r w:rsidR="00195C9C" w:rsidRPr="00012FCD">
        <w:rPr>
          <w:rFonts w:ascii="Book Antiqua" w:hAnsi="Book Antiqua"/>
        </w:rPr>
        <w:t>organizations,</w:t>
      </w:r>
      <w:r w:rsidRPr="00012FCD">
        <w:rPr>
          <w:rFonts w:ascii="Book Antiqua" w:hAnsi="Book Antiqua"/>
        </w:rPr>
        <w:t xml:space="preserve"> or companies. Malware may include software that gathers user information without permission.</w:t>
      </w:r>
    </w:p>
    <w:p w14:paraId="7CCA01E4" w14:textId="77777777" w:rsidR="004B5B48" w:rsidRDefault="004B5B48" w:rsidP="00004451">
      <w:pPr>
        <w:rPr>
          <w:rFonts w:ascii="Book Antiqua" w:hAnsi="Book Antiqua"/>
          <w:i/>
          <w:iCs/>
        </w:rPr>
      </w:pPr>
    </w:p>
    <w:p w14:paraId="0F0BF2CD" w14:textId="313296A5" w:rsidR="00004451" w:rsidRPr="00B51531" w:rsidRDefault="00004451" w:rsidP="00004451">
      <w:pPr>
        <w:rPr>
          <w:rFonts w:ascii="Book Antiqua" w:hAnsi="Book Antiqua"/>
          <w:b/>
          <w:bCs/>
          <w:i/>
          <w:iCs/>
        </w:rPr>
      </w:pPr>
      <w:r w:rsidRPr="00B51531">
        <w:rPr>
          <w:rFonts w:ascii="Book Antiqua" w:hAnsi="Book Antiqua"/>
          <w:b/>
          <w:bCs/>
          <w:i/>
          <w:iCs/>
        </w:rPr>
        <w:t>Stages of Malware Analysis</w:t>
      </w:r>
      <w:r w:rsidR="006C36FF" w:rsidRPr="00B51531">
        <w:rPr>
          <w:rFonts w:ascii="Book Antiqua" w:hAnsi="Book Antiqua"/>
          <w:b/>
          <w:bCs/>
          <w:i/>
          <w:iCs/>
        </w:rPr>
        <w:t>:</w:t>
      </w:r>
    </w:p>
    <w:p w14:paraId="59B88287" w14:textId="77777777" w:rsidR="004B5B48" w:rsidRDefault="00004451" w:rsidP="00004451">
      <w:pPr>
        <w:pStyle w:val="ListParagraph"/>
        <w:numPr>
          <w:ilvl w:val="0"/>
          <w:numId w:val="7"/>
        </w:numPr>
        <w:rPr>
          <w:rFonts w:ascii="Book Antiqua" w:hAnsi="Book Antiqua"/>
        </w:rPr>
      </w:pPr>
      <w:r w:rsidRPr="004B5B48">
        <w:rPr>
          <w:rFonts w:ascii="Book Antiqua" w:hAnsi="Book Antiqua"/>
        </w:rPr>
        <w:t>Static Properties Analysis</w:t>
      </w:r>
    </w:p>
    <w:p w14:paraId="1CE6D150" w14:textId="169F511F" w:rsidR="00004451" w:rsidRPr="004B5B48" w:rsidRDefault="00004451" w:rsidP="004B5B48">
      <w:pPr>
        <w:pStyle w:val="ListParagraph"/>
        <w:rPr>
          <w:rFonts w:ascii="Book Antiqua" w:hAnsi="Book Antiqua"/>
        </w:rPr>
      </w:pPr>
      <w:r w:rsidRPr="004B5B48">
        <w:rPr>
          <w:rFonts w:ascii="Book Antiqua" w:hAnsi="Book Antiqua"/>
        </w:rPr>
        <w:t xml:space="preserve">Static properties include strings embedded in the malware code, header details, hashes, metadata, embedded resources, etc. This type of data may be all that is needed to create IOCs, and they can be acquired very quickly because there is no need to run the program </w:t>
      </w:r>
      <w:r w:rsidR="00B4601A" w:rsidRPr="004B5B48">
        <w:rPr>
          <w:rFonts w:ascii="Book Antiqua" w:hAnsi="Book Antiqua"/>
        </w:rPr>
        <w:t>to</w:t>
      </w:r>
      <w:r w:rsidRPr="004B5B48">
        <w:rPr>
          <w:rFonts w:ascii="Book Antiqua" w:hAnsi="Book Antiqua"/>
        </w:rPr>
        <w:t xml:space="preserve"> see them. Insights gathered during the static properties analysis can indicate whether a deeper investigation using more comprehensive techniques is necessary and determine which steps should be taken next.</w:t>
      </w:r>
    </w:p>
    <w:p w14:paraId="20EB59C9" w14:textId="77777777" w:rsidR="00C80D74" w:rsidRDefault="00C80D74" w:rsidP="00004451">
      <w:pPr>
        <w:rPr>
          <w:rFonts w:ascii="Book Antiqua" w:hAnsi="Book Antiqua"/>
        </w:rPr>
      </w:pPr>
    </w:p>
    <w:p w14:paraId="1CC3BA67" w14:textId="77777777" w:rsidR="00C80D74" w:rsidRDefault="00004451" w:rsidP="00004451">
      <w:pPr>
        <w:pStyle w:val="ListParagraph"/>
        <w:numPr>
          <w:ilvl w:val="0"/>
          <w:numId w:val="7"/>
        </w:numPr>
        <w:rPr>
          <w:rFonts w:ascii="Book Antiqua" w:hAnsi="Book Antiqua"/>
        </w:rPr>
      </w:pPr>
      <w:r w:rsidRPr="00C80D74">
        <w:rPr>
          <w:rFonts w:ascii="Book Antiqua" w:hAnsi="Book Antiqua"/>
        </w:rPr>
        <w:t>Interactive Behavior Analysis</w:t>
      </w:r>
    </w:p>
    <w:p w14:paraId="0B68F64C" w14:textId="578311A3" w:rsidR="00004451" w:rsidRPr="00004451" w:rsidRDefault="00004451" w:rsidP="00B4601A">
      <w:pPr>
        <w:pStyle w:val="ListParagraph"/>
        <w:rPr>
          <w:rFonts w:ascii="Book Antiqua" w:hAnsi="Book Antiqua"/>
        </w:rPr>
      </w:pPr>
      <w:r w:rsidRPr="00C80D74">
        <w:rPr>
          <w:rFonts w:ascii="Book Antiqua" w:hAnsi="Book Antiqua"/>
        </w:rPr>
        <w:t xml:space="preserve">Behavioral analysis is used to observe and interact with a malware sample running in a lab. Analysts seek to understand the sample’s registry, file system, </w:t>
      </w:r>
      <w:r w:rsidR="00B4601A" w:rsidRPr="00C80D74">
        <w:rPr>
          <w:rFonts w:ascii="Book Antiqua" w:hAnsi="Book Antiqua"/>
        </w:rPr>
        <w:t>process,</w:t>
      </w:r>
      <w:r w:rsidRPr="00C80D74">
        <w:rPr>
          <w:rFonts w:ascii="Book Antiqua" w:hAnsi="Book Antiqua"/>
        </w:rPr>
        <w:t xml:space="preserve"> and network activities. They may also conduct </w:t>
      </w:r>
      <w:r w:rsidRPr="00F45E81">
        <w:rPr>
          <w:rFonts w:ascii="Book Antiqua" w:hAnsi="Book Antiqua"/>
        </w:rPr>
        <w:t>memory forensics</w:t>
      </w:r>
      <w:r w:rsidRPr="00C80D74">
        <w:rPr>
          <w:rFonts w:ascii="Book Antiqua" w:hAnsi="Book Antiqua"/>
        </w:rPr>
        <w:t xml:space="preserve"> to learn how the malware uses memory. If the analysts suspect that the malware </w:t>
      </w:r>
      <w:r w:rsidRPr="00C80D74">
        <w:rPr>
          <w:rFonts w:ascii="Book Antiqua" w:hAnsi="Book Antiqua"/>
        </w:rPr>
        <w:lastRenderedPageBreak/>
        <w:t>has a certain capability, they can set up a simulation to test their theory.</w:t>
      </w:r>
      <w:r w:rsidR="00B4601A">
        <w:rPr>
          <w:rFonts w:ascii="Book Antiqua" w:hAnsi="Book Antiqua"/>
        </w:rPr>
        <w:t xml:space="preserve"> </w:t>
      </w:r>
      <w:r w:rsidRPr="00004451">
        <w:rPr>
          <w:rFonts w:ascii="Book Antiqua" w:hAnsi="Book Antiqua"/>
        </w:rPr>
        <w:t>Behavioral analysis requires a creative analyst with advanced skills. The process is time-consuming and complicated and cannot be performed effectively without automated tools.</w:t>
      </w:r>
    </w:p>
    <w:p w14:paraId="2A92F800" w14:textId="77777777" w:rsidR="00B4601A" w:rsidRDefault="00B4601A" w:rsidP="00004451">
      <w:pPr>
        <w:rPr>
          <w:rFonts w:ascii="Book Antiqua" w:hAnsi="Book Antiqua"/>
        </w:rPr>
      </w:pPr>
    </w:p>
    <w:p w14:paraId="6786515C" w14:textId="77777777" w:rsidR="00B4601A" w:rsidRDefault="00004451" w:rsidP="00004451">
      <w:pPr>
        <w:pStyle w:val="ListParagraph"/>
        <w:numPr>
          <w:ilvl w:val="0"/>
          <w:numId w:val="7"/>
        </w:numPr>
        <w:rPr>
          <w:rFonts w:ascii="Book Antiqua" w:hAnsi="Book Antiqua"/>
        </w:rPr>
      </w:pPr>
      <w:r w:rsidRPr="00B4601A">
        <w:rPr>
          <w:rFonts w:ascii="Book Antiqua" w:hAnsi="Book Antiqua"/>
        </w:rPr>
        <w:t>Fully Automated Analysis</w:t>
      </w:r>
    </w:p>
    <w:p w14:paraId="04F96AE2" w14:textId="5D036D56" w:rsidR="00004451" w:rsidRPr="00B4601A" w:rsidRDefault="00004451" w:rsidP="00B4601A">
      <w:pPr>
        <w:pStyle w:val="ListParagraph"/>
        <w:rPr>
          <w:rFonts w:ascii="Book Antiqua" w:hAnsi="Book Antiqua"/>
        </w:rPr>
      </w:pPr>
      <w:r w:rsidRPr="00B4601A">
        <w:rPr>
          <w:rFonts w:ascii="Book Antiqua" w:hAnsi="Book Antiqua"/>
        </w:rPr>
        <w:t>Fully automated analysis quickly and simply assesses suspicious files. The analysis can determine potential repercussions if the malware were to infiltrate the network and then produce an easy-to-read report that provides fast answers for security teams. Fully automated analysis is the best way to process malware at scale.</w:t>
      </w:r>
    </w:p>
    <w:p w14:paraId="18B03691" w14:textId="77777777" w:rsidR="0093552D" w:rsidRDefault="0093552D" w:rsidP="00004451">
      <w:pPr>
        <w:rPr>
          <w:rFonts w:ascii="Book Antiqua" w:hAnsi="Book Antiqua"/>
        </w:rPr>
      </w:pPr>
    </w:p>
    <w:p w14:paraId="14604532" w14:textId="77777777" w:rsidR="0093552D" w:rsidRDefault="00004451" w:rsidP="0093552D">
      <w:pPr>
        <w:pStyle w:val="ListParagraph"/>
        <w:numPr>
          <w:ilvl w:val="0"/>
          <w:numId w:val="7"/>
        </w:numPr>
        <w:rPr>
          <w:rFonts w:ascii="Book Antiqua" w:hAnsi="Book Antiqua"/>
        </w:rPr>
      </w:pPr>
      <w:r w:rsidRPr="0093552D">
        <w:rPr>
          <w:rFonts w:ascii="Book Antiqua" w:hAnsi="Book Antiqua"/>
        </w:rPr>
        <w:t>Manual Code Reversing</w:t>
      </w:r>
    </w:p>
    <w:p w14:paraId="5DC30D34" w14:textId="2B526E5A" w:rsidR="003A0EB9" w:rsidRPr="0093552D" w:rsidRDefault="00004451" w:rsidP="0093552D">
      <w:pPr>
        <w:pStyle w:val="ListParagraph"/>
        <w:rPr>
          <w:rFonts w:ascii="Book Antiqua" w:hAnsi="Book Antiqua"/>
        </w:rPr>
      </w:pPr>
      <w:r w:rsidRPr="0093552D">
        <w:rPr>
          <w:rFonts w:ascii="Book Antiqua" w:hAnsi="Book Antiqua"/>
        </w:rPr>
        <w:t xml:space="preserve">In this stage, analysts reverse-engineer code using debuggers, disassemblers, </w:t>
      </w:r>
      <w:r w:rsidR="00B4601A" w:rsidRPr="0093552D">
        <w:rPr>
          <w:rFonts w:ascii="Book Antiqua" w:hAnsi="Book Antiqua"/>
        </w:rPr>
        <w:t>compilers,</w:t>
      </w:r>
      <w:r w:rsidRPr="0093552D">
        <w:rPr>
          <w:rFonts w:ascii="Book Antiqua" w:hAnsi="Book Antiqua"/>
        </w:rPr>
        <w:t xml:space="preserve"> and specialized tools to decode encrypted data, determine the logic behind the malware algorithm  and understand any hidden capabilities that the malware has not yet exhibited. Code reversing is a rare </w:t>
      </w:r>
      <w:r w:rsidR="00B4601A" w:rsidRPr="0093552D">
        <w:rPr>
          <w:rFonts w:ascii="Book Antiqua" w:hAnsi="Book Antiqua"/>
        </w:rPr>
        <w:t>skill and</w:t>
      </w:r>
      <w:r w:rsidRPr="0093552D">
        <w:rPr>
          <w:rFonts w:ascii="Book Antiqua" w:hAnsi="Book Antiqua"/>
        </w:rPr>
        <w:t xml:space="preserve"> executing code reversals takes a great deal of time. For these reasons, malware investigations often skip this step and therefore miss out on a lot of valuable insights into the nature of the malware.</w:t>
      </w:r>
    </w:p>
    <w:sectPr w:rsidR="003A0EB9" w:rsidRPr="0093552D" w:rsidSect="003A0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3EB7"/>
    <w:multiLevelType w:val="multilevel"/>
    <w:tmpl w:val="8BFA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C4A4D"/>
    <w:multiLevelType w:val="hybridMultilevel"/>
    <w:tmpl w:val="4ABEE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864AF7"/>
    <w:multiLevelType w:val="hybridMultilevel"/>
    <w:tmpl w:val="05DC3520"/>
    <w:lvl w:ilvl="0" w:tplc="2EDAE7D8">
      <w:start w:val="1"/>
      <w:numFmt w:val="decimal"/>
      <w:lvlText w:val="%1."/>
      <w:lvlJc w:val="left"/>
      <w:pPr>
        <w:ind w:left="1080" w:hanging="360"/>
      </w:pPr>
      <w:rPr>
        <w:rFonts w:ascii="Times New Roman" w:hAnsi="Times New Roman" w:cs="Times New Roman"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B643C3"/>
    <w:multiLevelType w:val="hybridMultilevel"/>
    <w:tmpl w:val="81DE9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087E35"/>
    <w:multiLevelType w:val="hybridMultilevel"/>
    <w:tmpl w:val="382C8074"/>
    <w:lvl w:ilvl="0" w:tplc="59DEF9D6">
      <w:start w:val="1"/>
      <w:numFmt w:val="bullet"/>
      <w:lvlText w:val="•"/>
      <w:lvlJc w:val="left"/>
      <w:pPr>
        <w:tabs>
          <w:tab w:val="num" w:pos="720"/>
        </w:tabs>
        <w:ind w:left="720" w:hanging="360"/>
      </w:pPr>
      <w:rPr>
        <w:rFonts w:ascii="Times New Roman" w:hAnsi="Times New Roman" w:hint="default"/>
      </w:rPr>
    </w:lvl>
    <w:lvl w:ilvl="1" w:tplc="50EE448C">
      <w:start w:val="1489"/>
      <w:numFmt w:val="bullet"/>
      <w:lvlText w:val="–"/>
      <w:lvlJc w:val="left"/>
      <w:pPr>
        <w:tabs>
          <w:tab w:val="num" w:pos="1440"/>
        </w:tabs>
        <w:ind w:left="1440" w:hanging="360"/>
      </w:pPr>
      <w:rPr>
        <w:rFonts w:ascii="Times New Roman" w:hAnsi="Times New Roman" w:hint="default"/>
      </w:rPr>
    </w:lvl>
    <w:lvl w:ilvl="2" w:tplc="26BC3E7C" w:tentative="1">
      <w:start w:val="1"/>
      <w:numFmt w:val="bullet"/>
      <w:lvlText w:val="•"/>
      <w:lvlJc w:val="left"/>
      <w:pPr>
        <w:tabs>
          <w:tab w:val="num" w:pos="2160"/>
        </w:tabs>
        <w:ind w:left="2160" w:hanging="360"/>
      </w:pPr>
      <w:rPr>
        <w:rFonts w:ascii="Times New Roman" w:hAnsi="Times New Roman" w:hint="default"/>
      </w:rPr>
    </w:lvl>
    <w:lvl w:ilvl="3" w:tplc="659682DA" w:tentative="1">
      <w:start w:val="1"/>
      <w:numFmt w:val="bullet"/>
      <w:lvlText w:val="•"/>
      <w:lvlJc w:val="left"/>
      <w:pPr>
        <w:tabs>
          <w:tab w:val="num" w:pos="2880"/>
        </w:tabs>
        <w:ind w:left="2880" w:hanging="360"/>
      </w:pPr>
      <w:rPr>
        <w:rFonts w:ascii="Times New Roman" w:hAnsi="Times New Roman" w:hint="default"/>
      </w:rPr>
    </w:lvl>
    <w:lvl w:ilvl="4" w:tplc="4468D642" w:tentative="1">
      <w:start w:val="1"/>
      <w:numFmt w:val="bullet"/>
      <w:lvlText w:val="•"/>
      <w:lvlJc w:val="left"/>
      <w:pPr>
        <w:tabs>
          <w:tab w:val="num" w:pos="3600"/>
        </w:tabs>
        <w:ind w:left="3600" w:hanging="360"/>
      </w:pPr>
      <w:rPr>
        <w:rFonts w:ascii="Times New Roman" w:hAnsi="Times New Roman" w:hint="default"/>
      </w:rPr>
    </w:lvl>
    <w:lvl w:ilvl="5" w:tplc="2D080308" w:tentative="1">
      <w:start w:val="1"/>
      <w:numFmt w:val="bullet"/>
      <w:lvlText w:val="•"/>
      <w:lvlJc w:val="left"/>
      <w:pPr>
        <w:tabs>
          <w:tab w:val="num" w:pos="4320"/>
        </w:tabs>
        <w:ind w:left="4320" w:hanging="360"/>
      </w:pPr>
      <w:rPr>
        <w:rFonts w:ascii="Times New Roman" w:hAnsi="Times New Roman" w:hint="default"/>
      </w:rPr>
    </w:lvl>
    <w:lvl w:ilvl="6" w:tplc="8400555E" w:tentative="1">
      <w:start w:val="1"/>
      <w:numFmt w:val="bullet"/>
      <w:lvlText w:val="•"/>
      <w:lvlJc w:val="left"/>
      <w:pPr>
        <w:tabs>
          <w:tab w:val="num" w:pos="5040"/>
        </w:tabs>
        <w:ind w:left="5040" w:hanging="360"/>
      </w:pPr>
      <w:rPr>
        <w:rFonts w:ascii="Times New Roman" w:hAnsi="Times New Roman" w:hint="default"/>
      </w:rPr>
    </w:lvl>
    <w:lvl w:ilvl="7" w:tplc="6928A630" w:tentative="1">
      <w:start w:val="1"/>
      <w:numFmt w:val="bullet"/>
      <w:lvlText w:val="•"/>
      <w:lvlJc w:val="left"/>
      <w:pPr>
        <w:tabs>
          <w:tab w:val="num" w:pos="5760"/>
        </w:tabs>
        <w:ind w:left="5760" w:hanging="360"/>
      </w:pPr>
      <w:rPr>
        <w:rFonts w:ascii="Times New Roman" w:hAnsi="Times New Roman" w:hint="default"/>
      </w:rPr>
    </w:lvl>
    <w:lvl w:ilvl="8" w:tplc="EBE4453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DEB47F1"/>
    <w:multiLevelType w:val="multilevel"/>
    <w:tmpl w:val="7B5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D74E9"/>
    <w:multiLevelType w:val="hybridMultilevel"/>
    <w:tmpl w:val="40E28C12"/>
    <w:lvl w:ilvl="0" w:tplc="9F9EFE8E">
      <w:start w:val="1"/>
      <w:numFmt w:val="decimal"/>
      <w:lvlText w:val="%1."/>
      <w:lvlJc w:val="left"/>
      <w:pPr>
        <w:ind w:left="42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4"/>
  </w:num>
  <w:num w:numId="2">
    <w:abstractNumId w:val="2"/>
  </w:num>
  <w:num w:numId="3">
    <w:abstractNumId w:val="5"/>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434"/>
    <w:rsid w:val="00004451"/>
    <w:rsid w:val="00012FCD"/>
    <w:rsid w:val="00033F59"/>
    <w:rsid w:val="00051E97"/>
    <w:rsid w:val="00081507"/>
    <w:rsid w:val="0013055E"/>
    <w:rsid w:val="00145B60"/>
    <w:rsid w:val="001612E2"/>
    <w:rsid w:val="00195C9C"/>
    <w:rsid w:val="001B639E"/>
    <w:rsid w:val="00212E9B"/>
    <w:rsid w:val="002156BA"/>
    <w:rsid w:val="00264619"/>
    <w:rsid w:val="002B0323"/>
    <w:rsid w:val="002F2E39"/>
    <w:rsid w:val="0032210C"/>
    <w:rsid w:val="003234F6"/>
    <w:rsid w:val="003531EF"/>
    <w:rsid w:val="003922CC"/>
    <w:rsid w:val="003A0EB9"/>
    <w:rsid w:val="004A5FFD"/>
    <w:rsid w:val="004B5B48"/>
    <w:rsid w:val="00520303"/>
    <w:rsid w:val="005329D6"/>
    <w:rsid w:val="00581AD4"/>
    <w:rsid w:val="00582AF5"/>
    <w:rsid w:val="00587434"/>
    <w:rsid w:val="005C6810"/>
    <w:rsid w:val="005F4A53"/>
    <w:rsid w:val="006A7561"/>
    <w:rsid w:val="006B1C72"/>
    <w:rsid w:val="006C36FF"/>
    <w:rsid w:val="006D50D7"/>
    <w:rsid w:val="007244C5"/>
    <w:rsid w:val="00744DB2"/>
    <w:rsid w:val="00771B64"/>
    <w:rsid w:val="00777ED5"/>
    <w:rsid w:val="00787810"/>
    <w:rsid w:val="007C6BC3"/>
    <w:rsid w:val="007F2CB8"/>
    <w:rsid w:val="00820A94"/>
    <w:rsid w:val="00823027"/>
    <w:rsid w:val="008811D2"/>
    <w:rsid w:val="00885B64"/>
    <w:rsid w:val="008D25CB"/>
    <w:rsid w:val="008F0278"/>
    <w:rsid w:val="0092167A"/>
    <w:rsid w:val="0093552D"/>
    <w:rsid w:val="009438DF"/>
    <w:rsid w:val="00943991"/>
    <w:rsid w:val="009467AB"/>
    <w:rsid w:val="00963544"/>
    <w:rsid w:val="00985BAC"/>
    <w:rsid w:val="009A66E2"/>
    <w:rsid w:val="00A00E63"/>
    <w:rsid w:val="00A15A22"/>
    <w:rsid w:val="00A656BC"/>
    <w:rsid w:val="00A72B4F"/>
    <w:rsid w:val="00A95B87"/>
    <w:rsid w:val="00AC6687"/>
    <w:rsid w:val="00AD1B3D"/>
    <w:rsid w:val="00B02FB7"/>
    <w:rsid w:val="00B12962"/>
    <w:rsid w:val="00B251C4"/>
    <w:rsid w:val="00B4601A"/>
    <w:rsid w:val="00B51531"/>
    <w:rsid w:val="00B62E31"/>
    <w:rsid w:val="00B7495F"/>
    <w:rsid w:val="00BB5FA1"/>
    <w:rsid w:val="00BC7EBC"/>
    <w:rsid w:val="00BE5843"/>
    <w:rsid w:val="00C112D5"/>
    <w:rsid w:val="00C43FB1"/>
    <w:rsid w:val="00C80D74"/>
    <w:rsid w:val="00C91B31"/>
    <w:rsid w:val="00D77361"/>
    <w:rsid w:val="00D973C6"/>
    <w:rsid w:val="00DB0E34"/>
    <w:rsid w:val="00DD4B32"/>
    <w:rsid w:val="00E5043F"/>
    <w:rsid w:val="00E82F3E"/>
    <w:rsid w:val="00E936F2"/>
    <w:rsid w:val="00EF6493"/>
    <w:rsid w:val="00F03DEC"/>
    <w:rsid w:val="00F108AF"/>
    <w:rsid w:val="00F45E81"/>
    <w:rsid w:val="00F52CA2"/>
    <w:rsid w:val="00F56F11"/>
    <w:rsid w:val="00F63979"/>
    <w:rsid w:val="00F853DF"/>
    <w:rsid w:val="00FA1EB2"/>
    <w:rsid w:val="00FD2305"/>
    <w:rsid w:val="00FD36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18E7"/>
  <w15:docId w15:val="{77C0CC59-1AB0-42C1-9BE7-3421AE36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43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77ED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00445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E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7ED5"/>
    <w:pPr>
      <w:spacing w:before="100" w:beforeAutospacing="1" w:after="100" w:afterAutospacing="1"/>
    </w:pPr>
  </w:style>
  <w:style w:type="character" w:customStyle="1" w:styleId="topic-highlight">
    <w:name w:val="topic-highlight"/>
    <w:basedOn w:val="DefaultParagraphFont"/>
    <w:rsid w:val="00777ED5"/>
  </w:style>
  <w:style w:type="character" w:styleId="Hyperlink">
    <w:name w:val="Hyperlink"/>
    <w:basedOn w:val="DefaultParagraphFont"/>
    <w:uiPriority w:val="99"/>
    <w:unhideWhenUsed/>
    <w:rsid w:val="005C6810"/>
    <w:rPr>
      <w:color w:val="0000FF" w:themeColor="hyperlink"/>
      <w:u w:val="single"/>
    </w:rPr>
  </w:style>
  <w:style w:type="character" w:styleId="UnresolvedMention">
    <w:name w:val="Unresolved Mention"/>
    <w:basedOn w:val="DefaultParagraphFont"/>
    <w:uiPriority w:val="99"/>
    <w:semiHidden/>
    <w:unhideWhenUsed/>
    <w:rsid w:val="00BC7EBC"/>
    <w:rPr>
      <w:color w:val="605E5C"/>
      <w:shd w:val="clear" w:color="auto" w:fill="E1DFDD"/>
    </w:rPr>
  </w:style>
  <w:style w:type="paragraph" w:styleId="ListParagraph">
    <w:name w:val="List Paragraph"/>
    <w:basedOn w:val="Normal"/>
    <w:uiPriority w:val="34"/>
    <w:qFormat/>
    <w:rsid w:val="00985BAC"/>
    <w:pPr>
      <w:ind w:left="720"/>
      <w:contextualSpacing/>
    </w:pPr>
  </w:style>
  <w:style w:type="character" w:customStyle="1" w:styleId="Heading3Char">
    <w:name w:val="Heading 3 Char"/>
    <w:basedOn w:val="DefaultParagraphFont"/>
    <w:link w:val="Heading3"/>
    <w:uiPriority w:val="9"/>
    <w:semiHidden/>
    <w:rsid w:val="0000445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6486">
      <w:bodyDiv w:val="1"/>
      <w:marLeft w:val="0"/>
      <w:marRight w:val="0"/>
      <w:marTop w:val="0"/>
      <w:marBottom w:val="0"/>
      <w:divBdr>
        <w:top w:val="none" w:sz="0" w:space="0" w:color="auto"/>
        <w:left w:val="none" w:sz="0" w:space="0" w:color="auto"/>
        <w:bottom w:val="none" w:sz="0" w:space="0" w:color="auto"/>
        <w:right w:val="none" w:sz="0" w:space="0" w:color="auto"/>
      </w:divBdr>
    </w:div>
    <w:div w:id="978649789">
      <w:bodyDiv w:val="1"/>
      <w:marLeft w:val="0"/>
      <w:marRight w:val="0"/>
      <w:marTop w:val="0"/>
      <w:marBottom w:val="0"/>
      <w:divBdr>
        <w:top w:val="none" w:sz="0" w:space="0" w:color="auto"/>
        <w:left w:val="none" w:sz="0" w:space="0" w:color="auto"/>
        <w:bottom w:val="none" w:sz="0" w:space="0" w:color="auto"/>
        <w:right w:val="none" w:sz="0" w:space="0" w:color="auto"/>
      </w:divBdr>
    </w:div>
    <w:div w:id="1052656544">
      <w:bodyDiv w:val="1"/>
      <w:marLeft w:val="0"/>
      <w:marRight w:val="0"/>
      <w:marTop w:val="0"/>
      <w:marBottom w:val="0"/>
      <w:divBdr>
        <w:top w:val="none" w:sz="0" w:space="0" w:color="auto"/>
        <w:left w:val="none" w:sz="0" w:space="0" w:color="auto"/>
        <w:bottom w:val="none" w:sz="0" w:space="0" w:color="auto"/>
        <w:right w:val="none" w:sz="0" w:space="0" w:color="auto"/>
      </w:divBdr>
    </w:div>
    <w:div w:id="1695767214">
      <w:bodyDiv w:val="1"/>
      <w:marLeft w:val="0"/>
      <w:marRight w:val="0"/>
      <w:marTop w:val="0"/>
      <w:marBottom w:val="0"/>
      <w:divBdr>
        <w:top w:val="none" w:sz="0" w:space="0" w:color="auto"/>
        <w:left w:val="none" w:sz="0" w:space="0" w:color="auto"/>
        <w:bottom w:val="none" w:sz="0" w:space="0" w:color="auto"/>
        <w:right w:val="none" w:sz="0" w:space="0" w:color="auto"/>
      </w:divBdr>
    </w:div>
    <w:div w:id="179844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entinelone.com/cybersecurity-101/malware-analysis/?utm_target=dsa-19959388920&amp;utm_device=c&amp;utm_medium=paid-search&amp;utm_source=google&amp;utm_campaign=15096095517&amp;utm_content=557000860213&amp;gclid=CjwKCAiArOqOBhBmEiwAsgeLmfRUKVMRxxaz2b1u0TzDERMV6gtlvc7pqw9pcLeOql9BSMXVJJlTshoCfoMQAvD_BwE&amp;utm_target=dsa-19959388920&amp;utm_device=c&amp;utm_medium=paid-search&amp;utm_source=google&amp;utm_campaign=15096095517&amp;utm_content=557000860213&amp;gclid=CjwKCAiArOqOBhBmEiwAsgeLmfRUKVMRxxaz2b1u0TzDERMV6gtlvc7pqw9pcLeOql9BSMXVJJlTshoCfoMQAvD_BwE" TargetMode="External"/><Relationship Id="rId13" Type="http://schemas.openxmlformats.org/officeDocument/2006/relationships/hyperlink" Target="https://www.virustotal.com/gui/home/url" TargetMode="Externa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earn.akamai.com/en-us/webhelp/enterprise-threat-protector/enterprise-threat-protector/GUID-FB14F4B8-045F-4C1F-8E10-B02E653510C0.htm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ybrid-analysis.com/"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www.youtube.com/watch?v=e0vzBHEAzYc"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y.run/cybersecurity-blog/category/malware-analysis/" TargetMode="External"/><Relationship Id="rId14" Type="http://schemas.openxmlformats.org/officeDocument/2006/relationships/hyperlink" Target="https://123-movies.ms/mov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476130-43DA-4373-8E67-CE964F2A06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53C91E-1450-4288-A56B-6B5EFE0ECD1D}">
  <ds:schemaRefs>
    <ds:schemaRef ds:uri="http://schemas.microsoft.com/sharepoint/v3/contenttype/forms"/>
  </ds:schemaRefs>
</ds:datastoreItem>
</file>

<file path=customXml/itemProps3.xml><?xml version="1.0" encoding="utf-8"?>
<ds:datastoreItem xmlns:ds="http://schemas.openxmlformats.org/officeDocument/2006/customXml" ds:itemID="{F76645CC-FCE5-4141-BE3E-79A2A12F6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prashasti.kanikar</dc:creator>
  <cp:lastModifiedBy>kartik padave</cp:lastModifiedBy>
  <cp:revision>79</cp:revision>
  <dcterms:created xsi:type="dcterms:W3CDTF">2022-01-10T06:06:00Z</dcterms:created>
  <dcterms:modified xsi:type="dcterms:W3CDTF">2022-01-16T06:25:00Z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