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8246" w14:textId="77777777" w:rsidR="006744FA" w:rsidRDefault="00000000">
      <w:pPr>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Experiment 4</w:t>
      </w:r>
    </w:p>
    <w:p w14:paraId="2D2C6669" w14:textId="77777777" w:rsidR="006744F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A</w:t>
      </w:r>
    </w:p>
    <w:p w14:paraId="1B619FB7" w14:textId="77777777" w:rsidR="006744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Aim</w:t>
      </w:r>
    </w:p>
    <w:p w14:paraId="0B38F398" w14:textId="77777777" w:rsidR="006744FA"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To implement heuristic principles and evaluate NMIMS student portal using heuristic evaluation techniques.</w:t>
      </w:r>
    </w:p>
    <w:p w14:paraId="22E5C5F8"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A.2 Prerequisite</w:t>
      </w:r>
    </w:p>
    <w:p w14:paraId="63E873F6"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of heuristic principles and its evaluation</w:t>
      </w:r>
    </w:p>
    <w:p w14:paraId="67B59F66" w14:textId="77777777" w:rsidR="006744FA" w:rsidRDefault="006744FA">
      <w:pPr>
        <w:jc w:val="both"/>
        <w:rPr>
          <w:rFonts w:ascii="Times New Roman" w:eastAsia="Times New Roman" w:hAnsi="Times New Roman" w:cs="Times New Roman"/>
          <w:sz w:val="24"/>
          <w:szCs w:val="24"/>
        </w:rPr>
      </w:pPr>
    </w:p>
    <w:p w14:paraId="3DB0EFA3" w14:textId="77777777" w:rsidR="006744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A.3 Outcome</w:t>
      </w:r>
    </w:p>
    <w:p w14:paraId="47E6030D" w14:textId="77777777" w:rsidR="006744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experimentation, students will be able:</w:t>
      </w:r>
    </w:p>
    <w:p w14:paraId="5E0FE476" w14:textId="77777777" w:rsidR="006744FA"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evaluation process of heuristic principles for good interface designing</w:t>
      </w:r>
    </w:p>
    <w:p w14:paraId="22BC5B6F" w14:textId="77777777" w:rsidR="006744FA"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generate report of heuristic analysis</w:t>
      </w:r>
    </w:p>
    <w:p w14:paraId="2F0C7FA0" w14:textId="77777777" w:rsidR="006744FA" w:rsidRDefault="006744FA">
      <w:pPr>
        <w:jc w:val="both"/>
        <w:rPr>
          <w:rFonts w:ascii="Times New Roman" w:eastAsia="Times New Roman" w:hAnsi="Times New Roman" w:cs="Times New Roman"/>
          <w:sz w:val="24"/>
          <w:szCs w:val="24"/>
        </w:rPr>
      </w:pPr>
    </w:p>
    <w:p w14:paraId="0D88EFD9" w14:textId="77777777" w:rsidR="006744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A.4 Theory </w:t>
      </w:r>
    </w:p>
    <w:p w14:paraId="59661FB0" w14:textId="77777777" w:rsidR="006744FA"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 xml:space="preserve">A Heuristic Analysis is an inspection methodology to evaluate a website using </w:t>
      </w:r>
      <w:proofErr w:type="gramStart"/>
      <w:r>
        <w:rPr>
          <w:rFonts w:ascii="Times New Roman" w:eastAsia="Times New Roman" w:hAnsi="Times New Roman" w:cs="Times New Roman"/>
          <w:color w:val="292929"/>
          <w:sz w:val="24"/>
          <w:szCs w:val="24"/>
          <w:highlight w:val="white"/>
        </w:rPr>
        <w:t>a number of</w:t>
      </w:r>
      <w:proofErr w:type="gramEnd"/>
      <w:r>
        <w:rPr>
          <w:rFonts w:ascii="Times New Roman" w:eastAsia="Times New Roman" w:hAnsi="Times New Roman" w:cs="Times New Roman"/>
          <w:color w:val="292929"/>
          <w:sz w:val="24"/>
          <w:szCs w:val="24"/>
          <w:highlight w:val="white"/>
        </w:rPr>
        <w:t xml:space="preserve"> evaluation criteria based on a broad set rules of thumb and not necessarily specific usability guidelines. This type of evaluation is usually done on an existing product, or it can be conducted at a later stage in the development of a new product to iron out usability issues before implementation</w:t>
      </w:r>
      <w:r>
        <w:rPr>
          <w:rFonts w:ascii="Times New Roman" w:eastAsia="Times New Roman" w:hAnsi="Times New Roman" w:cs="Times New Roman"/>
          <w:sz w:val="24"/>
          <w:szCs w:val="24"/>
        </w:rPr>
        <w:t xml:space="preserve">. </w:t>
      </w:r>
    </w:p>
    <w:p w14:paraId="3DDA8432" w14:textId="77777777" w:rsidR="006744FA" w:rsidRDefault="006744FA">
      <w:pPr>
        <w:spacing w:after="0" w:line="240" w:lineRule="auto"/>
        <w:rPr>
          <w:rFonts w:ascii="Times New Roman" w:eastAsia="Times New Roman" w:hAnsi="Times New Roman" w:cs="Times New Roman"/>
          <w:sz w:val="24"/>
          <w:szCs w:val="24"/>
        </w:rPr>
      </w:pPr>
    </w:p>
    <w:p w14:paraId="030E432A" w14:textId="77777777" w:rsidR="006744F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Process: </w:t>
      </w:r>
    </w:p>
    <w:p w14:paraId="5533634B" w14:textId="77777777" w:rsidR="006744FA" w:rsidRDefault="006744FA">
      <w:pPr>
        <w:spacing w:after="0" w:line="240" w:lineRule="auto"/>
        <w:jc w:val="both"/>
        <w:rPr>
          <w:rFonts w:ascii="Times New Roman" w:eastAsia="Times New Roman" w:hAnsi="Times New Roman" w:cs="Times New Roman"/>
          <w:sz w:val="24"/>
          <w:szCs w:val="24"/>
        </w:rPr>
      </w:pPr>
    </w:p>
    <w:p w14:paraId="2F752790" w14:textId="77777777" w:rsidR="006744FA" w:rsidRDefault="00000000">
      <w:pPr>
        <w:numPr>
          <w:ilvl w:val="0"/>
          <w:numId w:val="1"/>
        </w:numPr>
        <w:pBdr>
          <w:top w:val="nil"/>
          <w:left w:val="nil"/>
          <w:bottom w:val="nil"/>
          <w:right w:val="nil"/>
          <w:between w:val="nil"/>
        </w:pBd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Establish an appropriate list of heuristics.</w:t>
      </w:r>
      <w:r>
        <w:rPr>
          <w:rFonts w:ascii="Times New Roman" w:eastAsia="Times New Roman" w:hAnsi="Times New Roman" w:cs="Times New Roman"/>
          <w:color w:val="2B2B2B"/>
          <w:sz w:val="24"/>
          <w:szCs w:val="24"/>
        </w:rPr>
        <w:t xml:space="preserve"> You can choose Nielsen 10 heuristics and </w:t>
      </w:r>
      <w:proofErr w:type="gramStart"/>
      <w:r>
        <w:rPr>
          <w:rFonts w:ascii="Times New Roman" w:eastAsia="Times New Roman" w:hAnsi="Times New Roman" w:cs="Times New Roman"/>
          <w:color w:val="2B2B2B"/>
          <w:sz w:val="24"/>
          <w:szCs w:val="24"/>
        </w:rPr>
        <w:t>stepping stones</w:t>
      </w:r>
      <w:proofErr w:type="gramEnd"/>
      <w:r>
        <w:rPr>
          <w:rFonts w:ascii="Times New Roman" w:eastAsia="Times New Roman" w:hAnsi="Times New Roman" w:cs="Times New Roman"/>
          <w:color w:val="2B2B2B"/>
          <w:sz w:val="24"/>
          <w:szCs w:val="24"/>
        </w:rPr>
        <w:t xml:space="preserve">. </w:t>
      </w:r>
    </w:p>
    <w:p w14:paraId="3C7B9EB2" w14:textId="77777777" w:rsidR="006744FA" w:rsidRDefault="00000000">
      <w:pPr>
        <w:numPr>
          <w:ilvl w:val="0"/>
          <w:numId w:val="1"/>
        </w:numPr>
        <w:pBdr>
          <w:top w:val="nil"/>
          <w:left w:val="nil"/>
          <w:bottom w:val="nil"/>
          <w:right w:val="nil"/>
          <w:between w:val="nil"/>
        </w:pBd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Select your evaluators. </w:t>
      </w:r>
      <w:r>
        <w:rPr>
          <w:rFonts w:ascii="Times New Roman" w:eastAsia="Times New Roman" w:hAnsi="Times New Roman" w:cs="Times New Roman"/>
          <w:color w:val="2B2B2B"/>
          <w:sz w:val="24"/>
          <w:szCs w:val="24"/>
        </w:rPr>
        <w:t xml:space="preserve">Make sure to carefully choose your evaluators. Your evaluators should not be your end users. They should typically be usability experts and preferably with domain expertise </w:t>
      </w:r>
    </w:p>
    <w:p w14:paraId="6D83F544" w14:textId="77777777" w:rsidR="006744FA" w:rsidRDefault="00000000">
      <w:pPr>
        <w:numPr>
          <w:ilvl w:val="0"/>
          <w:numId w:val="1"/>
        </w:numP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Brief your evaluators</w:t>
      </w:r>
      <w:r>
        <w:rPr>
          <w:rFonts w:ascii="Times New Roman" w:eastAsia="Times New Roman" w:hAnsi="Times New Roman" w:cs="Times New Roman"/>
          <w:color w:val="2B2B2B"/>
          <w:sz w:val="24"/>
          <w:szCs w:val="24"/>
        </w:rPr>
        <w:t xml:space="preserve"> so they know exactly what they are meant to do and cover during their evaluation. </w:t>
      </w:r>
    </w:p>
    <w:p w14:paraId="7A653367" w14:textId="77777777" w:rsidR="006744FA" w:rsidRDefault="00000000">
      <w:pPr>
        <w:numPr>
          <w:ilvl w:val="0"/>
          <w:numId w:val="1"/>
        </w:numPr>
        <w:shd w:val="clear" w:color="auto" w:fill="F9F9F9"/>
        <w:spacing w:after="0" w:line="240" w:lineRule="auto"/>
        <w:ind w:left="0"/>
        <w:jc w:val="both"/>
        <w:rPr>
          <w:rFonts w:ascii="Times New Roman" w:eastAsia="Times New Roman" w:hAnsi="Times New Roman" w:cs="Times New Roman"/>
          <w:color w:val="2B2B2B"/>
          <w:sz w:val="24"/>
          <w:szCs w:val="24"/>
        </w:rPr>
      </w:pPr>
      <w:r>
        <w:rPr>
          <w:rFonts w:ascii="Times New Roman" w:eastAsia="Times New Roman" w:hAnsi="Times New Roman" w:cs="Times New Roman"/>
          <w:b/>
          <w:color w:val="2B2B2B"/>
          <w:sz w:val="24"/>
          <w:szCs w:val="24"/>
        </w:rPr>
        <w:t>Evaluation phase. </w:t>
      </w:r>
      <w:r>
        <w:rPr>
          <w:rFonts w:ascii="Times New Roman" w:eastAsia="Times New Roman" w:hAnsi="Times New Roman" w:cs="Times New Roman"/>
          <w:color w:val="2B2B2B"/>
          <w:sz w:val="24"/>
          <w:szCs w:val="24"/>
        </w:rPr>
        <w:t xml:space="preserve">The evaluation generally takes 1-2 </w:t>
      </w:r>
      <w:proofErr w:type="spellStart"/>
      <w:r>
        <w:rPr>
          <w:rFonts w:ascii="Times New Roman" w:eastAsia="Times New Roman" w:hAnsi="Times New Roman" w:cs="Times New Roman"/>
          <w:color w:val="2B2B2B"/>
          <w:sz w:val="24"/>
          <w:szCs w:val="24"/>
        </w:rPr>
        <w:t>hrs</w:t>
      </w:r>
      <w:proofErr w:type="spellEnd"/>
      <w:r>
        <w:rPr>
          <w:rFonts w:ascii="Times New Roman" w:eastAsia="Times New Roman" w:hAnsi="Times New Roman" w:cs="Times New Roman"/>
          <w:color w:val="2B2B2B"/>
          <w:sz w:val="24"/>
          <w:szCs w:val="24"/>
        </w:rPr>
        <w:t>, depending on the nature and complexity of your product. The evaluators will use the product freely to gain a feel for the methods of interaction and the scope. They will then identify specific elements that they want to evaluate. The evaluators will carry out another run-through, whilst applying the chosen heuristics to the elements identified during the first phase. The evaluators would focus on individual elements and look at how well they fit in the overall design.</w:t>
      </w:r>
    </w:p>
    <w:p w14:paraId="1771E072" w14:textId="77777777" w:rsidR="006744FA" w:rsidRDefault="00000000">
      <w:pPr>
        <w:numPr>
          <w:ilvl w:val="0"/>
          <w:numId w:val="1"/>
        </w:numPr>
        <w:shd w:val="clear" w:color="auto" w:fill="F9F9F9"/>
        <w:spacing w:after="0" w:line="24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color w:val="2B2B2B"/>
          <w:sz w:val="24"/>
          <w:szCs w:val="24"/>
        </w:rPr>
        <w:t>Record problems. </w:t>
      </w:r>
      <w:r>
        <w:rPr>
          <w:rFonts w:ascii="Times New Roman" w:eastAsia="Times New Roman" w:hAnsi="Times New Roman" w:cs="Times New Roman"/>
          <w:color w:val="2B2B2B"/>
          <w:sz w:val="24"/>
          <w:szCs w:val="24"/>
        </w:rPr>
        <w:t>The evaluators must either record problems themselves or you should record them as they carry out their various tasks to track any problems they encounter. Be sure to ask the evaluators to be as detailed and specific as possible when recording problems.</w:t>
      </w:r>
    </w:p>
    <w:p w14:paraId="06BC29CB" w14:textId="77777777" w:rsidR="006744FA" w:rsidRDefault="006744FA">
      <w:pPr>
        <w:shd w:val="clear" w:color="auto" w:fill="F9F9F9"/>
        <w:spacing w:after="0" w:line="240" w:lineRule="auto"/>
        <w:rPr>
          <w:rFonts w:ascii="Times New Roman" w:eastAsia="Times New Roman" w:hAnsi="Times New Roman" w:cs="Times New Roman"/>
          <w:b/>
          <w:sz w:val="24"/>
          <w:szCs w:val="24"/>
        </w:rPr>
      </w:pPr>
    </w:p>
    <w:p w14:paraId="7B9C02F2" w14:textId="77777777" w:rsidR="006744FA" w:rsidRDefault="006744FA">
      <w:pPr>
        <w:shd w:val="clear" w:color="auto" w:fill="F9F9F9"/>
        <w:spacing w:after="0" w:line="240" w:lineRule="auto"/>
        <w:rPr>
          <w:rFonts w:ascii="Times New Roman" w:eastAsia="Times New Roman" w:hAnsi="Times New Roman" w:cs="Times New Roman"/>
          <w:b/>
          <w:sz w:val="24"/>
          <w:szCs w:val="24"/>
        </w:rPr>
      </w:pPr>
    </w:p>
    <w:p w14:paraId="2B29F294" w14:textId="77777777" w:rsidR="006744FA" w:rsidRDefault="00000000">
      <w:pPr>
        <w:shd w:val="clear" w:color="auto" w:fill="F9F9F9"/>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A.5 Tasks to perform</w:t>
      </w:r>
    </w:p>
    <w:p w14:paraId="034BEA91" w14:textId="77777777" w:rsidR="006744FA" w:rsidRDefault="006744FA">
      <w:pPr>
        <w:shd w:val="clear" w:color="auto" w:fill="F9F9F9"/>
        <w:spacing w:after="0" w:line="240" w:lineRule="auto"/>
        <w:rPr>
          <w:rFonts w:ascii="Times New Roman" w:eastAsia="Times New Roman" w:hAnsi="Times New Roman" w:cs="Times New Roman"/>
          <w:b/>
          <w:sz w:val="24"/>
          <w:szCs w:val="24"/>
        </w:rPr>
      </w:pPr>
    </w:p>
    <w:p w14:paraId="12726524" w14:textId="77777777" w:rsidR="006744FA"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Visit the following link for heuristic evaluation understanding</w:t>
      </w:r>
    </w:p>
    <w:p w14:paraId="499ECCDA" w14:textId="77777777" w:rsidR="006744FA" w:rsidRDefault="00000000">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https://uxplanet.org/heuristic-evaluation-of-amazon-prime-video-bc09f62cd793</w:t>
        </w:r>
      </w:hyperlink>
    </w:p>
    <w:p w14:paraId="6C25AF91" w14:textId="77777777" w:rsidR="006744FA" w:rsidRDefault="006744FA">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7CCD4ED9" w14:textId="77777777" w:rsidR="006744FA" w:rsidRDefault="00000000">
      <w:pPr>
        <w:numPr>
          <w:ilvl w:val="1"/>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NMIMS student portal. Students will keep in mind heuristic principles while visiting the website. Heuristic principles are:</w:t>
      </w:r>
    </w:p>
    <w:p w14:paraId="6B56E0BA" w14:textId="77777777" w:rsidR="006744FA" w:rsidRDefault="00000000">
      <w:pPr>
        <w:jc w:val="both"/>
        <w:rPr>
          <w:rFonts w:ascii="Times New Roman" w:eastAsia="Times New Roman" w:hAnsi="Times New Roman" w:cs="Times New Roman"/>
          <w:sz w:val="24"/>
          <w:szCs w:val="24"/>
        </w:rPr>
      </w:pPr>
      <w:r>
        <w:rPr>
          <w:noProof/>
        </w:rPr>
        <w:drawing>
          <wp:inline distT="0" distB="0" distL="0" distR="0" wp14:anchorId="2BCD10C0" wp14:editId="75085489">
            <wp:extent cx="5731510" cy="270637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2706370"/>
                    </a:xfrm>
                    <a:prstGeom prst="rect">
                      <a:avLst/>
                    </a:prstGeom>
                    <a:ln/>
                  </pic:spPr>
                </pic:pic>
              </a:graphicData>
            </a:graphic>
          </wp:inline>
        </w:drawing>
      </w:r>
    </w:p>
    <w:p w14:paraId="7EF8302F" w14:textId="77777777" w:rsidR="006744FA"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NMIMS student portal website using heuristic evaluation process.</w:t>
      </w:r>
    </w:p>
    <w:p w14:paraId="5B534A0D" w14:textId="2AC95133" w:rsidR="006744FA" w:rsidRPr="008D3706" w:rsidRDefault="00000000" w:rsidP="008D3706">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the heuristic analysis report</w:t>
      </w:r>
    </w:p>
    <w:p w14:paraId="1F5B7DA8" w14:textId="77777777" w:rsidR="008D3706" w:rsidRDefault="008D370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254CC6B1" w14:textId="083CCB9A" w:rsidR="006744F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(PART - B) </w:t>
      </w:r>
    </w:p>
    <w:p w14:paraId="0D6F3258" w14:textId="77777777" w:rsidR="006744FA" w:rsidRDefault="006744F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FBA05B4" w14:textId="7017CBAD" w:rsidR="006744FA" w:rsidRDefault="00000000" w:rsidP="00297EA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(TO BE COMPLETED BY STUDENTS)</w:t>
      </w:r>
    </w:p>
    <w:p w14:paraId="5E79A73A" w14:textId="77777777" w:rsidR="006744FA" w:rsidRDefault="006744F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C1137EE" w14:textId="77777777" w:rsidR="006744FA"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submit the soft copy as per following segments within two hours of the practical)</w:t>
      </w:r>
    </w:p>
    <w:p w14:paraId="3B9B99D3"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759"/>
      </w:tblGrid>
      <w:tr w:rsidR="006744FA" w14:paraId="01EF31C7" w14:textId="77777777">
        <w:tc>
          <w:tcPr>
            <w:tcW w:w="4257" w:type="dxa"/>
          </w:tcPr>
          <w:p w14:paraId="5B6910F0" w14:textId="2B3B9AE1"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 :</w:t>
            </w:r>
            <w:r w:rsidR="005710A1">
              <w:rPr>
                <w:rFonts w:ascii="Times New Roman" w:eastAsia="Times New Roman" w:hAnsi="Times New Roman" w:cs="Times New Roman"/>
                <w:color w:val="000000"/>
                <w:sz w:val="24"/>
                <w:szCs w:val="24"/>
              </w:rPr>
              <w:t xml:space="preserve"> A016 A018 A022</w:t>
            </w:r>
          </w:p>
        </w:tc>
        <w:tc>
          <w:tcPr>
            <w:tcW w:w="4759" w:type="dxa"/>
          </w:tcPr>
          <w:p w14:paraId="68BBA67E" w14:textId="4F02042C"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5710A1">
              <w:rPr>
                <w:rFonts w:ascii="Times New Roman" w:eastAsia="Times New Roman" w:hAnsi="Times New Roman" w:cs="Times New Roman"/>
                <w:color w:val="000000"/>
                <w:sz w:val="24"/>
                <w:szCs w:val="24"/>
              </w:rPr>
              <w:t xml:space="preserve"> Varun K, Simran K, Kartik P</w:t>
            </w:r>
          </w:p>
        </w:tc>
      </w:tr>
      <w:tr w:rsidR="006744FA" w14:paraId="4F8A175A" w14:textId="77777777">
        <w:tc>
          <w:tcPr>
            <w:tcW w:w="4257" w:type="dxa"/>
          </w:tcPr>
          <w:p w14:paraId="50555863" w14:textId="40A31BF0"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Sem/Year :</w:t>
            </w:r>
            <w:r w:rsidR="005710A1">
              <w:rPr>
                <w:rFonts w:ascii="Times New Roman" w:eastAsia="Times New Roman" w:hAnsi="Times New Roman" w:cs="Times New Roman"/>
                <w:color w:val="000000"/>
                <w:sz w:val="24"/>
                <w:szCs w:val="24"/>
              </w:rPr>
              <w:t xml:space="preserve"> SEM 7 3</w:t>
            </w:r>
            <w:r w:rsidR="005710A1" w:rsidRPr="005710A1">
              <w:rPr>
                <w:rFonts w:ascii="Times New Roman" w:eastAsia="Times New Roman" w:hAnsi="Times New Roman" w:cs="Times New Roman"/>
                <w:color w:val="000000"/>
                <w:sz w:val="24"/>
                <w:szCs w:val="24"/>
                <w:vertAlign w:val="superscript"/>
              </w:rPr>
              <w:t>rd</w:t>
            </w:r>
            <w:r w:rsidR="005710A1">
              <w:rPr>
                <w:rFonts w:ascii="Times New Roman" w:eastAsia="Times New Roman" w:hAnsi="Times New Roman" w:cs="Times New Roman"/>
                <w:color w:val="000000"/>
                <w:sz w:val="24"/>
                <w:szCs w:val="24"/>
              </w:rPr>
              <w:t xml:space="preserve"> Yr.</w:t>
            </w:r>
          </w:p>
        </w:tc>
        <w:tc>
          <w:tcPr>
            <w:tcW w:w="4759" w:type="dxa"/>
          </w:tcPr>
          <w:p w14:paraId="752CB78A" w14:textId="0C5BAC5F"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w:t>
            </w:r>
            <w:r w:rsidR="005710A1">
              <w:rPr>
                <w:rFonts w:ascii="Times New Roman" w:eastAsia="Times New Roman" w:hAnsi="Times New Roman" w:cs="Times New Roman"/>
                <w:color w:val="000000"/>
                <w:sz w:val="24"/>
                <w:szCs w:val="24"/>
              </w:rPr>
              <w:t xml:space="preserve"> 1</w:t>
            </w:r>
          </w:p>
        </w:tc>
      </w:tr>
      <w:tr w:rsidR="006744FA" w14:paraId="44C873A8" w14:textId="77777777">
        <w:tc>
          <w:tcPr>
            <w:tcW w:w="4257" w:type="dxa"/>
          </w:tcPr>
          <w:p w14:paraId="7FAEB906" w14:textId="36D4D0FE"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Experiment :</w:t>
            </w:r>
            <w:r w:rsidR="005710A1">
              <w:rPr>
                <w:rFonts w:ascii="Times New Roman" w:eastAsia="Times New Roman" w:hAnsi="Times New Roman" w:cs="Times New Roman"/>
                <w:color w:val="000000"/>
                <w:sz w:val="24"/>
                <w:szCs w:val="24"/>
              </w:rPr>
              <w:t xml:space="preserve"> 23/09/2022</w:t>
            </w:r>
          </w:p>
        </w:tc>
        <w:tc>
          <w:tcPr>
            <w:tcW w:w="4759" w:type="dxa"/>
          </w:tcPr>
          <w:p w14:paraId="6CFD1982" w14:textId="5E57E604"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Submission:</w:t>
            </w:r>
            <w:r w:rsidR="005710A1">
              <w:rPr>
                <w:rFonts w:ascii="Times New Roman" w:eastAsia="Times New Roman" w:hAnsi="Times New Roman" w:cs="Times New Roman"/>
                <w:color w:val="000000"/>
                <w:sz w:val="24"/>
                <w:szCs w:val="24"/>
              </w:rPr>
              <w:t xml:space="preserve"> 23/09/2022</w:t>
            </w:r>
          </w:p>
        </w:tc>
      </w:tr>
      <w:tr w:rsidR="006744FA" w14:paraId="0D6619C8" w14:textId="77777777">
        <w:tc>
          <w:tcPr>
            <w:tcW w:w="4257" w:type="dxa"/>
          </w:tcPr>
          <w:p w14:paraId="5909CF5E"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Grade -- </w:t>
            </w:r>
          </w:p>
        </w:tc>
        <w:tc>
          <w:tcPr>
            <w:tcW w:w="4759" w:type="dxa"/>
          </w:tcPr>
          <w:p w14:paraId="68653318"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14:paraId="20F7BD03" w14:textId="77777777" w:rsidR="006744FA" w:rsidRDefault="006744F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B1AEE23" w14:textId="77777777" w:rsidR="006744FA" w:rsidRDefault="006744F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32E8A95"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B.1: Task assigned:</w:t>
      </w:r>
    </w:p>
    <w:p w14:paraId="1B87561D" w14:textId="77777777" w:rsidR="006744FA"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to NMIMS Student portal</w:t>
      </w:r>
    </w:p>
    <w:p w14:paraId="31FF6429" w14:textId="77777777" w:rsidR="006744FA"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main screen to perform following actions</w:t>
      </w:r>
    </w:p>
    <w:p w14:paraId="2DB259A1" w14:textId="77777777" w:rsidR="006744FA"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the assignment</w:t>
      </w:r>
    </w:p>
    <w:p w14:paraId="2E253C12" w14:textId="77777777" w:rsidR="006744FA"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the syllabus</w:t>
      </w:r>
    </w:p>
    <w:p w14:paraId="657E5C6C" w14:textId="77777777" w:rsidR="006744FA"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performing the actions, logout from the account</w:t>
      </w:r>
    </w:p>
    <w:p w14:paraId="3BAC8BED"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580E421"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B.2 Evaluate the tasks using heuristic evaluation process:</w:t>
      </w:r>
    </w:p>
    <w:p w14:paraId="0C96EAD2" w14:textId="1E25E4CC" w:rsidR="006744FA" w:rsidRDefault="00000000" w:rsidP="000E458F">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1:</w:t>
      </w:r>
      <w:r>
        <w:rPr>
          <w:rFonts w:ascii="Times New Roman" w:eastAsia="Times New Roman" w:hAnsi="Times New Roman" w:cs="Times New Roman"/>
          <w:i/>
          <w:color w:val="000000"/>
          <w:sz w:val="24"/>
          <w:szCs w:val="24"/>
        </w:rPr>
        <w:t xml:space="preserve"> Identify evaluators who are very much familiar with the product. Give brief introduction about evaluators.</w:t>
      </w:r>
    </w:p>
    <w:p w14:paraId="2EC73815" w14:textId="77777777" w:rsidR="000E458F" w:rsidRPr="000E458F" w:rsidRDefault="000E458F" w:rsidP="000E458F">
      <w:pPr>
        <w:pBdr>
          <w:top w:val="nil"/>
          <w:left w:val="nil"/>
          <w:bottom w:val="nil"/>
          <w:right w:val="nil"/>
          <w:between w:val="nil"/>
        </w:pBdr>
        <w:spacing w:after="0" w:line="240" w:lineRule="auto"/>
        <w:rPr>
          <w:rFonts w:ascii="Times New Roman" w:eastAsia="Times New Roman" w:hAnsi="Times New Roman" w:cs="Times New Roman"/>
          <w:iCs/>
          <w:color w:val="000000"/>
          <w:sz w:val="24"/>
          <w:szCs w:val="24"/>
        </w:rPr>
      </w:pPr>
    </w:p>
    <w:p w14:paraId="1FAEE43B" w14:textId="66C930BF" w:rsidR="00405C3E" w:rsidRDefault="00405C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Varun Khadayate (A016)</w:t>
      </w:r>
    </w:p>
    <w:p w14:paraId="4F5FF2E4" w14:textId="5857D266" w:rsidR="00405C3E" w:rsidRDefault="00405C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Simran Kumari (A018)</w:t>
      </w:r>
    </w:p>
    <w:p w14:paraId="3C2F724A" w14:textId="3DCCD69E" w:rsidR="00405C3E" w:rsidRDefault="00405C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Kartik Padave (A022)</w:t>
      </w:r>
    </w:p>
    <w:p w14:paraId="76525199" w14:textId="77777777" w:rsidR="00405C3E" w:rsidRDefault="00405C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BB1FC2" w14:textId="22C9D252" w:rsidR="006744FA"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2:</w:t>
      </w:r>
      <w:r>
        <w:rPr>
          <w:rFonts w:ascii="Times New Roman" w:eastAsia="Times New Roman" w:hAnsi="Times New Roman" w:cs="Times New Roman"/>
          <w:i/>
          <w:color w:val="000000"/>
          <w:sz w:val="24"/>
          <w:szCs w:val="24"/>
        </w:rPr>
        <w:t xml:space="preserve"> Perform the assigned tasks given in section B.1 using heuristic principles and identify the problems.</w:t>
      </w:r>
    </w:p>
    <w:p w14:paraId="33965D25" w14:textId="77777777" w:rsidR="00DB6D1C" w:rsidRPr="002172EA" w:rsidRDefault="00DB6D1C">
      <w:pPr>
        <w:pBdr>
          <w:top w:val="nil"/>
          <w:left w:val="nil"/>
          <w:bottom w:val="nil"/>
          <w:right w:val="nil"/>
          <w:between w:val="nil"/>
        </w:pBdr>
        <w:spacing w:after="0" w:line="240" w:lineRule="auto"/>
        <w:rPr>
          <w:rFonts w:ascii="Times New Roman" w:eastAsia="Times New Roman" w:hAnsi="Times New Roman" w:cs="Times New Roman"/>
          <w:iCs/>
          <w:color w:val="000000"/>
          <w:sz w:val="24"/>
          <w:szCs w:val="24"/>
        </w:rPr>
      </w:pPr>
    </w:p>
    <w:p w14:paraId="6B48B1D6"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1. Visibility of system status - Visibility</w:t>
      </w:r>
    </w:p>
    <w:p w14:paraId="5EDB3FEC"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2. Match between system and the real world – Mapping</w:t>
      </w:r>
    </w:p>
    <w:p w14:paraId="1C303134"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3. User control and freedom – Freedom</w:t>
      </w:r>
    </w:p>
    <w:p w14:paraId="7FDC6404"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4. Consistency and standards – Consistency</w:t>
      </w:r>
    </w:p>
    <w:p w14:paraId="44F5DC46"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5. Error prevention</w:t>
      </w:r>
    </w:p>
    <w:p w14:paraId="271035C9"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6. Recognition rather than recall</w:t>
      </w:r>
    </w:p>
    <w:p w14:paraId="33EC1705"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7. Flexibility and efficiency of use</w:t>
      </w:r>
    </w:p>
    <w:p w14:paraId="033BDABC"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8. Aesthetic and minimalist design – Minimalism</w:t>
      </w:r>
    </w:p>
    <w:p w14:paraId="2A430F74" w14:textId="77777777" w:rsidR="00176344" w:rsidRP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9. Helps users recognize, diagnose, recover from errors – Error recovery</w:t>
      </w:r>
    </w:p>
    <w:p w14:paraId="60ACAB60" w14:textId="69B48E9C" w:rsidR="00176344" w:rsidRDefault="00176344" w:rsidP="00176344">
      <w:pPr>
        <w:rPr>
          <w:rFonts w:ascii="Times New Roman" w:eastAsia="Times New Roman" w:hAnsi="Times New Roman" w:cs="Times New Roman"/>
          <w:color w:val="000000"/>
          <w:sz w:val="24"/>
          <w:szCs w:val="24"/>
        </w:rPr>
      </w:pPr>
      <w:r w:rsidRPr="00176344">
        <w:rPr>
          <w:rFonts w:ascii="Times New Roman" w:eastAsia="Times New Roman" w:hAnsi="Times New Roman" w:cs="Times New Roman"/>
          <w:color w:val="000000"/>
          <w:sz w:val="24"/>
          <w:szCs w:val="24"/>
        </w:rPr>
        <w:t>10. Help and documentation – Help</w:t>
      </w:r>
      <w:r>
        <w:rPr>
          <w:rFonts w:ascii="Times New Roman" w:eastAsia="Times New Roman" w:hAnsi="Times New Roman" w:cs="Times New Roman"/>
          <w:color w:val="000000"/>
          <w:sz w:val="24"/>
          <w:szCs w:val="24"/>
        </w:rPr>
        <w:br w:type="page"/>
      </w:r>
    </w:p>
    <w:p w14:paraId="5158ACB3" w14:textId="77777777" w:rsidR="008D2FC2" w:rsidRDefault="008D2FC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63AA82" w14:textId="6C92E795" w:rsidR="006744FA" w:rsidRPr="00303B3E"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3:</w:t>
      </w:r>
      <w:r>
        <w:rPr>
          <w:rFonts w:ascii="Times New Roman" w:eastAsia="Times New Roman" w:hAnsi="Times New Roman" w:cs="Times New Roman"/>
          <w:i/>
          <w:color w:val="000000"/>
          <w:sz w:val="24"/>
          <w:szCs w:val="24"/>
        </w:rPr>
        <w:t xml:space="preserve"> Fill the evaluation sheet</w:t>
      </w:r>
    </w:p>
    <w:p w14:paraId="7F9135B5" w14:textId="77777777" w:rsidR="006744F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1: Evaluation Sheet</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4"/>
        <w:gridCol w:w="3125"/>
        <w:gridCol w:w="3067"/>
      </w:tblGrid>
      <w:tr w:rsidR="006744FA" w14:paraId="2DEE85DA" w14:textId="77777777">
        <w:tc>
          <w:tcPr>
            <w:tcW w:w="2824" w:type="dxa"/>
          </w:tcPr>
          <w:p w14:paraId="00C663F5" w14:textId="77777777" w:rsidR="006744FA"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Actions</w:t>
            </w:r>
          </w:p>
        </w:tc>
        <w:tc>
          <w:tcPr>
            <w:tcW w:w="3125" w:type="dxa"/>
          </w:tcPr>
          <w:p w14:paraId="55F56394" w14:textId="77777777" w:rsidR="006744FA"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Heuristic principle followed/not followed</w:t>
            </w:r>
          </w:p>
        </w:tc>
        <w:tc>
          <w:tcPr>
            <w:tcW w:w="3067" w:type="dxa"/>
          </w:tcPr>
          <w:p w14:paraId="41F9F9BC" w14:textId="77777777" w:rsidR="006744FA"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Generated error (if any)</w:t>
            </w:r>
          </w:p>
        </w:tc>
      </w:tr>
      <w:tr w:rsidR="006744FA" w14:paraId="0B7B0808" w14:textId="77777777">
        <w:tc>
          <w:tcPr>
            <w:tcW w:w="2824" w:type="dxa"/>
          </w:tcPr>
          <w:p w14:paraId="3291CCE5" w14:textId="77777777" w:rsidR="006744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to NMIMS Student portal</w:t>
            </w:r>
          </w:p>
          <w:p w14:paraId="1E6E38B9"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125" w:type="dxa"/>
          </w:tcPr>
          <w:p w14:paraId="3E0678B1" w14:textId="77777777" w:rsidR="006744FA" w:rsidRDefault="008D3706">
            <w:pPr>
              <w:pBdr>
                <w:top w:val="nil"/>
                <w:left w:val="nil"/>
                <w:bottom w:val="nil"/>
                <w:right w:val="nil"/>
                <w:between w:val="nil"/>
              </w:pBdr>
              <w:rPr>
                <w:rFonts w:ascii="Times New Roman" w:eastAsia="Times New Roman" w:hAnsi="Times New Roman" w:cs="Times New Roman"/>
                <w:color w:val="000000"/>
                <w:sz w:val="24"/>
                <w:szCs w:val="24"/>
              </w:rPr>
            </w:pPr>
            <w:r w:rsidRPr="008D3706">
              <w:rPr>
                <w:rFonts w:ascii="Times New Roman" w:eastAsia="Times New Roman" w:hAnsi="Times New Roman" w:cs="Times New Roman"/>
                <w:color w:val="000000"/>
                <w:sz w:val="24"/>
                <w:szCs w:val="24"/>
              </w:rPr>
              <w:drawing>
                <wp:inline distT="0" distB="0" distL="0" distR="0" wp14:anchorId="281D1AD7" wp14:editId="7F9B8211">
                  <wp:extent cx="1847215" cy="20307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215" cy="2030730"/>
                          </a:xfrm>
                          <a:prstGeom prst="rect">
                            <a:avLst/>
                          </a:prstGeom>
                        </pic:spPr>
                      </pic:pic>
                    </a:graphicData>
                  </a:graphic>
                </wp:inline>
              </w:drawing>
            </w:r>
          </w:p>
          <w:p w14:paraId="0582C849" w14:textId="5FD86B48" w:rsidR="008D3706" w:rsidRDefault="001B2407">
            <w:pPr>
              <w:pBdr>
                <w:top w:val="nil"/>
                <w:left w:val="nil"/>
                <w:bottom w:val="nil"/>
                <w:right w:val="nil"/>
                <w:between w:val="nil"/>
              </w:pBdr>
              <w:rPr>
                <w:rFonts w:ascii="Times New Roman" w:eastAsia="Times New Roman" w:hAnsi="Times New Roman" w:cs="Times New Roman"/>
                <w:color w:val="000000"/>
                <w:sz w:val="24"/>
                <w:szCs w:val="24"/>
              </w:rPr>
            </w:pPr>
            <w:r w:rsidRPr="001B2407">
              <w:rPr>
                <w:rFonts w:ascii="Times New Roman" w:eastAsia="Times New Roman" w:hAnsi="Times New Roman" w:cs="Times New Roman"/>
                <w:color w:val="000000"/>
                <w:sz w:val="24"/>
                <w:szCs w:val="24"/>
              </w:rPr>
              <w:drawing>
                <wp:inline distT="0" distB="0" distL="0" distR="0" wp14:anchorId="7FBBC477" wp14:editId="616CF965">
                  <wp:extent cx="1847215" cy="18256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215" cy="1825625"/>
                          </a:xfrm>
                          <a:prstGeom prst="rect">
                            <a:avLst/>
                          </a:prstGeom>
                        </pic:spPr>
                      </pic:pic>
                    </a:graphicData>
                  </a:graphic>
                </wp:inline>
              </w:drawing>
            </w:r>
            <w:r w:rsidR="00230614" w:rsidRPr="00230614">
              <w:rPr>
                <w:rFonts w:ascii="Times New Roman" w:eastAsia="Times New Roman" w:hAnsi="Times New Roman" w:cs="Times New Roman"/>
                <w:color w:val="000000"/>
                <w:sz w:val="24"/>
                <w:szCs w:val="24"/>
              </w:rPr>
              <w:drawing>
                <wp:inline distT="0" distB="0" distL="0" distR="0" wp14:anchorId="0C989847" wp14:editId="2AE71DC2">
                  <wp:extent cx="1847215" cy="15760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215" cy="1576070"/>
                          </a:xfrm>
                          <a:prstGeom prst="rect">
                            <a:avLst/>
                          </a:prstGeom>
                        </pic:spPr>
                      </pic:pic>
                    </a:graphicData>
                  </a:graphic>
                </wp:inline>
              </w:drawing>
            </w:r>
          </w:p>
        </w:tc>
        <w:tc>
          <w:tcPr>
            <w:tcW w:w="3067" w:type="dxa"/>
          </w:tcPr>
          <w:p w14:paraId="054A390B" w14:textId="6F030D5A"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r w:rsidR="006744FA" w14:paraId="2C3574C0" w14:textId="77777777">
        <w:tc>
          <w:tcPr>
            <w:tcW w:w="2824" w:type="dxa"/>
          </w:tcPr>
          <w:p w14:paraId="09EFD4C1" w14:textId="77777777" w:rsidR="006744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Navigate main screen</w:t>
            </w:r>
          </w:p>
        </w:tc>
        <w:tc>
          <w:tcPr>
            <w:tcW w:w="3125" w:type="dxa"/>
          </w:tcPr>
          <w:p w14:paraId="50C1AC48"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30FB1A87"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r w:rsidR="006744FA" w14:paraId="7A80C3E8" w14:textId="77777777">
        <w:tc>
          <w:tcPr>
            <w:tcW w:w="2824" w:type="dxa"/>
          </w:tcPr>
          <w:p w14:paraId="19CCBD13" w14:textId="77777777" w:rsidR="006744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assignment</w:t>
            </w:r>
          </w:p>
        </w:tc>
        <w:tc>
          <w:tcPr>
            <w:tcW w:w="3125" w:type="dxa"/>
          </w:tcPr>
          <w:p w14:paraId="5E7E34C7"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2ABB9CF2"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r w:rsidR="006744FA" w14:paraId="20440D7C" w14:textId="77777777">
        <w:tc>
          <w:tcPr>
            <w:tcW w:w="2824" w:type="dxa"/>
          </w:tcPr>
          <w:p w14:paraId="38E88CE0" w14:textId="77777777" w:rsidR="006744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syllabus</w:t>
            </w:r>
          </w:p>
        </w:tc>
        <w:tc>
          <w:tcPr>
            <w:tcW w:w="3125" w:type="dxa"/>
          </w:tcPr>
          <w:p w14:paraId="4C712EF0"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2D22848E"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r w:rsidR="006744FA" w14:paraId="3A125A72" w14:textId="77777777">
        <w:tc>
          <w:tcPr>
            <w:tcW w:w="2824" w:type="dxa"/>
          </w:tcPr>
          <w:p w14:paraId="6DC615FA" w14:textId="77777777" w:rsidR="006744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Logout from the portal</w:t>
            </w:r>
          </w:p>
        </w:tc>
        <w:tc>
          <w:tcPr>
            <w:tcW w:w="3125" w:type="dxa"/>
          </w:tcPr>
          <w:p w14:paraId="6346000B"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67" w:type="dxa"/>
          </w:tcPr>
          <w:p w14:paraId="0F7C9950"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bl>
    <w:p w14:paraId="6D248CB8"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376FB9"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are supposed to divide the actions </w:t>
      </w:r>
      <w:proofErr w:type="gramStart"/>
      <w:r>
        <w:rPr>
          <w:rFonts w:ascii="Times New Roman" w:eastAsia="Times New Roman" w:hAnsi="Times New Roman" w:cs="Times New Roman"/>
          <w:color w:val="000000"/>
          <w:sz w:val="24"/>
          <w:szCs w:val="24"/>
        </w:rPr>
        <w:t>in to</w:t>
      </w:r>
      <w:proofErr w:type="gramEnd"/>
      <w:r>
        <w:rPr>
          <w:rFonts w:ascii="Times New Roman" w:eastAsia="Times New Roman" w:hAnsi="Times New Roman" w:cs="Times New Roman"/>
          <w:color w:val="000000"/>
          <w:sz w:val="24"/>
          <w:szCs w:val="24"/>
        </w:rPr>
        <w:t xml:space="preserve"> sub-actions to perform the tasks. Students will write which heuristic principle is not following for the particular action)</w:t>
      </w:r>
    </w:p>
    <w:p w14:paraId="1FC5CFDF"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45251"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Step 4:</w:t>
      </w:r>
      <w:r>
        <w:rPr>
          <w:rFonts w:ascii="Times New Roman" w:eastAsia="Times New Roman" w:hAnsi="Times New Roman" w:cs="Times New Roman"/>
          <w:i/>
          <w:color w:val="000000"/>
          <w:sz w:val="24"/>
          <w:szCs w:val="24"/>
        </w:rPr>
        <w:t xml:space="preserve"> Assign the severity ratings (as given in Table 2) and generate the heuristic analysis report for the performed tasks. </w:t>
      </w:r>
    </w:p>
    <w:p w14:paraId="409698A9" w14:textId="77777777" w:rsidR="006744F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Severity ratings can be used to allocate the most resources to fix the most serious problems and can also provide a rough estimate of the need for additional usability efforts</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color w:val="333333"/>
          <w:sz w:val="24"/>
          <w:szCs w:val="24"/>
          <w:highlight w:val="white"/>
        </w:rPr>
        <w:t xml:space="preserve">The following 0 </w:t>
      </w:r>
      <w:r>
        <w:rPr>
          <w:rFonts w:ascii="Times New Roman" w:eastAsia="Times New Roman" w:hAnsi="Times New Roman" w:cs="Times New Roman"/>
          <w:color w:val="333333"/>
          <w:sz w:val="24"/>
          <w:szCs w:val="24"/>
          <w:highlight w:val="white"/>
        </w:rPr>
        <w:lastRenderedPageBreak/>
        <w:t>to 4 rating scale can be used to rate the severity of usability problems</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sz w:val="24"/>
          <w:szCs w:val="24"/>
        </w:rPr>
        <w:t xml:space="preserve">( visit the link </w:t>
      </w:r>
      <w:hyperlink r:id="rId11">
        <w:r>
          <w:rPr>
            <w:rFonts w:ascii="Times New Roman" w:eastAsia="Times New Roman" w:hAnsi="Times New Roman" w:cs="Times New Roman"/>
            <w:color w:val="0000FF"/>
            <w:sz w:val="24"/>
            <w:szCs w:val="24"/>
            <w:u w:val="single"/>
          </w:rPr>
          <w:t>https://ucabli5.wordpress.com/category/uncategorized/</w:t>
        </w:r>
      </w:hyperlink>
      <w:r>
        <w:rPr>
          <w:rFonts w:ascii="Times New Roman" w:eastAsia="Times New Roman" w:hAnsi="Times New Roman" w:cs="Times New Roman"/>
          <w:sz w:val="24"/>
          <w:szCs w:val="24"/>
        </w:rPr>
        <w:t xml:space="preserve"> for analysis report)</w:t>
      </w:r>
    </w:p>
    <w:p w14:paraId="6C6B5DD1"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B0446"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Book Antiqua" w:eastAsia="Book Antiqua" w:hAnsi="Book Antiqua" w:cs="Book Antiqua"/>
          <w:noProof/>
          <w:color w:val="000000"/>
          <w:sz w:val="24"/>
          <w:szCs w:val="24"/>
        </w:rPr>
        <w:drawing>
          <wp:inline distT="0" distB="0" distL="0" distR="0" wp14:anchorId="5BA01436" wp14:editId="273452FB">
            <wp:extent cx="4029075" cy="1704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29075" cy="1704975"/>
                    </a:xfrm>
                    <a:prstGeom prst="rect">
                      <a:avLst/>
                    </a:prstGeom>
                    <a:ln/>
                  </pic:spPr>
                </pic:pic>
              </a:graphicData>
            </a:graphic>
          </wp:inline>
        </w:drawing>
      </w:r>
    </w:p>
    <w:p w14:paraId="51DFDA41"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C4CDF3" w14:textId="77777777" w:rsidR="006744FA"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3: Heuristic Analysis Report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6744FA" w14:paraId="473CFAE8" w14:textId="77777777">
        <w:tc>
          <w:tcPr>
            <w:tcW w:w="3005" w:type="dxa"/>
          </w:tcPr>
          <w:p w14:paraId="001DB10F" w14:textId="77777777" w:rsidR="006744FA"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Problems</w:t>
            </w:r>
          </w:p>
        </w:tc>
        <w:tc>
          <w:tcPr>
            <w:tcW w:w="3005" w:type="dxa"/>
          </w:tcPr>
          <w:p w14:paraId="0E1E2E65" w14:textId="77777777" w:rsidR="006744FA"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Severity ranking</w:t>
            </w:r>
          </w:p>
        </w:tc>
        <w:tc>
          <w:tcPr>
            <w:tcW w:w="3006" w:type="dxa"/>
          </w:tcPr>
          <w:p w14:paraId="36E69709" w14:textId="77777777" w:rsidR="006744FA"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Broad heuristic principle</w:t>
            </w:r>
          </w:p>
        </w:tc>
      </w:tr>
      <w:tr w:rsidR="006744FA" w14:paraId="09AD974E" w14:textId="77777777">
        <w:tc>
          <w:tcPr>
            <w:tcW w:w="3005" w:type="dxa"/>
          </w:tcPr>
          <w:p w14:paraId="09728301"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05" w:type="dxa"/>
          </w:tcPr>
          <w:p w14:paraId="09188659"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06" w:type="dxa"/>
          </w:tcPr>
          <w:p w14:paraId="0CE6B4AA"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r w:rsidR="006744FA" w14:paraId="5ADB29A5" w14:textId="77777777">
        <w:tc>
          <w:tcPr>
            <w:tcW w:w="3005" w:type="dxa"/>
          </w:tcPr>
          <w:p w14:paraId="639251FE"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05" w:type="dxa"/>
          </w:tcPr>
          <w:p w14:paraId="7F606220"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c>
          <w:tcPr>
            <w:tcW w:w="3006" w:type="dxa"/>
          </w:tcPr>
          <w:p w14:paraId="2FA15233" w14:textId="77777777" w:rsidR="006744FA" w:rsidRDefault="006744FA">
            <w:pPr>
              <w:pBdr>
                <w:top w:val="nil"/>
                <w:left w:val="nil"/>
                <w:bottom w:val="nil"/>
                <w:right w:val="nil"/>
                <w:between w:val="nil"/>
              </w:pBdr>
              <w:rPr>
                <w:rFonts w:ascii="Times New Roman" w:eastAsia="Times New Roman" w:hAnsi="Times New Roman" w:cs="Times New Roman"/>
                <w:color w:val="000000"/>
                <w:sz w:val="24"/>
                <w:szCs w:val="24"/>
              </w:rPr>
            </w:pPr>
          </w:p>
        </w:tc>
      </w:tr>
    </w:tbl>
    <w:p w14:paraId="24D984D9"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CA2D82"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240A24E"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49F4826"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9FD464" w14:textId="77777777" w:rsidR="006744FA" w:rsidRDefault="006744F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A3BA1A"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B.2: Observations and Learnings:</w:t>
      </w:r>
    </w:p>
    <w:p w14:paraId="7F272CA4"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Write down the possible improvements to the interface based on your web interaction</w:t>
      </w:r>
    </w:p>
    <w:p w14:paraId="1CE88E6F" w14:textId="77777777" w:rsidR="006744F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B.3:  Conclusion: </w:t>
      </w:r>
    </w:p>
    <w:p w14:paraId="20ACFFBC" w14:textId="77777777" w:rsidR="006744FA"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write the conclusion as per the attainment of individual outcome listed above and learning/observation noted in section B.2)</w:t>
      </w:r>
    </w:p>
    <w:p w14:paraId="27DB86BF" w14:textId="77777777" w:rsidR="006744FA" w:rsidRDefault="006744FA">
      <w:pPr>
        <w:jc w:val="both"/>
        <w:rPr>
          <w:rFonts w:ascii="Times New Roman" w:eastAsia="Times New Roman" w:hAnsi="Times New Roman" w:cs="Times New Roman"/>
          <w:sz w:val="24"/>
          <w:szCs w:val="24"/>
        </w:rPr>
      </w:pPr>
    </w:p>
    <w:sectPr w:rsidR="006744F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1199"/>
    <w:multiLevelType w:val="multilevel"/>
    <w:tmpl w:val="9EC0D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3E2D6F"/>
    <w:multiLevelType w:val="multilevel"/>
    <w:tmpl w:val="5AC6CE3A"/>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EF4E76"/>
    <w:multiLevelType w:val="multilevel"/>
    <w:tmpl w:val="8A04435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DD79F6"/>
    <w:multiLevelType w:val="multilevel"/>
    <w:tmpl w:val="407087D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08148775">
    <w:abstractNumId w:val="1"/>
  </w:num>
  <w:num w:numId="2" w16cid:durableId="506140288">
    <w:abstractNumId w:val="2"/>
  </w:num>
  <w:num w:numId="3" w16cid:durableId="1758675778">
    <w:abstractNumId w:val="3"/>
  </w:num>
  <w:num w:numId="4" w16cid:durableId="111163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4FA"/>
    <w:rsid w:val="000E458F"/>
    <w:rsid w:val="00176344"/>
    <w:rsid w:val="001B2407"/>
    <w:rsid w:val="002172EA"/>
    <w:rsid w:val="00230614"/>
    <w:rsid w:val="00297EA2"/>
    <w:rsid w:val="00303B3E"/>
    <w:rsid w:val="00405C3E"/>
    <w:rsid w:val="005710A1"/>
    <w:rsid w:val="005B3424"/>
    <w:rsid w:val="006744FA"/>
    <w:rsid w:val="008D2FC2"/>
    <w:rsid w:val="008D3706"/>
    <w:rsid w:val="00A371A0"/>
    <w:rsid w:val="00DB6D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DFA9"/>
  <w15:docId w15:val="{9D645758-DFD8-4D30-86DD-FEB252A1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2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2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26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42805"/>
    <w:pPr>
      <w:ind w:left="720"/>
      <w:contextualSpacing/>
    </w:pPr>
  </w:style>
  <w:style w:type="character" w:styleId="Emphasis">
    <w:name w:val="Emphasis"/>
    <w:basedOn w:val="DefaultParagraphFont"/>
    <w:uiPriority w:val="20"/>
    <w:qFormat/>
    <w:rsid w:val="00C42805"/>
    <w:rPr>
      <w:i/>
      <w:iCs/>
    </w:rPr>
  </w:style>
  <w:style w:type="table" w:styleId="TableGrid">
    <w:name w:val="Table Grid"/>
    <w:basedOn w:val="TableNormal"/>
    <w:uiPriority w:val="39"/>
    <w:rsid w:val="009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6E8"/>
    <w:pPr>
      <w:autoSpaceDE w:val="0"/>
      <w:autoSpaceDN w:val="0"/>
      <w:adjustRightInd w:val="0"/>
      <w:spacing w:after="0" w:line="240" w:lineRule="auto"/>
    </w:pPr>
    <w:rPr>
      <w:rFonts w:ascii="Book Antiqua" w:hAnsi="Book Antiqua" w:cs="Book Antiqua"/>
      <w:color w:val="000000"/>
      <w:sz w:val="24"/>
      <w:szCs w:val="24"/>
    </w:rPr>
  </w:style>
  <w:style w:type="character" w:customStyle="1" w:styleId="apple-converted-space">
    <w:name w:val="apple-converted-space"/>
    <w:basedOn w:val="DefaultParagraphFont"/>
    <w:rsid w:val="002B76E8"/>
  </w:style>
  <w:style w:type="character" w:customStyle="1" w:styleId="Heading1Char">
    <w:name w:val="Heading 1 Char"/>
    <w:basedOn w:val="DefaultParagraphFont"/>
    <w:link w:val="Heading1"/>
    <w:uiPriority w:val="9"/>
    <w:rsid w:val="006D269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691"/>
    <w:rPr>
      <w:color w:val="0000FF"/>
      <w:u w:val="single"/>
    </w:rPr>
  </w:style>
  <w:style w:type="paragraph" w:customStyle="1" w:styleId="bn">
    <w:name w:val="bn"/>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269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button-link-text">
    <w:name w:val="share-button-link-text"/>
    <w:basedOn w:val="DefaultParagraphFont"/>
    <w:rsid w:val="006D2691"/>
  </w:style>
  <w:style w:type="character" w:styleId="HTMLCite">
    <w:name w:val="HTML Cite"/>
    <w:basedOn w:val="DefaultParagraphFont"/>
    <w:uiPriority w:val="99"/>
    <w:semiHidden/>
    <w:unhideWhenUsed/>
    <w:rsid w:val="006D2691"/>
    <w:rPr>
      <w:i/>
      <w:iCs/>
    </w:rPr>
  </w:style>
  <w:style w:type="character" w:customStyle="1" w:styleId="datetime">
    <w:name w:val="datetime"/>
    <w:basedOn w:val="DefaultParagraphFont"/>
    <w:rsid w:val="006D2691"/>
  </w:style>
  <w:style w:type="paragraph" w:customStyle="1" w:styleId="comment-content">
    <w:name w:val="comment-content"/>
    <w:basedOn w:val="Normal"/>
    <w:rsid w:val="006D2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6D2691"/>
  </w:style>
  <w:style w:type="character" w:styleId="Strong">
    <w:name w:val="Strong"/>
    <w:basedOn w:val="DefaultParagraphFont"/>
    <w:uiPriority w:val="22"/>
    <w:qFormat/>
    <w:rsid w:val="002F165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xplanet.org/heuristic-evaluation-of-amazon-prime-video-bc09f62cd793" TargetMode="External"/><Relationship Id="rId11" Type="http://schemas.openxmlformats.org/officeDocument/2006/relationships/hyperlink" Target="https://ucabli5.wordpress.com/category/uncategorized/"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oXPpyj5/RTTQ7tItffw9cbdmw==">AMUW2mXpmZNdLy865u9mD48bSHPMwRZBi39iA5IUrrzM4TTeVqXFVX11ZDyxsC5vEn9+Za8GFLV5298R2sWtibLW8+NwSI1rVORBx2NJrekhml1E4lNk0l1rYNYxuL0f0qn90TWFbvTD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Agrawal</dc:creator>
  <cp:lastModifiedBy>kartik padave</cp:lastModifiedBy>
  <cp:revision>15</cp:revision>
  <dcterms:created xsi:type="dcterms:W3CDTF">2022-08-12T06:49:00Z</dcterms:created>
  <dcterms:modified xsi:type="dcterms:W3CDTF">2022-09-23T09:03:00Z</dcterms:modified>
</cp:coreProperties>
</file>