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E485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>{</w:t>
      </w:r>
    </w:p>
    <w:p w14:paraId="6A8B8321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  <w:t>"transactionType": {</w:t>
      </w:r>
    </w:p>
    <w:p w14:paraId="05326767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"other": [</w:t>
      </w:r>
    </w:p>
    <w:p w14:paraId="79B588CC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"MISCELLANEOUS_ISSUE",</w:t>
      </w:r>
    </w:p>
    <w:p w14:paraId="444DE4A8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"MISCELLANEOUS_RECEIPT",</w:t>
      </w:r>
    </w:p>
    <w:p w14:paraId="7B49E64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"SUBINVENTORY_TRANSFER",</w:t>
      </w:r>
    </w:p>
    <w:p w14:paraId="5D135B06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"INTER_ORG_TRANSFER_DIRECT",</w:t>
      </w:r>
    </w:p>
    <w:p w14:paraId="4A97E87E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"INTER_ORG_TRANSFER_INTRANSIT",</w:t>
      </w:r>
    </w:p>
    <w:p w14:paraId="40BF1885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"INTER_ORG_TRANSFER_RECEIPT",</w:t>
      </w:r>
    </w:p>
    <w:p w14:paraId="7E1C6B9F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"INV_MOVE_TRANSACTION"</w:t>
      </w:r>
    </w:p>
    <w:p w14:paraId="2359B3A4" w14:textId="77777777" w:rsidR="007F7F8B" w:rsidRPr="007F7F8B" w:rsidRDefault="007F7F8B" w:rsidP="007F7F8B"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],</w:t>
      </w:r>
    </w:p>
    <w:p w14:paraId="434D5E3D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"purchase_order": ["PO_RECEIPT", "PO_DELIVERY", "PO_RETURN"],</w:t>
      </w:r>
    </w:p>
    <w:p w14:paraId="0A2524D4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"project": ["PRJ_MATERIAL_ISSUE", "PRJ_MATERIAL_RETURN"],</w:t>
      </w:r>
    </w:p>
    <w:p w14:paraId="4E028440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"sales_order": [</w:t>
      </w:r>
    </w:p>
    <w:p w14:paraId="51985DAC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"SO_PICKING",</w:t>
      </w:r>
    </w:p>
    <w:p w14:paraId="5D4E61D4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"SO_SHIPPING",</w:t>
      </w:r>
    </w:p>
    <w:p w14:paraId="230BF3C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"INV_MOVE_TRANSACTION",</w:t>
      </w:r>
    </w:p>
    <w:p w14:paraId="1C9328FA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"SO_REVERSE_PICKING",</w:t>
      </w:r>
    </w:p>
    <w:p w14:paraId="5497CDF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"SO_REVERSE_SHIPPING",</w:t>
      </w:r>
    </w:p>
    <w:p w14:paraId="5EC48F8F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"SO_RETURN"</w:t>
      </w:r>
    </w:p>
    <w:p w14:paraId="35C44834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],</w:t>
      </w:r>
    </w:p>
    <w:p w14:paraId="4612B1E8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"transfer_order": [</w:t>
      </w:r>
    </w:p>
    <w:p w14:paraId="563FE1E7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"INTER_ORG_TRANSFER_INTRANSIT",</w:t>
      </w:r>
    </w:p>
    <w:p w14:paraId="6BCA45D7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"INTER_ORG_TRANSFER_RECEIPT"</w:t>
      </w:r>
    </w:p>
    <w:p w14:paraId="49E62AA9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],</w:t>
      </w:r>
    </w:p>
    <w:p w14:paraId="1DFF826B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"work_order": [</w:t>
      </w:r>
    </w:p>
    <w:p w14:paraId="6E3B015C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"WIP_MATERIAL_ISSUE",</w:t>
      </w:r>
    </w:p>
    <w:p w14:paraId="68B012FE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"WIP_MATERIAL_RETURN",</w:t>
      </w:r>
    </w:p>
    <w:p w14:paraId="45D57BC1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"WIP_NEGATIVE_ISSUE",</w:t>
      </w:r>
    </w:p>
    <w:p w14:paraId="29F98104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"WIP_NEGATIVE_RETURN",</w:t>
      </w:r>
    </w:p>
    <w:p w14:paraId="63D7517D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"WIP_WOL_COMPLETION",</w:t>
      </w:r>
    </w:p>
    <w:p w14:paraId="565E1CD9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"WIP_WOL_RETURN",</w:t>
      </w:r>
    </w:p>
    <w:p w14:paraId="7385950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"WIP_ASSEMBLY_COMPLETION",</w:t>
      </w:r>
    </w:p>
    <w:p w14:paraId="66B2684F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"WIP_ASSEMBLY_RETURN",</w:t>
      </w:r>
    </w:p>
    <w:p w14:paraId="65587ED5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"INV_MOVE_TRANSACTION"</w:t>
      </w:r>
    </w:p>
    <w:p w14:paraId="0F068CF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</w:t>
      </w:r>
    </w:p>
    <w:p w14:paraId="0959D20B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  <w:t>}</w:t>
      </w:r>
    </w:p>
    <w:p w14:paraId="55DBB754" w14:textId="77777777" w:rsidR="007F7F8B" w:rsidRPr="007F7F8B" w:rsidRDefault="007F7F8B" w:rsidP="007F7F8B">
      <w:pPr>
        <w:rPr>
          <w:sz w:val="16"/>
          <w:szCs w:val="16"/>
        </w:rPr>
      </w:pPr>
    </w:p>
    <w:p w14:paraId="37D0D9BD" w14:textId="5138A61E" w:rsidR="00B33678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lastRenderedPageBreak/>
        <w:t>}</w:t>
      </w:r>
    </w:p>
    <w:p w14:paraId="0549B940" w14:textId="78547263" w:rsidR="007F7F8B" w:rsidRDefault="007F7F8B" w:rsidP="007F7F8B">
      <w:pPr>
        <w:rPr>
          <w:sz w:val="16"/>
          <w:szCs w:val="16"/>
        </w:rPr>
      </w:pPr>
    </w:p>
    <w:p w14:paraId="5AB52B43" w14:textId="7349875F" w:rsidR="007F7F8B" w:rsidRDefault="007F7F8B" w:rsidP="007F7F8B">
      <w:pPr>
        <w:rPr>
          <w:sz w:val="16"/>
          <w:szCs w:val="16"/>
        </w:rPr>
      </w:pPr>
    </w:p>
    <w:p w14:paraId="04A6137C" w14:textId="77777777" w:rsidR="007F7F8B" w:rsidRDefault="007F7F8B" w:rsidP="007F7F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OnhandImpact Type : </w:t>
      </w:r>
    </w:p>
    <w:p w14:paraId="66DB4623" w14:textId="5ECD062B" w:rsidR="007F7F8B" w:rsidRDefault="007F7F8B" w:rsidP="007F7F8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POSTIVE – To SubInv Required – Onhand of To SubInventory is updated</w:t>
      </w:r>
    </w:p>
    <w:p w14:paraId="6B7265D0" w14:textId="162C1F29" w:rsidR="007F7F8B" w:rsidRDefault="007F7F8B" w:rsidP="007F7F8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NEGATIVE </w:t>
      </w:r>
      <w:r>
        <w:rPr>
          <w:sz w:val="16"/>
          <w:szCs w:val="16"/>
          <w:lang w:val="en-US"/>
        </w:rPr>
        <w:t xml:space="preserve">– </w:t>
      </w:r>
      <w:r>
        <w:rPr>
          <w:sz w:val="16"/>
          <w:szCs w:val="16"/>
          <w:lang w:val="en-US"/>
        </w:rPr>
        <w:t xml:space="preserve">From </w:t>
      </w:r>
      <w:r>
        <w:rPr>
          <w:sz w:val="16"/>
          <w:szCs w:val="16"/>
          <w:lang w:val="en-US"/>
        </w:rPr>
        <w:t xml:space="preserve"> SubInv Required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– Onhand of </w:t>
      </w:r>
      <w:r>
        <w:rPr>
          <w:sz w:val="16"/>
          <w:szCs w:val="16"/>
          <w:lang w:val="en-US"/>
        </w:rPr>
        <w:t>From</w:t>
      </w:r>
      <w:r>
        <w:rPr>
          <w:sz w:val="16"/>
          <w:szCs w:val="16"/>
          <w:lang w:val="en-US"/>
        </w:rPr>
        <w:t xml:space="preserve"> SubInventory is updated</w:t>
      </w:r>
    </w:p>
    <w:p w14:paraId="2DEA6DDC" w14:textId="4D594205" w:rsidR="007F7F8B" w:rsidRDefault="007F7F8B" w:rsidP="007F7F8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BOTH – From and To Sub inv Required </w:t>
      </w:r>
      <w:r>
        <w:rPr>
          <w:sz w:val="16"/>
          <w:szCs w:val="16"/>
          <w:lang w:val="en-US"/>
        </w:rPr>
        <w:t xml:space="preserve">– Onhand of From SubInventory </w:t>
      </w:r>
      <w:r>
        <w:rPr>
          <w:sz w:val="16"/>
          <w:szCs w:val="16"/>
          <w:lang w:val="en-US"/>
        </w:rPr>
        <w:t xml:space="preserve"> and To </w:t>
      </w:r>
      <w:r>
        <w:rPr>
          <w:sz w:val="16"/>
          <w:szCs w:val="16"/>
          <w:lang w:val="en-US"/>
        </w:rPr>
        <w:t>SubInventory is updated</w:t>
      </w:r>
    </w:p>
    <w:p w14:paraId="56262136" w14:textId="15854DB1" w:rsidR="007F7F8B" w:rsidRDefault="007F7F8B" w:rsidP="007F7F8B">
      <w:pPr>
        <w:pStyle w:val="ListParagraph"/>
        <w:rPr>
          <w:sz w:val="16"/>
          <w:szCs w:val="16"/>
          <w:lang w:val="en-US"/>
        </w:rPr>
      </w:pPr>
    </w:p>
    <w:p w14:paraId="5C78D662" w14:textId="047126D8" w:rsidR="007F7F8B" w:rsidRDefault="007F7F8B" w:rsidP="007F7F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SubInventory Trasnfer / Intrer-org transfers requires both from and to sub inventories (Inter-Org also needs both from and to inventory org)</w:t>
      </w:r>
    </w:p>
    <w:p w14:paraId="03EBDB4E" w14:textId="77777777" w:rsidR="007F7F8B" w:rsidRDefault="007F7F8B" w:rsidP="007F7F8B">
      <w:pPr>
        <w:pStyle w:val="ListParagraph"/>
        <w:rPr>
          <w:sz w:val="16"/>
          <w:szCs w:val="16"/>
          <w:lang w:val="en-US"/>
        </w:rPr>
      </w:pPr>
    </w:p>
    <w:p w14:paraId="215D7225" w14:textId="127377FE" w:rsidR="007F7F8B" w:rsidRDefault="007F7F8B" w:rsidP="007F7F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Subinventory and InterOrg creates only one transaction in system</w:t>
      </w:r>
    </w:p>
    <w:p w14:paraId="0D1DBA40" w14:textId="77777777" w:rsidR="00785741" w:rsidRPr="00785741" w:rsidRDefault="00785741" w:rsidP="00785741">
      <w:pPr>
        <w:pStyle w:val="ListParagraph"/>
        <w:rPr>
          <w:sz w:val="16"/>
          <w:szCs w:val="16"/>
          <w:lang w:val="en-US"/>
        </w:rPr>
      </w:pPr>
    </w:p>
    <w:p w14:paraId="72CF1320" w14:textId="7B662018" w:rsidR="00785741" w:rsidRDefault="00785741" w:rsidP="00785741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Each transaction is associated with a transaction type and each transaction type is associated with an Onhand Impact Type</w:t>
      </w:r>
    </w:p>
    <w:p w14:paraId="10DE38BE" w14:textId="77777777" w:rsidR="00785741" w:rsidRPr="00785741" w:rsidRDefault="00785741" w:rsidP="00785741">
      <w:pPr>
        <w:pStyle w:val="ListParagraph"/>
        <w:rPr>
          <w:sz w:val="16"/>
          <w:szCs w:val="16"/>
          <w:lang w:val="en-US"/>
        </w:rPr>
      </w:pPr>
    </w:p>
    <w:p w14:paraId="17EA4177" w14:textId="5ABC4D31" w:rsidR="00785741" w:rsidRPr="00785741" w:rsidRDefault="00785741" w:rsidP="00785741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Transaction -&gt; Transaction Type -&gt; Onhand Impact Type</w:t>
      </w:r>
    </w:p>
    <w:sectPr w:rsidR="00785741" w:rsidRPr="0078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C99B" w14:textId="77777777" w:rsidR="00BA3813" w:rsidRDefault="00BA3813" w:rsidP="007F7F8B">
      <w:pPr>
        <w:spacing w:after="0" w:line="240" w:lineRule="auto"/>
      </w:pPr>
      <w:r>
        <w:separator/>
      </w:r>
    </w:p>
  </w:endnote>
  <w:endnote w:type="continuationSeparator" w:id="0">
    <w:p w14:paraId="074C43B8" w14:textId="77777777" w:rsidR="00BA3813" w:rsidRDefault="00BA3813" w:rsidP="007F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E144" w14:textId="77777777" w:rsidR="00BA3813" w:rsidRDefault="00BA3813" w:rsidP="007F7F8B">
      <w:pPr>
        <w:spacing w:after="0" w:line="240" w:lineRule="auto"/>
      </w:pPr>
      <w:r>
        <w:separator/>
      </w:r>
    </w:p>
  </w:footnote>
  <w:footnote w:type="continuationSeparator" w:id="0">
    <w:p w14:paraId="1F2A3DF5" w14:textId="77777777" w:rsidR="00BA3813" w:rsidRDefault="00BA3813" w:rsidP="007F7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76FAC"/>
    <w:multiLevelType w:val="hybridMultilevel"/>
    <w:tmpl w:val="A6463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D9"/>
    <w:rsid w:val="003D7FD9"/>
    <w:rsid w:val="0040351F"/>
    <w:rsid w:val="00785741"/>
    <w:rsid w:val="007F7F8B"/>
    <w:rsid w:val="00B33678"/>
    <w:rsid w:val="00BA3813"/>
    <w:rsid w:val="00C5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CFDD748"/>
  <w15:chartTrackingRefBased/>
  <w15:docId w15:val="{D3B2AEAE-7D6F-4868-A85C-78BD119E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3</cp:revision>
  <dcterms:created xsi:type="dcterms:W3CDTF">2022-06-15T09:08:00Z</dcterms:created>
  <dcterms:modified xsi:type="dcterms:W3CDTF">2022-06-15T09:19:00Z</dcterms:modified>
</cp:coreProperties>
</file>