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HKD(한경배달)</w:t>
        <w:br/>
        <w:t>시스템 설계서</w:t>
      </w:r>
    </w:p>
    <w:p>
      <w:pPr>
        <w:jc w:val="center"/>
      </w:pPr>
      <w:r>
        <w:rPr>
          <w:sz w:val="28"/>
        </w:rPr>
        <w:t>v2.0 (테스트 통과 기준)</w:t>
      </w:r>
    </w:p>
    <w:p/>
    <w:p>
      <w:pPr>
        <w:jc w:val="center"/>
      </w:pPr>
      <w:r>
        <w:rPr>
          <w:sz w:val="24"/>
        </w:rPr>
        <w:t>작성일: 2026-04-01</w:t>
        <w:br/>
        <w:t>테스트 현황: 18 Suites PASS, 796 Tests PASS</w:t>
      </w:r>
    </w:p>
    <w:p>
      <w:r>
        <w:br w:type="page"/>
      </w:r>
    </w:p>
    <w:p>
      <w:pPr>
        <w:pStyle w:val="Heading1"/>
      </w:pPr>
      <w:r>
        <w:t>1. 문서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문서명</w:t>
            </w:r>
          </w:p>
        </w:tc>
        <w:tc>
          <w:tcPr>
            <w:tcW w:type="dxa" w:w="4320"/>
          </w:tcPr>
          <w:p>
            <w:r>
              <w:t>HKD(한경배달) 시스템 설계서</w:t>
            </w:r>
          </w:p>
        </w:tc>
      </w:tr>
      <w:tr>
        <w:tc>
          <w:tcPr>
            <w:tcW w:type="dxa" w:w="4320"/>
          </w:tcPr>
          <w:p>
            <w:r>
              <w:t>버전</w:t>
            </w:r>
          </w:p>
        </w:tc>
        <w:tc>
          <w:tcPr>
            <w:tcW w:type="dxa" w:w="4320"/>
          </w:tcPr>
          <w:p>
            <w:r>
              <w:t>2.0 (테스트 통과 기준)</w:t>
            </w:r>
          </w:p>
        </w:tc>
      </w:tr>
      <w:tr>
        <w:tc>
          <w:tcPr>
            <w:tcW w:type="dxa" w:w="4320"/>
          </w:tcPr>
          <w:p>
            <w:r>
              <w:t>작성일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t>테스트 기준</w:t>
            </w:r>
          </w:p>
        </w:tc>
        <w:tc>
          <w:tcPr>
            <w:tcW w:type="dxa" w:w="4320"/>
          </w:tcPr>
          <w:p>
            <w:r>
              <w:t>18 Suites PASS, 796 Tests PASS</w:t>
            </w:r>
          </w:p>
        </w:tc>
      </w:tr>
    </w:tbl>
    <w:p>
      <w:pPr>
        <w:pStyle w:val="Heading1"/>
      </w:pPr>
      <w:r>
        <w:t>2. 시스템 개요</w:t>
      </w:r>
    </w:p>
    <w:p>
      <w:r>
        <w:t>제주 지역 음식 배달 플랫폼 한경배달의 전체 시스템을 설계한 문서입니다. 멀티 리전 아키텍처로 설계되어 향후 다른 지역 확장을 고려하고 있습니다.</w:t>
      </w:r>
    </w:p>
    <w:p>
      <w:pPr>
        <w:pStyle w:val="Heading2"/>
      </w:pPr>
      <w:r>
        <w:t>2.1 플랫폼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플랫폼명</w:t>
            </w:r>
          </w:p>
        </w:tc>
        <w:tc>
          <w:tcPr>
            <w:tcW w:type="dxa" w:w="4320"/>
          </w:tcPr>
          <w:p>
            <w:r>
              <w:t>제주 지역 음식 배달 플랫폼 (한경배달)</w:t>
            </w:r>
          </w:p>
        </w:tc>
      </w:tr>
      <w:tr>
        <w:tc>
          <w:tcPr>
            <w:tcW w:type="dxa" w:w="4320"/>
          </w:tcPr>
          <w:p>
            <w:r>
              <w:t>아키텍처</w:t>
            </w:r>
          </w:p>
        </w:tc>
        <w:tc>
          <w:tcPr>
            <w:tcW w:type="dxa" w:w="4320"/>
          </w:tcPr>
          <w:p>
            <w:r>
              <w:t>멀티 리전 (공유 DB + region_id 기반 격리)</w:t>
            </w:r>
          </w:p>
        </w:tc>
      </w:tr>
      <w:tr>
        <w:tc>
          <w:tcPr>
            <w:tcW w:type="dxa" w:w="4320"/>
          </w:tcPr>
          <w:p>
            <w:r>
              <w:t>프론트엔드</w:t>
            </w:r>
          </w:p>
        </w:tc>
        <w:tc>
          <w:tcPr>
            <w:tcW w:type="dxa" w:w="4320"/>
          </w:tcPr>
          <w:p>
            <w:r>
              <w:t>Next.js 14.2.3 (App Router)</w:t>
            </w:r>
          </w:p>
        </w:tc>
      </w:tr>
      <w:tr>
        <w:tc>
          <w:tcPr>
            <w:tcW w:type="dxa" w:w="4320"/>
          </w:tcPr>
          <w:p>
            <w:r>
              <w:t>백엔드</w:t>
            </w:r>
          </w:p>
        </w:tc>
        <w:tc>
          <w:tcPr>
            <w:tcW w:type="dxa" w:w="4320"/>
          </w:tcPr>
          <w:p>
            <w:r>
              <w:t>Express.js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ORM</w:t>
            </w:r>
          </w:p>
        </w:tc>
      </w:tr>
      <w:tr>
        <w:tc>
          <w:tcPr>
            <w:tcW w:type="dxa" w:w="4320"/>
          </w:tcPr>
          <w:p>
            <w:r>
              <w:t>데이터베이스</w:t>
            </w:r>
          </w:p>
        </w:tc>
        <w:tc>
          <w:tcPr>
            <w:tcW w:type="dxa" w:w="4320"/>
          </w:tcPr>
          <w:p>
            <w:r>
              <w:t>PostgreSQL (Supabase)</w:t>
            </w:r>
          </w:p>
        </w:tc>
      </w:tr>
      <w:tr>
        <w:tc>
          <w:tcPr>
            <w:tcW w:type="dxa" w:w="4320"/>
          </w:tcPr>
          <w:p>
            <w:r>
              <w:t>실시간</w:t>
            </w:r>
          </w:p>
        </w:tc>
        <w:tc>
          <w:tcPr>
            <w:tcW w:type="dxa" w:w="4320"/>
          </w:tcPr>
          <w:p>
            <w:r>
              <w:t>SSE (Server-Sent Events)</w:t>
            </w:r>
          </w:p>
        </w:tc>
      </w:tr>
    </w:tbl>
    <w:p>
      <w:pPr>
        <w:pStyle w:val="Heading2"/>
      </w:pPr>
      <w:r>
        <w:t>2.2 배포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구성요소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백엔드</w:t>
            </w:r>
          </w:p>
        </w:tc>
        <w:tc>
          <w:tcPr>
            <w:tcW w:type="dxa" w:w="4320"/>
          </w:tcPr>
          <w:p>
            <w:r>
              <w:t>Fly.dev hkd-backend</w:t>
            </w:r>
          </w:p>
        </w:tc>
      </w:tr>
      <w:tr>
        <w:tc>
          <w:tcPr>
            <w:tcW w:type="dxa" w:w="4320"/>
          </w:tcPr>
          <w:p>
            <w:r>
              <w:t>프론트엔드</w:t>
            </w:r>
          </w:p>
        </w:tc>
        <w:tc>
          <w:tcPr>
            <w:tcW w:type="dxa" w:w="4320"/>
          </w:tcPr>
          <w:p>
            <w:r>
              <w:t>Fly.dev hkd-frontend</w:t>
            </w:r>
          </w:p>
        </w:tc>
      </w:tr>
      <w:tr>
        <w:tc>
          <w:tcPr>
            <w:tcW w:type="dxa" w:w="4320"/>
          </w:tcPr>
          <w:p>
            <w:r>
              <w:t>리전</w:t>
            </w:r>
          </w:p>
        </w:tc>
        <w:tc>
          <w:tcPr>
            <w:tcW w:type="dxa" w:w="4320"/>
          </w:tcPr>
          <w:p>
            <w:r>
              <w:t>nrt (Narita, Tokyo)</w:t>
            </w:r>
          </w:p>
        </w:tc>
      </w:tr>
      <w:tr>
        <w:tc>
          <w:tcPr>
            <w:tcW w:type="dxa" w:w="4320"/>
          </w:tcPr>
          <w:p>
            <w:r>
              <w:t>데이터베이스</w:t>
            </w:r>
          </w:p>
        </w:tc>
        <w:tc>
          <w:tcPr>
            <w:tcW w:type="dxa" w:w="4320"/>
          </w:tcPr>
          <w:p>
            <w:r>
              <w:t>Supabase PostgreSQL</w:t>
            </w:r>
          </w:p>
        </w:tc>
      </w:tr>
    </w:tbl>
    <w:p>
      <w:pPr>
        <w:pStyle w:val="Heading2"/>
      </w:pPr>
      <w:r>
        <w:t>2.3 외부 연동</w:t>
      </w:r>
    </w:p>
    <w:p>
      <w:pPr>
        <w:pStyle w:val="ListBullet"/>
      </w:pPr>
      <w:r>
        <w:t>PortOne: 결제 처리</w:t>
      </w:r>
    </w:p>
    <w:p>
      <w:pPr>
        <w:pStyle w:val="ListBullet"/>
      </w:pPr>
      <w:r>
        <w:t>Aligo: SMS 전송</w:t>
      </w:r>
    </w:p>
    <w:p>
      <w:pPr>
        <w:pStyle w:val="ListBullet"/>
      </w:pPr>
      <w:r>
        <w:t>Kakao Maps: 지도 및 좌표 기반 서비스</w:t>
      </w:r>
    </w:p>
    <w:p>
      <w:pPr>
        <w:pStyle w:val="ListBullet"/>
      </w:pPr>
      <w:r>
        <w:t>DiningCode: 음식점 정보 스크래핑</w:t>
      </w:r>
    </w:p>
    <w:p>
      <w:r>
        <w:br w:type="page"/>
      </w:r>
    </w:p>
    <w:p>
      <w:pPr>
        <w:pStyle w:val="Heading1"/>
      </w:pPr>
      <w:r>
        <w:t>3. 시스템 아키텍처</w:t>
      </w:r>
    </w:p>
    <w:p>
      <w:pPr>
        <w:ind w:left="720"/>
      </w:pPr>
      <w:r>
        <w:t>Client → Next.js Frontend (Fly.dev) → API Proxy Routes → Express Backend (Fly.dev) → PostgreSQL (Supabase)</w:t>
      </w:r>
    </w:p>
    <w:p>
      <w:pPr>
        <w:pStyle w:val="Heading2"/>
      </w:pPr>
      <w:r>
        <w:t>3.1 아키텍처 특징</w:t>
      </w:r>
    </w:p>
    <w:p>
      <w:pPr>
        <w:pStyle w:val="ListBullet"/>
      </w:pPr>
      <w:r>
        <w:t>프론트엔드 프록시: X-Admin-Token, X-Admin-Key, X-Admin-User 헤더 전달</w:t>
      </w:r>
    </w:p>
    <w:p>
      <w:pPr>
        <w:pStyle w:val="ListBullet"/>
      </w:pPr>
      <w:r>
        <w:t>인증 3가지: 고객(SMS/JWT), 관리자(password/JWT+API Key), 배달원(JWT/phone)</w:t>
      </w:r>
    </w:p>
    <w:p>
      <w:pPr>
        <w:pStyle w:val="ListBullet"/>
      </w:pPr>
      <w:r>
        <w:t>리전 격리: region_id 기반 데이터 분리로 다중 지역 지원</w:t>
      </w:r>
    </w:p>
    <w:p>
      <w:pPr>
        <w:pStyle w:val="ListBullet"/>
      </w:pPr>
      <w:r>
        <w:t>확장성: 새로운 지역 추가 시 별도 설정 최소화</w:t>
      </w:r>
    </w:p>
    <w:p>
      <w:r>
        <w:br w:type="page"/>
      </w:r>
    </w:p>
    <w:p>
      <w:pPr>
        <w:pStyle w:val="Heading1"/>
      </w:pPr>
      <w:r>
        <w:t>4. 데이터베이스 스키마</w:t>
      </w:r>
    </w:p>
    <w:p>
      <w:r>
        <w:t>총 13개 모델로 구성된 데이터베이스 스키마입니다.</w:t>
      </w:r>
    </w:p>
    <w:p>
      <w:pPr>
        <w:pStyle w:val="Heading2"/>
      </w:pPr>
      <w:r>
        <w:t>4.1 Region (지역)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지역 코드 (jeju-hangyeong)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지역명 (제주 한경면)</w:t>
            </w:r>
          </w:p>
        </w:tc>
      </w:tr>
      <w:tr>
        <w:tc>
          <w:tcPr>
            <w:tcW w:type="dxa" w:w="2880"/>
          </w:tcPr>
          <w:p>
            <w:r>
              <w:t>nameEn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영문 지역명</w:t>
            </w:r>
          </w:p>
        </w:tc>
      </w:tr>
      <w:tr>
        <w:tc>
          <w:tcPr>
            <w:tcW w:type="dxa" w:w="2880"/>
          </w:tcPr>
          <w:p>
            <w:r>
              <w:t>centerLatitude/Longitude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지역 중심 좌표</w:t>
            </w:r>
          </w:p>
        </w:tc>
      </w:tr>
      <w:tr>
        <w:tc>
          <w:tcPr>
            <w:tcW w:type="dxa" w:w="2880"/>
          </w:tcPr>
          <w:p>
            <w:r>
              <w:t>addressKeyword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주소 필터 키워드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활성 여부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도메인 (jeju.hkd.co.kr)</w:t>
            </w:r>
          </w:p>
        </w:tc>
      </w:tr>
    </w:tbl>
    <w:p>
      <w:pPr>
        <w:pStyle w:val="Heading2"/>
      </w:pPr>
      <w:r>
        <w:t>4.2 AdminUser (관리자)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로그인 아이디</w:t>
            </w:r>
          </w:p>
        </w:tc>
      </w:tr>
      <w:tr>
        <w:tc>
          <w:tcPr>
            <w:tcW w:type="dxa" w:w="2880"/>
          </w:tcPr>
          <w:p>
            <w:r>
              <w:t>passwordHash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Scrypt 해시 암호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관리자 이름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권한 (system_admin | region_admin)</w:t>
            </w:r>
          </w:p>
        </w:tc>
      </w:tr>
      <w:tr>
        <w:tc>
          <w:tcPr>
            <w:tcW w:type="dxa" w:w="2880"/>
          </w:tcPr>
          <w:p>
            <w:r>
              <w:t>regionId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소속 지역 (null: 시스템 관리자)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활성 여부</w:t>
            </w:r>
          </w:p>
        </w:tc>
      </w:tr>
    </w:tbl>
    <w:p>
      <w:pPr>
        <w:pStyle w:val="Heading2"/>
      </w:pPr>
      <w:r>
        <w:t>4.3 User (고객)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전화번호 (로그인 ID)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고객명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이메일 주소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비밀번호 (선택)</w:t>
            </w:r>
          </w:p>
        </w:tc>
      </w:tr>
      <w:tr>
        <w:tc>
          <w:tcPr>
            <w:tcW w:type="dxa" w:w="2880"/>
          </w:tcPr>
          <w:p>
            <w:r>
              <w:t>fcmToken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Firebase Cloud Messaging 토큰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활성 여부</w:t>
            </w:r>
          </w:p>
        </w:tc>
      </w:tr>
    </w:tbl>
    <w:p>
      <w:pPr>
        <w:pStyle w:val="Heading2"/>
      </w:pPr>
      <w:r>
        <w:t>4.4 Restaurant (식당)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naverPlaceId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Naver 장소 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식당명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주소</w:t>
            </w:r>
          </w:p>
        </w:tc>
      </w:tr>
      <w:tr>
        <w:tc>
          <w:tcPr>
            <w:tcW w:type="dxa" w:w="2880"/>
          </w:tcPr>
          <w:p>
            <w:r>
              <w:t>storeType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유형 (restaurant | convenience_store)</w:t>
            </w:r>
          </w:p>
        </w:tc>
      </w:tr>
      <w:tr>
        <w:tc>
          <w:tcPr>
            <w:tcW w:type="dxa" w:w="2880"/>
          </w:tcPr>
          <w:p>
            <w:r>
              <w:t>latitude/longitude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좌표</w:t>
            </w:r>
          </w:p>
        </w:tc>
      </w:tr>
      <w:tr>
        <w:tc>
          <w:tcPr>
            <w:tcW w:type="dxa" w:w="2880"/>
          </w:tcPr>
          <w:p>
            <w:r>
              <w:t>isActive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활성 여부</w:t>
            </w:r>
          </w:p>
        </w:tc>
      </w:tr>
      <w:tr>
        <w:tc>
          <w:tcPr>
            <w:tcW w:type="dxa" w:w="2880"/>
          </w:tcPr>
          <w:p>
            <w:r>
              <w:t>isDeliverable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배달 가능 여부</w:t>
            </w:r>
          </w:p>
        </w:tc>
      </w:tr>
      <w:tr>
        <w:tc>
          <w:tcPr>
            <w:tcW w:type="dxa" w:w="2880"/>
          </w:tcPr>
          <w:p>
            <w:r>
              <w:t>regionId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소속 지역</w:t>
            </w:r>
          </w:p>
        </w:tc>
      </w:tr>
    </w:tbl>
    <w:p>
      <w:pPr>
        <w:pStyle w:val="Heading2"/>
      </w:pPr>
      <w:r>
        <w:t>4.5 Menu (메뉴)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메뉴명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가격</w:t>
            </w:r>
          </w:p>
        </w:tc>
      </w:tr>
      <w:tr>
        <w:tc>
          <w:tcPr>
            <w:tcW w:type="dxa" w:w="2880"/>
          </w:tcPr>
          <w:p>
            <w:r>
              <w:t>isAvailable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판매 가능 여부</w:t>
            </w:r>
          </w:p>
        </w:tc>
      </w:tr>
      <w:tr>
        <w:tc>
          <w:tcPr>
            <w:tcW w:type="dxa" w:w="2880"/>
          </w:tcPr>
          <w:p>
            <w:r>
              <w:t>requiresAgeVerification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성인 인증 필요</w:t>
            </w:r>
          </w:p>
        </w:tc>
      </w:tr>
      <w:tr>
        <w:tc>
          <w:tcPr>
            <w:tcW w:type="dxa" w:w="2880"/>
          </w:tcPr>
          <w:p>
            <w:r>
              <w:t>ageRestriction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연령 제한 (none | teen | adult)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카테고리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재고 (편의점)</w:t>
            </w:r>
          </w:p>
        </w:tc>
      </w:tr>
    </w:tbl>
    <w:p>
      <w:pPr>
        <w:pStyle w:val="Heading2"/>
      </w:pPr>
      <w:r>
        <w:t>4.6 Order (주문)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필드명</w:t>
            </w:r>
          </w:p>
        </w:tc>
        <w:tc>
          <w:tcPr>
            <w:tcW w:type="dxa" w:w="2880"/>
          </w:tcPr>
          <w:p>
            <w:r>
              <w:t>타입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orderNumber</w:t>
            </w:r>
          </w:p>
        </w:tc>
        <w:tc>
          <w:tcPr>
            <w:tcW w:type="dxa" w:w="2880"/>
          </w:tcPr>
          <w:p>
            <w:r>
              <w:t>String (Unique)</w:t>
            </w:r>
          </w:p>
        </w:tc>
        <w:tc>
          <w:tcPr>
            <w:tcW w:type="dxa" w:w="2880"/>
          </w:tcPr>
          <w:p>
            <w:r>
              <w:t>주문번호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주문 상태</w:t>
            </w:r>
          </w:p>
        </w:tc>
      </w:tr>
      <w:tr>
        <w:tc>
          <w:tcPr>
            <w:tcW w:type="dxa" w:w="2880"/>
          </w:tcPr>
          <w:p>
            <w:r>
              <w:t>subtotal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주문금액</w:t>
            </w:r>
          </w:p>
        </w:tc>
      </w:tr>
      <w:tr>
        <w:tc>
          <w:tcPr>
            <w:tcW w:type="dxa" w:w="2880"/>
          </w:tcPr>
          <w:p>
            <w:r>
              <w:t>deliveryFee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배달비</w:t>
            </w:r>
          </w:p>
        </w:tc>
      </w:tr>
      <w:tr>
        <w:tc>
          <w:tcPr>
            <w:tcW w:type="dxa" w:w="2880"/>
          </w:tcPr>
          <w:p>
            <w:r>
              <w:t>totalAmount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총액</w:t>
            </w:r>
          </w:p>
        </w:tc>
      </w:tr>
      <w:tr>
        <w:tc>
          <w:tcPr>
            <w:tcW w:type="dxa" w:w="2880"/>
          </w:tcPr>
          <w:p>
            <w:r>
              <w:t>deliveryAddress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배달 주소</w:t>
            </w:r>
          </w:p>
        </w:tc>
      </w:tr>
      <w:tr>
        <w:tc>
          <w:tcPr>
            <w:tcW w:type="dxa" w:w="2880"/>
          </w:tcPr>
          <w:p>
            <w:r>
              <w:t>confirmToken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확인 토큰</w:t>
            </w:r>
          </w:p>
        </w:tc>
      </w:tr>
    </w:tbl>
    <w:p>
      <w:r>
        <w:br w:type="page"/>
      </w:r>
    </w:p>
    <w:p>
      <w:pPr>
        <w:pStyle w:val="Heading1"/>
      </w:pPr>
      <w:r>
        <w:t>5. API 명세</w:t>
      </w:r>
    </w:p>
    <w:p>
      <w:r>
        <w:t>총 54개의 REST API 엔드포인트를 제공합니다.</w:t>
      </w:r>
    </w:p>
    <w:p>
      <w:pPr>
        <w:pStyle w:val="Heading2"/>
      </w:pPr>
      <w:r>
        <w:t>5.1 고객 인증 (3개)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인증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/auth/phone/request</w:t>
            </w:r>
          </w:p>
        </w:tc>
        <w:tc>
          <w:tcPr>
            <w:tcW w:type="dxa" w:w="2160"/>
          </w:tcPr>
          <w:p>
            <w:r>
              <w:t>인증번호 요청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/auth/phone/verify</w:t>
            </w:r>
          </w:p>
        </w:tc>
        <w:tc>
          <w:tcPr>
            <w:tcW w:type="dxa" w:w="2160"/>
          </w:tcPr>
          <w:p>
            <w:r>
              <w:t>인증번호 검증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/auth/token/refresh</w:t>
            </w:r>
          </w:p>
        </w:tc>
        <w:tc>
          <w:tcPr>
            <w:tcW w:type="dxa" w:w="2160"/>
          </w:tcPr>
          <w:p>
            <w:r>
              <w:t>토큰 갱신</w:t>
            </w:r>
          </w:p>
        </w:tc>
        <w:tc>
          <w:tcPr>
            <w:tcW w:type="dxa" w:w="2160"/>
          </w:tcPr>
          <w:p>
            <w:r>
              <w:t>Refresh Token</w:t>
            </w:r>
          </w:p>
        </w:tc>
      </w:tr>
    </w:tbl>
    <w:p>
      <w:pPr>
        <w:pStyle w:val="Heading2"/>
      </w:pPr>
      <w:r>
        <w:t>5.2 식당/메뉴 (6개)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인증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/restaurants/regions</w:t>
            </w:r>
          </w:p>
        </w:tc>
        <w:tc>
          <w:tcPr>
            <w:tcW w:type="dxa" w:w="2160"/>
          </w:tcPr>
          <w:p>
            <w:r>
              <w:t>지역별 식당 조회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/restaurants/search/kakao</w:t>
            </w:r>
          </w:p>
        </w:tc>
        <w:tc>
          <w:tcPr>
            <w:tcW w:type="dxa" w:w="2160"/>
          </w:tcPr>
          <w:p>
            <w:r>
              <w:t>Kakao 검색 결과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/restaurants/geocode</w:t>
            </w:r>
          </w:p>
        </w:tc>
        <w:tc>
          <w:tcPr>
            <w:tcW w:type="dxa" w:w="2160"/>
          </w:tcPr>
          <w:p>
            <w:r>
              <w:t>좌표 기반 검색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/restaurants</w:t>
            </w:r>
          </w:p>
        </w:tc>
        <w:tc>
          <w:tcPr>
            <w:tcW w:type="dxa" w:w="2160"/>
          </w:tcPr>
          <w:p>
            <w:r>
              <w:t>전체 식당 조회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/restaurants/:id</w:t>
            </w:r>
          </w:p>
        </w:tc>
        <w:tc>
          <w:tcPr>
            <w:tcW w:type="dxa" w:w="2160"/>
          </w:tcPr>
          <w:p>
            <w:r>
              <w:t>식당 상세 조회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/restaurants/:id/menus</w:t>
            </w:r>
          </w:p>
        </w:tc>
        <w:tc>
          <w:tcPr>
            <w:tcW w:type="dxa" w:w="2160"/>
          </w:tcPr>
          <w:p>
            <w:r>
              <w:t>메뉴 조회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2"/>
      </w:pPr>
      <w:r>
        <w:t>5.3 주문 (10개)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/orders</w:t>
            </w:r>
          </w:p>
        </w:tc>
        <w:tc>
          <w:tcPr>
            <w:tcW w:type="dxa" w:w="2880"/>
          </w:tcPr>
          <w:p>
            <w:r>
              <w:t>주문 생성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/orders/validate</w:t>
            </w:r>
          </w:p>
        </w:tc>
        <w:tc>
          <w:tcPr>
            <w:tcW w:type="dxa" w:w="2880"/>
          </w:tcPr>
          <w:p>
            <w:r>
              <w:t>주문 유효성 검증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/orders</w:t>
            </w:r>
          </w:p>
        </w:tc>
        <w:tc>
          <w:tcPr>
            <w:tcW w:type="dxa" w:w="2880"/>
          </w:tcPr>
          <w:p>
            <w:r>
              <w:t>주문 목록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/orders/:id</w:t>
            </w:r>
          </w:p>
        </w:tc>
        <w:tc>
          <w:tcPr>
            <w:tcW w:type="dxa" w:w="2880"/>
          </w:tcPr>
          <w:p>
            <w:r>
              <w:t>주문 상세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/orders/:id/pickup-time</w:t>
            </w:r>
          </w:p>
        </w:tc>
        <w:tc>
          <w:tcPr>
            <w:tcW w:type="dxa" w:w="2880"/>
          </w:tcPr>
          <w:p>
            <w:r>
              <w:t>픽업 시간 설정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/orders/confirm/:token</w:t>
            </w:r>
          </w:p>
        </w:tc>
        <w:tc>
          <w:tcPr>
            <w:tcW w:type="dxa" w:w="2880"/>
          </w:tcPr>
          <w:p>
            <w:r>
              <w:t>주문 확인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/orders/cancel/:token</w:t>
            </w:r>
          </w:p>
        </w:tc>
        <w:tc>
          <w:tcPr>
            <w:tcW w:type="dxa" w:w="2880"/>
          </w:tcPr>
          <w:p>
            <w:r>
              <w:t>주문 취소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/orders/:id/pickup</w:t>
            </w:r>
          </w:p>
        </w:tc>
        <w:tc>
          <w:tcPr>
            <w:tcW w:type="dxa" w:w="2880"/>
          </w:tcPr>
          <w:p>
            <w:r>
              <w:t>픽업 상태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/orders/:id/delivering</w:t>
            </w:r>
          </w:p>
        </w:tc>
        <w:tc>
          <w:tcPr>
            <w:tcW w:type="dxa" w:w="2880"/>
          </w:tcPr>
          <w:p>
            <w:r>
              <w:t>배달 중 상태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/orders/:id/complete</w:t>
            </w:r>
          </w:p>
        </w:tc>
        <w:tc>
          <w:tcPr>
            <w:tcW w:type="dxa" w:w="2880"/>
          </w:tcPr>
          <w:p>
            <w:r>
              <w:t>배달 완료</w:t>
            </w:r>
          </w:p>
        </w:tc>
      </w:tr>
    </w:tbl>
    <w:p>
      <w:pPr>
        <w:pStyle w:val="Heading2"/>
      </w:pPr>
      <w:r>
        <w:t>5.4 배달원 (8개)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/drivers/start-duty</w:t>
            </w:r>
          </w:p>
        </w:tc>
        <w:tc>
          <w:tcPr>
            <w:tcW w:type="dxa" w:w="2880"/>
          </w:tcPr>
          <w:p>
            <w:r>
              <w:t>근무 시작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/drivers/end-duty</w:t>
            </w:r>
          </w:p>
        </w:tc>
        <w:tc>
          <w:tcPr>
            <w:tcW w:type="dxa" w:w="2880"/>
          </w:tcPr>
          <w:p>
            <w:r>
              <w:t>근무 종료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/drivers/status/:phone</w:t>
            </w:r>
          </w:p>
        </w:tc>
        <w:tc>
          <w:tcPr>
            <w:tcW w:type="dxa" w:w="2880"/>
          </w:tcPr>
          <w:p>
            <w:r>
              <w:t>상태 조회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/drivers/deliveries</w:t>
            </w:r>
          </w:p>
        </w:tc>
        <w:tc>
          <w:tcPr>
            <w:tcW w:type="dxa" w:w="2880"/>
          </w:tcPr>
          <w:p>
            <w:r>
              <w:t>배달 이력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/drivers/assign</w:t>
            </w:r>
          </w:p>
        </w:tc>
        <w:tc>
          <w:tcPr>
            <w:tcW w:type="dxa" w:w="2880"/>
          </w:tcPr>
          <w:p>
            <w:r>
              <w:t>주문 배정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/drivers/assign-batch</w:t>
            </w:r>
          </w:p>
        </w:tc>
        <w:tc>
          <w:tcPr>
            <w:tcW w:type="dxa" w:w="2880"/>
          </w:tcPr>
          <w:p>
            <w:r>
              <w:t>일괄 배정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/drivers/:id</w:t>
            </w:r>
          </w:p>
        </w:tc>
        <w:tc>
          <w:tcPr>
            <w:tcW w:type="dxa" w:w="2880"/>
          </w:tcPr>
          <w:p>
            <w:r>
              <w:t>정보 수정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/drivers</w:t>
            </w:r>
          </w:p>
        </w:tc>
        <w:tc>
          <w:tcPr>
            <w:tcW w:type="dxa" w:w="2880"/>
          </w:tcPr>
          <w:p>
            <w:r>
              <w:t>배달원 목록</w:t>
            </w:r>
          </w:p>
        </w:tc>
      </w:tr>
    </w:tbl>
    <w:p>
      <w:pPr>
        <w:pStyle w:val="Heading2"/>
      </w:pPr>
      <w:r>
        <w:t>5.5 관리자 인증 (10개)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/admin/auth/login</w:t>
            </w:r>
          </w:p>
        </w:tc>
        <w:tc>
          <w:tcPr>
            <w:tcW w:type="dxa" w:w="2880"/>
          </w:tcPr>
          <w:p>
            <w:r>
              <w:t>로그인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/admin/auth/setup</w:t>
            </w:r>
          </w:p>
        </w:tc>
        <w:tc>
          <w:tcPr>
            <w:tcW w:type="dxa" w:w="2880"/>
          </w:tcPr>
          <w:p>
            <w:r>
              <w:t>초기 설정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/admin/auth/me</w:t>
            </w:r>
          </w:p>
        </w:tc>
        <w:tc>
          <w:tcPr>
            <w:tcW w:type="dxa" w:w="2880"/>
          </w:tcPr>
          <w:p>
            <w:r>
              <w:t>현재 관리자 정보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/admin/auth/change-password</w:t>
            </w:r>
          </w:p>
        </w:tc>
        <w:tc>
          <w:tcPr>
            <w:tcW w:type="dxa" w:w="2880"/>
          </w:tcPr>
          <w:p>
            <w:r>
              <w:t>비밀번호 변경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/admin/auth/accounts</w:t>
            </w:r>
          </w:p>
        </w:tc>
        <w:tc>
          <w:tcPr>
            <w:tcW w:type="dxa" w:w="2880"/>
          </w:tcPr>
          <w:p>
            <w:r>
              <w:t>계정 목록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/admin/auth/accounts</w:t>
            </w:r>
          </w:p>
        </w:tc>
        <w:tc>
          <w:tcPr>
            <w:tcW w:type="dxa" w:w="2880"/>
          </w:tcPr>
          <w:p>
            <w:r>
              <w:t>계정 생성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/admin/auth/accounts/:id</w:t>
            </w:r>
          </w:p>
        </w:tc>
        <w:tc>
          <w:tcPr>
            <w:tcW w:type="dxa" w:w="2880"/>
          </w:tcPr>
          <w:p>
            <w:r>
              <w:t>계정 수정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/admin/auth/accounts/:id</w:t>
            </w:r>
          </w:p>
        </w:tc>
        <w:tc>
          <w:tcPr>
            <w:tcW w:type="dxa" w:w="2880"/>
          </w:tcPr>
          <w:p>
            <w:r>
              <w:t>계정 삭제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/admin/auth/regions</w:t>
            </w:r>
          </w:p>
        </w:tc>
        <w:tc>
          <w:tcPr>
            <w:tcW w:type="dxa" w:w="2880"/>
          </w:tcPr>
          <w:p>
            <w:r>
              <w:t>지역 목록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/admin/auth/regions</w:t>
            </w:r>
          </w:p>
        </w:tc>
        <w:tc>
          <w:tcPr>
            <w:tcW w:type="dxa" w:w="2880"/>
          </w:tcPr>
          <w:p>
            <w:r>
              <w:t>지역 생성</w:t>
            </w:r>
          </w:p>
        </w:tc>
      </w:tr>
    </w:tbl>
    <w:p>
      <w:r>
        <w:br w:type="page"/>
      </w:r>
    </w:p>
    <w:p>
      <w:pPr>
        <w:pStyle w:val="Heading1"/>
      </w:pPr>
      <w:r>
        <w:t>6. 인증 및 권한 체계</w:t>
      </w:r>
    </w:p>
    <w:p>
      <w:pPr>
        <w:pStyle w:val="Heading2"/>
      </w:pPr>
      <w:r>
        <w:t>6.1 고객 인증</w:t>
      </w:r>
    </w:p>
    <w:p>
      <w:pPr>
        <w:pStyle w:val="ListBullet"/>
      </w:pPr>
      <w:r>
        <w:t>방식: SMS OTP (인증번호)</w:t>
      </w:r>
    </w:p>
    <w:p>
      <w:pPr>
        <w:pStyle w:val="ListBullet"/>
      </w:pPr>
      <w:r>
        <w:t>프로세스: 전화번호 입력 → 인증번호 전송 → 코드 검증 → JWT 발급</w:t>
      </w:r>
    </w:p>
    <w:p>
      <w:pPr>
        <w:pStyle w:val="ListBullet"/>
      </w:pPr>
      <w:r>
        <w:t>Access Token: 15분 만료</w:t>
      </w:r>
    </w:p>
    <w:p>
      <w:pPr>
        <w:pStyle w:val="ListBullet"/>
      </w:pPr>
      <w:r>
        <w:t>Refresh Token: 7일 만료</w:t>
      </w:r>
    </w:p>
    <w:p>
      <w:pPr>
        <w:pStyle w:val="Heading2"/>
      </w:pPr>
      <w:r>
        <w:t>6.2 관리자 인증</w:t>
      </w:r>
    </w:p>
    <w:p>
      <w:pPr>
        <w:pStyle w:val="ListBullet"/>
      </w:pPr>
      <w:r>
        <w:t>기본 인증: username + password (Scrypt 해싱)</w:t>
      </w:r>
    </w:p>
    <w:p>
      <w:pPr>
        <w:pStyle w:val="ListBullet"/>
      </w:pPr>
      <w:r>
        <w:t>방법 1: X-Admin-Token 헤더 (JWT)</w:t>
      </w:r>
    </w:p>
    <w:p>
      <w:pPr>
        <w:pStyle w:val="ListBullet"/>
      </w:pPr>
      <w:r>
        <w:t>방법 2: X-Admin-Key + X-Admin-User (Base64)</w:t>
      </w:r>
    </w:p>
    <w:p>
      <w:pPr>
        <w:pStyle w:val="ListBullet"/>
      </w:pPr>
      <w:r>
        <w:t>Access Token: 15분 만료</w:t>
      </w:r>
    </w:p>
    <w:p>
      <w:pPr>
        <w:pStyle w:val="Heading2"/>
      </w:pPr>
      <w:r>
        <w:t>6.3 배달원 인증</w:t>
      </w:r>
    </w:p>
    <w:p>
      <w:pPr>
        <w:pStyle w:val="ListBullet"/>
      </w:pPr>
      <w:r>
        <w:t>방식: JWT 토큰 또는 전화번호 기반</w:t>
      </w:r>
    </w:p>
    <w:p>
      <w:pPr>
        <w:pStyle w:val="ListBullet"/>
      </w:pPr>
      <w:r>
        <w:t>권한 확인: 헤더의 JWT 토큰 검증</w:t>
      </w:r>
    </w:p>
    <w:p>
      <w:pPr>
        <w:pStyle w:val="Heading2"/>
      </w:pPr>
      <w:r>
        <w:t>6.4 권한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권한 범위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system_admin</w:t>
            </w:r>
          </w:p>
        </w:tc>
        <w:tc>
          <w:tcPr>
            <w:tcW w:type="dxa" w:w="2880"/>
          </w:tcPr>
          <w:p>
            <w:r>
              <w:t>전체 시스템</w:t>
            </w:r>
          </w:p>
        </w:tc>
        <w:tc>
          <w:tcPr>
            <w:tcW w:type="dxa" w:w="2880"/>
          </w:tcPr>
          <w:p>
            <w:r>
              <w:t>모든 지역 관리 가능</w:t>
            </w:r>
          </w:p>
        </w:tc>
      </w:tr>
      <w:tr>
        <w:tc>
          <w:tcPr>
            <w:tcW w:type="dxa" w:w="2880"/>
          </w:tcPr>
          <w:p>
            <w:r>
              <w:t>region_admin</w:t>
            </w:r>
          </w:p>
        </w:tc>
        <w:tc>
          <w:tcPr>
            <w:tcW w:type="dxa" w:w="2880"/>
          </w:tcPr>
          <w:p>
            <w:r>
              <w:t>소속 지역만</w:t>
            </w:r>
          </w:p>
        </w:tc>
        <w:tc>
          <w:tcPr>
            <w:tcW w:type="dxa" w:w="2880"/>
          </w:tcPr>
          <w:p>
            <w:r>
              <w:t>해당 지역 데이터만 접근</w:t>
            </w:r>
          </w:p>
        </w:tc>
      </w:tr>
    </w:tbl>
    <w:p>
      <w:r>
        <w:br w:type="page"/>
      </w:r>
    </w:p>
    <w:p>
      <w:pPr>
        <w:pStyle w:val="Heading1"/>
      </w:pPr>
      <w:r>
        <w:t>7. 주문 처리 흐름</w:t>
      </w:r>
    </w:p>
    <w:p>
      <w:pPr>
        <w:pStyle w:val="Heading2"/>
      </w:pPr>
      <w:r>
        <w:t>7.1 주문 상태 전환</w:t>
      </w:r>
    </w:p>
    <w:p>
      <w:pPr>
        <w:ind w:left="720"/>
      </w:pPr>
      <w:r>
        <w:t>pending → pending_confirmation → order_confirmed → picked_up → delivering → completed</w:t>
      </w:r>
    </w:p>
    <w:p>
      <w:pPr>
        <w:ind w:left="720"/>
      </w:pPr>
      <w:r>
        <w:t>(또는 모든 상태에서 cancelled로 전환 가능)</w:t>
      </w:r>
    </w:p>
    <w:p>
      <w:pPr>
        <w:pStyle w:val="Heading2"/>
      </w:pPr>
      <w:r>
        <w:t>7.2 관리자 수동 진행 시 필수 입력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상태 전환</w:t>
            </w:r>
          </w:p>
        </w:tc>
        <w:tc>
          <w:tcPr>
            <w:tcW w:type="dxa" w:w="2880"/>
          </w:tcPr>
          <w:p>
            <w:r>
              <w:t>필수 입력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pending → confirmed</w:t>
            </w:r>
          </w:p>
        </w:tc>
        <w:tc>
          <w:tcPr>
            <w:tcW w:type="dxa" w:w="2880"/>
          </w:tcPr>
          <w:p>
            <w:r>
              <w:t>driverId</w:t>
            </w:r>
          </w:p>
        </w:tc>
        <w:tc>
          <w:tcPr>
            <w:tcW w:type="dxa" w:w="2880"/>
          </w:tcPr>
          <w:p>
            <w:r>
              <w:t>배달원 선택</w:t>
            </w:r>
          </w:p>
        </w:tc>
      </w:tr>
      <w:tr>
        <w:tc>
          <w:tcPr>
            <w:tcW w:type="dxa" w:w="2880"/>
          </w:tcPr>
          <w:p>
            <w:r>
              <w:t>confirmed → picking_up</w:t>
            </w:r>
          </w:p>
        </w:tc>
        <w:tc>
          <w:tcPr>
            <w:tcW w:type="dxa" w:w="2880"/>
          </w:tcPr>
          <w:p>
            <w:r>
              <w:t>estimatedPickupTime, restaurantPaidAmount</w:t>
            </w:r>
          </w:p>
        </w:tc>
        <w:tc>
          <w:tcPr>
            <w:tcW w:type="dxa" w:w="2880"/>
          </w:tcPr>
          <w:p>
            <w:r>
              <w:t>픽업 예상 시간 및 식당 결제액</w:t>
            </w:r>
          </w:p>
        </w:tc>
      </w:tr>
      <w:tr>
        <w:tc>
          <w:tcPr>
            <w:tcW w:type="dxa" w:w="2880"/>
          </w:tcPr>
          <w:p>
            <w:r>
              <w:t>picking_up → delivering</w:t>
            </w:r>
          </w:p>
        </w:tc>
        <w:tc>
          <w:tcPr>
            <w:tcW w:type="dxa" w:w="2880"/>
          </w:tcPr>
          <w:p>
            <w:r>
              <w:t>pickupConfirmation</w:t>
            </w:r>
          </w:p>
        </w:tc>
        <w:tc>
          <w:tcPr>
            <w:tcW w:type="dxa" w:w="2880"/>
          </w:tcPr>
          <w:p>
            <w:r>
              <w:t>픽업 확인</w:t>
            </w:r>
          </w:p>
        </w:tc>
      </w:tr>
      <w:tr>
        <w:tc>
          <w:tcPr>
            <w:tcW w:type="dxa" w:w="2880"/>
          </w:tcPr>
          <w:p>
            <w:r>
              <w:t>delivering → completed</w:t>
            </w:r>
          </w:p>
        </w:tc>
        <w:tc>
          <w:tcPr>
            <w:tcW w:type="dxa" w:w="2880"/>
          </w:tcPr>
          <w:p>
            <w:r>
              <w:t>deliveryConfirmation</w:t>
            </w:r>
          </w:p>
        </w:tc>
        <w:tc>
          <w:tcPr>
            <w:tcW w:type="dxa" w:w="2880"/>
          </w:tcPr>
          <w:p>
            <w:r>
              <w:t>배달 완료 확인</w:t>
            </w:r>
          </w:p>
        </w:tc>
      </w:tr>
    </w:tbl>
    <w:p>
      <w:r>
        <w:br w:type="page"/>
      </w:r>
    </w:p>
    <w:p>
      <w:pPr>
        <w:pStyle w:val="Heading1"/>
      </w:pPr>
      <w:r>
        <w:t>8. 배달비 계산</w:t>
      </w:r>
    </w:p>
    <w:p>
      <w:pPr>
        <w:pStyle w:val="Heading2"/>
      </w:pPr>
      <w:r>
        <w:t>8.1 기본 배달비</w:t>
      </w:r>
    </w:p>
    <w:p>
      <w:pPr>
        <w:pStyle w:val="ListBullet"/>
      </w:pPr>
      <w:r>
        <w:t>단일 식당: 5,000원</w:t>
      </w:r>
    </w:p>
    <w:p>
      <w:pPr>
        <w:pStyle w:val="ListBullet"/>
      </w:pPr>
      <w:r>
        <w:t>추가 식당당: +3,000원</w:t>
      </w:r>
    </w:p>
    <w:p>
      <w:pPr>
        <w:pStyle w:val="Heading2"/>
      </w:pPr>
      <w:r>
        <w:t>8.2 거리 할증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거리</w:t>
            </w:r>
          </w:p>
        </w:tc>
        <w:tc>
          <w:tcPr>
            <w:tcW w:type="dxa" w:w="4320"/>
          </w:tcPr>
          <w:p>
            <w:r>
              <w:t>할증료</w:t>
            </w:r>
          </w:p>
        </w:tc>
      </w:tr>
      <w:tr>
        <w:tc>
          <w:tcPr>
            <w:tcW w:type="dxa" w:w="4320"/>
          </w:tcPr>
          <w:p>
            <w:r>
              <w:t>0~1km</w:t>
            </w:r>
          </w:p>
        </w:tc>
        <w:tc>
          <w:tcPr>
            <w:tcW w:type="dxa" w:w="4320"/>
          </w:tcPr>
          <w:p>
            <w:r>
              <w:t>0원</w:t>
            </w:r>
          </w:p>
        </w:tc>
      </w:tr>
      <w:tr>
        <w:tc>
          <w:tcPr>
            <w:tcW w:type="dxa" w:w="4320"/>
          </w:tcPr>
          <w:p>
            <w:r>
              <w:t>1~2km</w:t>
            </w:r>
          </w:p>
        </w:tc>
        <w:tc>
          <w:tcPr>
            <w:tcW w:type="dxa" w:w="4320"/>
          </w:tcPr>
          <w:p>
            <w:r>
              <w:t>+1,000원</w:t>
            </w:r>
          </w:p>
        </w:tc>
      </w:tr>
      <w:tr>
        <w:tc>
          <w:tcPr>
            <w:tcW w:type="dxa" w:w="4320"/>
          </w:tcPr>
          <w:p>
            <w:r>
              <w:t>2~3km</w:t>
            </w:r>
          </w:p>
        </w:tc>
        <w:tc>
          <w:tcPr>
            <w:tcW w:type="dxa" w:w="4320"/>
          </w:tcPr>
          <w:p>
            <w:r>
              <w:t>+2,000원</w:t>
            </w:r>
          </w:p>
        </w:tc>
      </w:tr>
      <w:tr>
        <w:tc>
          <w:tcPr>
            <w:tcW w:type="dxa" w:w="4320"/>
          </w:tcPr>
          <w:p>
            <w:r>
              <w:t>3km 이상</w:t>
            </w:r>
          </w:p>
        </w:tc>
        <w:tc>
          <w:tcPr>
            <w:tcW w:type="dxa" w:w="4320"/>
          </w:tcPr>
          <w:p>
            <w:r>
              <w:t>+3,000원</w:t>
            </w:r>
          </w:p>
        </w:tc>
      </w:tr>
    </w:tbl>
    <w:p>
      <w:pPr>
        <w:pStyle w:val="Heading2"/>
      </w:pPr>
      <w:r>
        <w:t>8.3 제한 사항</w:t>
      </w:r>
    </w:p>
    <w:p>
      <w:pPr>
        <w:pStyle w:val="ListBullet"/>
      </w:pPr>
      <w:r>
        <w:t>최대 배달 반경: 5km</w:t>
      </w:r>
    </w:p>
    <w:p>
      <w:r>
        <w:br w:type="page"/>
      </w:r>
    </w:p>
    <w:p>
      <w:pPr>
        <w:pStyle w:val="Heading1"/>
      </w:pPr>
      <w:r>
        <w:t>9. 정산 체계</w:t>
      </w:r>
    </w:p>
    <w:p>
      <w:pPr>
        <w:pStyle w:val="Heading2"/>
      </w:pPr>
      <w:r>
        <w:t>9.1 정산 상태 흐름</w:t>
      </w:r>
    </w:p>
    <w:p>
      <w:pPr>
        <w:ind w:left="720"/>
      </w:pPr>
      <w:r>
        <w:t>calculated → approved → payment_requested → paid</w:t>
      </w:r>
    </w:p>
    <w:p>
      <w:pPr>
        <w:ind w:left="720"/>
      </w:pPr>
      <w:r>
        <w:t>또는: rejected (→ calculated 재계산), payment_failed (→ payment_requested 재시도)</w:t>
      </w:r>
    </w:p>
    <w:p>
      <w:pPr>
        <w:pStyle w:val="Heading2"/>
      </w:pPr>
      <w:r>
        <w:t>9.2 정산 계산</w:t>
      </w:r>
    </w:p>
    <w:p>
      <w:pPr>
        <w:pStyle w:val="ListBullet"/>
      </w:pPr>
      <w:r>
        <w:t>기준: 월별 배달원별</w:t>
      </w:r>
    </w:p>
    <w:p>
      <w:pPr>
        <w:pStyle w:val="ListBullet"/>
      </w:pPr>
      <w:r>
        <w:t>항목: 총 배달비, 서비스 수수료, 세금</w:t>
      </w:r>
    </w:p>
    <w:p>
      <w:pPr>
        <w:pStyle w:val="ListBullet"/>
      </w:pPr>
      <w:r>
        <w:t>순액(netAmount) = 배달비 - 서비스수수료 - 세금 + 보너스 - 페널티</w:t>
      </w:r>
    </w:p>
    <w:p>
      <w:r>
        <w:br w:type="page"/>
      </w:r>
    </w:p>
    <w:p>
      <w:pPr>
        <w:pStyle w:val="Heading1"/>
      </w:pPr>
      <w:r>
        <w:t>10. 보안</w:t>
      </w:r>
    </w:p>
    <w:p>
      <w:pPr>
        <w:pStyle w:val="Heading2"/>
      </w:pPr>
      <w:r>
        <w:t>10.1 Rate Limiting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엔드포인트</w:t>
            </w:r>
          </w:p>
        </w:tc>
        <w:tc>
          <w:tcPr>
            <w:tcW w:type="dxa" w:w="4320"/>
          </w:tcPr>
          <w:p>
            <w:r>
              <w:t>제한</w:t>
            </w:r>
          </w:p>
        </w:tc>
      </w:tr>
      <w:tr>
        <w:tc>
          <w:tcPr>
            <w:tcW w:type="dxa" w:w="4320"/>
          </w:tcPr>
          <w:p>
            <w:r>
              <w:t>API 일반</w:t>
            </w:r>
          </w:p>
        </w:tc>
        <w:tc>
          <w:tcPr>
            <w:tcW w:type="dxa" w:w="4320"/>
          </w:tcPr>
          <w:p>
            <w:r>
              <w:t>100회/15분</w:t>
            </w:r>
          </w:p>
        </w:tc>
      </w:tr>
      <w:tr>
        <w:tc>
          <w:tcPr>
            <w:tcW w:type="dxa" w:w="4320"/>
          </w:tcPr>
          <w:p>
            <w:r>
              <w:t>인증</w:t>
            </w:r>
          </w:p>
        </w:tc>
        <w:tc>
          <w:tcPr>
            <w:tcW w:type="dxa" w:w="4320"/>
          </w:tcPr>
          <w:p>
            <w:r>
              <w:t>10회/15분</w:t>
            </w:r>
          </w:p>
        </w:tc>
      </w:tr>
      <w:tr>
        <w:tc>
          <w:tcPr>
            <w:tcW w:type="dxa" w:w="4320"/>
          </w:tcPr>
          <w:p>
            <w:r>
              <w:t>웹훅</w:t>
            </w:r>
          </w:p>
        </w:tc>
        <w:tc>
          <w:tcPr>
            <w:tcW w:type="dxa" w:w="4320"/>
          </w:tcPr>
          <w:p>
            <w:r>
              <w:t>30회/60초</w:t>
            </w:r>
          </w:p>
        </w:tc>
      </w:tr>
    </w:tbl>
    <w:p>
      <w:pPr>
        <w:pStyle w:val="Heading2"/>
      </w:pPr>
      <w:r>
        <w:t>10.2 입력 검증</w:t>
      </w:r>
    </w:p>
    <w:p>
      <w:pPr>
        <w:pStyle w:val="ListBullet"/>
      </w:pPr>
      <w:r>
        <w:t>XSS 패턴 감지 및 필터링</w:t>
      </w:r>
    </w:p>
    <w:p>
      <w:pPr>
        <w:pStyle w:val="ListBullet"/>
      </w:pPr>
      <w:r>
        <w:t>SQL Injection 패턴 감지</w:t>
      </w:r>
    </w:p>
    <w:p>
      <w:pPr>
        <w:pStyle w:val="ListBullet"/>
      </w:pPr>
      <w:r>
        <w:t>Phone, Email, Coordinate 등 형식 검증</w:t>
      </w:r>
    </w:p>
    <w:p>
      <w:pPr>
        <w:pStyle w:val="Heading2"/>
      </w:pPr>
      <w:r>
        <w:t>10.3 암호화 및 해싱</w:t>
      </w:r>
    </w:p>
    <w:p>
      <w:pPr>
        <w:pStyle w:val="ListBullet"/>
      </w:pPr>
      <w:r>
        <w:t>JWT: 15분 만료, 타이밍 안전 비교</w:t>
      </w:r>
    </w:p>
    <w:p>
      <w:pPr>
        <w:pStyle w:val="ListBullet"/>
      </w:pPr>
      <w:r>
        <w:t>Password: Scrypt 해싱</w:t>
      </w:r>
    </w:p>
    <w:p>
      <w:pPr>
        <w:pStyle w:val="Heading2"/>
      </w:pPr>
      <w:r>
        <w:t>10.4 보안 헤더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X-Frame-Options: DENY</w:t>
      </w:r>
    </w:p>
    <w:p>
      <w:pPr>
        <w:pStyle w:val="ListBullet"/>
      </w:pPr>
      <w:r>
        <w:t>Strict-Transport-Security (HSTS)</w:t>
      </w:r>
    </w:p>
    <w:p>
      <w:pPr>
        <w:pStyle w:val="ListBullet"/>
      </w:pPr>
      <w:r>
        <w:t>Content-Security-Policy (CSP)</w:t>
      </w:r>
    </w:p>
    <w:p>
      <w:pPr>
        <w:pStyle w:val="Heading2"/>
      </w:pPr>
      <w:r>
        <w:t>10.5 CORS</w:t>
      </w:r>
    </w:p>
    <w:p>
      <w:pPr>
        <w:pStyle w:val="ListBullet"/>
      </w:pPr>
      <w:r>
        <w:t>프로덕션: 화이트리스트 기반</w:t>
      </w:r>
    </w:p>
    <w:p>
      <w:r>
        <w:br w:type="page"/>
      </w:r>
    </w:p>
    <w:p>
      <w:pPr>
        <w:pStyle w:val="Heading1"/>
      </w:pPr>
      <w:r>
        <w:t>11. 테스트 현황</w:t>
      </w:r>
    </w:p>
    <w:p>
      <w:r>
        <w:t>총 19개 테스트 파일, 872건 테스트 (796 PASS, 76 SKIP), 11,003 LOC</w:t>
      </w:r>
    </w:p>
    <w:p>
      <w:pPr>
        <w:pStyle w:val="Heading2"/>
      </w:pPr>
      <w:r>
        <w:t>11.1 테스트 스위트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테스트 파일</w:t>
            </w:r>
          </w:p>
        </w:tc>
        <w:tc>
          <w:tcPr>
            <w:tcW w:type="dxa" w:w="2160"/>
          </w:tcPr>
          <w:p>
            <w:r>
              <w:t>테스트 수</w:t>
            </w:r>
          </w:p>
        </w:tc>
        <w:tc>
          <w:tcPr>
            <w:tcW w:type="dxa" w:w="2160"/>
          </w:tcPr>
          <w:p>
            <w:r>
              <w:t>상태</w:t>
            </w:r>
          </w:p>
        </w:tc>
        <w:tc>
          <w:tcPr>
            <w:tcW w:type="dxa" w:w="2160"/>
          </w:tcPr>
          <w:p>
            <w:r>
              <w:t>우선순위</w:t>
            </w:r>
          </w:p>
        </w:tc>
      </w:tr>
      <w:tr>
        <w:tc>
          <w:tcPr>
            <w:tcW w:type="dxa" w:w="2160"/>
          </w:tcPr>
          <w:p>
            <w:r>
              <w:t>auth.test.ts</w:t>
            </w:r>
          </w:p>
        </w:tc>
        <w:tc>
          <w:tcPr>
            <w:tcW w:type="dxa" w:w="2160"/>
          </w:tcPr>
          <w:p>
            <w:r>
              <w:t>28건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order.test.ts</w:t>
            </w:r>
          </w:p>
        </w:tc>
        <w:tc>
          <w:tcPr>
            <w:tcW w:type="dxa" w:w="2160"/>
          </w:tcPr>
          <w:p>
            <w:r>
              <w:t>28건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convenience-store-order.test.ts</w:t>
            </w:r>
          </w:p>
        </w:tc>
        <w:tc>
          <w:tcPr>
            <w:tcW w:type="dxa" w:w="2160"/>
          </w:tcPr>
          <w:p>
            <w:r>
              <w:t>39건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admin-auth.test.ts</w:t>
            </w:r>
          </w:p>
        </w:tc>
        <w:tc>
          <w:tcPr>
            <w:tcW w:type="dxa" w:w="2160"/>
          </w:tcPr>
          <w:p>
            <w:r>
              <w:t>39건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admin-orders.test.ts</w:t>
            </w:r>
          </w:p>
        </w:tc>
        <w:tc>
          <w:tcPr>
            <w:tcW w:type="dxa" w:w="2160"/>
          </w:tcPr>
          <w:p>
            <w:r>
              <w:t>41건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admin-scenarios.test.ts</w:t>
            </w:r>
          </w:p>
        </w:tc>
        <w:tc>
          <w:tcPr>
            <w:tcW w:type="dxa" w:w="2160"/>
          </w:tcPr>
          <w:p>
            <w:r>
              <w:t>56건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P0/P1</w:t>
            </w:r>
          </w:p>
        </w:tc>
      </w:tr>
      <w:tr>
        <w:tc>
          <w:tcPr>
            <w:tcW w:type="dxa" w:w="2160"/>
          </w:tcPr>
          <w:p>
            <w:r>
              <w:t>validation.test.ts</w:t>
            </w:r>
          </w:p>
        </w:tc>
        <w:tc>
          <w:tcPr>
            <w:tcW w:type="dxa" w:w="2160"/>
          </w:tcPr>
          <w:p>
            <w:r>
              <w:t>151건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input-validation.test.ts</w:t>
            </w:r>
          </w:p>
        </w:tc>
        <w:tc>
          <w:tcPr>
            <w:tcW w:type="dxa" w:w="2160"/>
          </w:tcPr>
          <w:p>
            <w:r>
              <w:t>76건</w:t>
            </w:r>
          </w:p>
        </w:tc>
        <w:tc>
          <w:tcPr>
            <w:tcW w:type="dxa" w:w="2160"/>
          </w:tcPr>
          <w:p>
            <w:r>
              <w:t>SKIP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security.test.ts</w:t>
            </w:r>
          </w:p>
        </w:tc>
        <w:tc>
          <w:tcPr>
            <w:tcW w:type="dxa" w:w="2160"/>
          </w:tcPr>
          <w:p>
            <w:r>
              <w:t>38건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restaurant.test.ts</w:t>
            </w:r>
          </w:p>
        </w:tc>
        <w:tc>
          <w:tcPr>
            <w:tcW w:type="dxa" w:w="2160"/>
          </w:tcPr>
          <w:p>
            <w:r>
              <w:t>40건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store-crud.test.ts</w:t>
            </w:r>
          </w:p>
        </w:tc>
        <w:tc>
          <w:tcPr>
            <w:tcW w:type="dxa" w:w="2160"/>
          </w:tcPr>
          <w:p>
            <w:r>
              <w:t>32건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product-management.test.ts</w:t>
            </w:r>
          </w:p>
        </w:tc>
        <w:tc>
          <w:tcPr>
            <w:tcW w:type="dxa" w:w="2160"/>
          </w:tcPr>
          <w:p>
            <w:r>
              <w:t>33건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age-verification.test.ts</w:t>
            </w:r>
          </w:p>
        </w:tc>
        <w:tc>
          <w:tcPr>
            <w:tcW w:type="dxa" w:w="2160"/>
          </w:tcPr>
          <w:p>
            <w:r>
              <w:t>20건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driver.test.ts</w:t>
            </w:r>
          </w:p>
        </w:tc>
        <w:tc>
          <w:tcPr>
            <w:tcW w:type="dxa" w:w="2160"/>
          </w:tcPr>
          <w:p>
            <w:r>
              <w:t>39건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driver-scenarios.test.ts</w:t>
            </w:r>
          </w:p>
        </w:tc>
        <w:tc>
          <w:tcPr>
            <w:tcW w:type="dxa" w:w="2160"/>
          </w:tcPr>
          <w:p>
            <w:r>
              <w:t>34건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settlement.test.ts</w:t>
            </w:r>
          </w:p>
        </w:tc>
        <w:tc>
          <w:tcPr>
            <w:tcW w:type="dxa" w:w="2160"/>
          </w:tcPr>
          <w:p>
            <w:r>
              <w:t>50건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infrastructure.test.ts</w:t>
            </w:r>
          </w:p>
        </w:tc>
        <w:tc>
          <w:tcPr>
            <w:tcW w:type="dxa" w:w="2160"/>
          </w:tcPr>
          <w:p>
            <w:r>
              <w:t>67건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rehearsal.test.ts</w:t>
            </w:r>
          </w:p>
        </w:tc>
        <w:tc>
          <w:tcPr>
            <w:tcW w:type="dxa" w:w="2160"/>
          </w:tcPr>
          <w:p>
            <w:r>
              <w:t>24건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user-scenarios.test.ts</w:t>
            </w:r>
          </w:p>
        </w:tc>
        <w:tc>
          <w:tcPr>
            <w:tcW w:type="dxa" w:w="2160"/>
          </w:tcPr>
          <w:p>
            <w:r>
              <w:t>37건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>
      <w:pPr>
        <w:pStyle w:val="Heading2"/>
      </w:pPr>
      <w:r>
        <w:t>11.2 테스트 커버리지 영역</w:t>
      </w:r>
    </w:p>
    <w:p>
      <w:pPr>
        <w:pStyle w:val="ListBullet"/>
      </w:pPr>
      <w:r>
        <w:t>고객 인증 흐름 (SMS OTP, JWT 토큰 갱신)</w:t>
      </w:r>
    </w:p>
    <w:p>
      <w:pPr>
        <w:pStyle w:val="ListBullet"/>
      </w:pPr>
      <w:r>
        <w:t>주문 생명주기 (생성→확인→배달→완료/취소)</w:t>
      </w:r>
    </w:p>
    <w:p>
      <w:pPr>
        <w:pStyle w:val="ListBullet"/>
      </w:pPr>
      <w:r>
        <w:t>관리자 인증 및 권한 분리 (system_admin vs region_admin)</w:t>
      </w:r>
    </w:p>
    <w:p>
      <w:pPr>
        <w:pStyle w:val="ListBullet"/>
      </w:pPr>
      <w:r>
        <w:t>관리자 주문 상태 수동 진행/취소/삭제</w:t>
      </w:r>
    </w:p>
    <w:p>
      <w:pPr>
        <w:pStyle w:val="ListBullet"/>
      </w:pPr>
      <w:r>
        <w:t>식당/메뉴 CRUD 및 편의점 관리</w:t>
      </w:r>
    </w:p>
    <w:p>
      <w:pPr>
        <w:pStyle w:val="ListBullet"/>
      </w:pPr>
      <w:r>
        <w:t>배달원 근무 관리, 주문 배정, 배달 이력</w:t>
      </w:r>
    </w:p>
    <w:p>
      <w:pPr>
        <w:pStyle w:val="ListBullet"/>
      </w:pPr>
      <w:r>
        <w:t>정산 계산, 승인, 결제 흐름</w:t>
      </w:r>
    </w:p>
    <w:p>
      <w:pPr>
        <w:pStyle w:val="ListBullet"/>
      </w:pPr>
      <w:r>
        <w:t>입력 검증 (전화번호, 좌표, 주문 상태 필터)</w:t>
      </w:r>
    </w:p>
    <w:p>
      <w:pPr>
        <w:pStyle w:val="ListBullet"/>
      </w:pPr>
      <w:r>
        <w:t>보안 (XSS 방지, SQL injection 탐지, Rate limiting, 보안 헤더)</w:t>
      </w:r>
    </w:p>
    <w:p>
      <w:pPr>
        <w:pStyle w:val="ListBullet"/>
      </w:pPr>
      <w:r>
        <w:t>인프라 (DB 연결, Redis, 헬스체크, 메트릭)</w:t>
      </w:r>
    </w:p>
    <w:p>
      <w:pPr>
        <w:pStyle w:val="ListBullet"/>
      </w:pPr>
      <w:r>
        <w:t>부하 테스트 (동시 요청 처리)</w:t>
      </w:r>
    </w:p>
    <w:p>
      <w:pPr>
        <w:pStyle w:val="ListBullet"/>
      </w:pPr>
      <w:r>
        <w:t>통합 시나리오 (고객-배달원-관리자 연계 흐름)</w:t>
      </w:r>
    </w:p>
    <w:p>
      <w:r>
        <w:br w:type="page"/>
      </w:r>
    </w:p>
    <w:p>
      <w:pPr>
        <w:pStyle w:val="Heading1"/>
      </w:pPr>
      <w:r>
        <w:t>12. 배포 환경</w:t>
      </w:r>
    </w:p>
    <w:p>
      <w:pPr>
        <w:pStyle w:val="Heading2"/>
      </w:pPr>
      <w:r>
        <w:t>12.1 배포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구성요소</w:t>
            </w:r>
          </w:p>
        </w:tc>
        <w:tc>
          <w:tcPr>
            <w:tcW w:type="dxa" w:w="2880"/>
          </w:tcPr>
          <w:p>
            <w:r>
              <w:t>플랫폼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백엔드</w:t>
            </w:r>
          </w:p>
        </w:tc>
        <w:tc>
          <w:tcPr>
            <w:tcW w:type="dxa" w:w="2880"/>
          </w:tcPr>
          <w:p>
            <w:r>
              <w:t>Fly.dev (hkd-backend)</w:t>
            </w:r>
          </w:p>
        </w:tc>
        <w:tc>
          <w:tcPr>
            <w:tcW w:type="dxa" w:w="2880"/>
          </w:tcPr>
          <w:p>
            <w:r>
              <w:t>Node.js Express, Docker</w:t>
            </w:r>
          </w:p>
        </w:tc>
      </w:tr>
      <w:tr>
        <w:tc>
          <w:tcPr>
            <w:tcW w:type="dxa" w:w="2880"/>
          </w:tcPr>
          <w:p>
            <w:r>
              <w:t>프론트엔드</w:t>
            </w:r>
          </w:p>
        </w:tc>
        <w:tc>
          <w:tcPr>
            <w:tcW w:type="dxa" w:w="2880"/>
          </w:tcPr>
          <w:p>
            <w:r>
              <w:t>Fly.dev (hkd-frontend)</w:t>
            </w:r>
          </w:p>
        </w:tc>
        <w:tc>
          <w:tcPr>
            <w:tcW w:type="dxa" w:w="2880"/>
          </w:tcPr>
          <w:p>
            <w:r>
              <w:t>Next.js standalone, Docker</w:t>
            </w:r>
          </w:p>
        </w:tc>
      </w:tr>
      <w:tr>
        <w:tc>
          <w:tcPr>
            <w:tcW w:type="dxa" w:w="2880"/>
          </w:tcPr>
          <w:p>
            <w:r>
              <w:t>데이터베이스</w:t>
            </w:r>
          </w:p>
        </w:tc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PostgreSQL (duzyjhcbrnjnwutoqdjt)</w:t>
            </w:r>
          </w:p>
        </w:tc>
      </w:tr>
      <w:tr>
        <w:tc>
          <w:tcPr>
            <w:tcW w:type="dxa" w:w="2880"/>
          </w:tcPr>
          <w:p>
            <w:r>
              <w:t>캐시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Redis (in-memory fallback)</w:t>
            </w:r>
          </w:p>
        </w:tc>
      </w:tr>
      <w:tr>
        <w:tc>
          <w:tcPr>
            <w:tcW w:type="dxa" w:w="2880"/>
          </w:tcPr>
          <w:p>
            <w:r>
              <w:t>리전</w:t>
            </w:r>
          </w:p>
        </w:tc>
        <w:tc>
          <w:tcPr>
            <w:tcW w:type="dxa" w:w="2880"/>
          </w:tcPr>
          <w:p>
            <w:r>
              <w:t>nrt</w:t>
            </w:r>
          </w:p>
        </w:tc>
        <w:tc>
          <w:tcPr>
            <w:tcW w:type="dxa" w:w="2880"/>
          </w:tcPr>
          <w:p>
            <w:r>
              <w:t>Narita, Tokyo</w:t>
            </w:r>
          </w:p>
        </w:tc>
      </w:tr>
    </w:tbl>
    <w:p>
      <w:pPr>
        <w:pStyle w:val="Heading2"/>
      </w:pPr>
      <w:r>
        <w:t>12.2 환경 변수</w:t>
      </w:r>
    </w:p>
    <w:p>
      <w:pPr>
        <w:pStyle w:val="ListBullet"/>
      </w:pPr>
      <w:r>
        <w:t>DATABASE_URL: Supabase PostgreSQL 연결</w:t>
      </w:r>
    </w:p>
    <w:p>
      <w:pPr>
        <w:pStyle w:val="ListBullet"/>
      </w:pPr>
      <w:r>
        <w:t>JWT_SECRET: JWT 서명 키</w:t>
      </w:r>
    </w:p>
    <w:p>
      <w:pPr>
        <w:pStyle w:val="ListBullet"/>
      </w:pPr>
      <w:r>
        <w:t>ADMIN_API_KEY: 관리자 API 키</w:t>
      </w:r>
    </w:p>
    <w:p>
      <w:pPr>
        <w:pStyle w:val="ListBullet"/>
      </w:pPr>
      <w:r>
        <w:t>PORTONE_*: 결제 API 인증</w:t>
      </w:r>
    </w:p>
    <w:p>
      <w:pPr>
        <w:pStyle w:val="ListBullet"/>
      </w:pPr>
      <w:r>
        <w:t>ALIGO_*: SMS API 인증</w:t>
      </w:r>
    </w:p>
    <w:p>
      <w:pPr>
        <w:pStyle w:val="ListBullet"/>
      </w:pPr>
      <w:r>
        <w:t>KAKAO_REST_API_KEY: Kakao Maps API 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