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61,000 commits · typical overlap 14, peak 61 · commit gate of over 200 checks</w:t>
        <w:br/>
        <w:t>· over 27,000 advisory firings measured across 30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61,000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