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61,000 commits · typical overlap 14, peak 61 · commit gate of over 200 checks</w:t>
        <w:br/>
        <w:t>· over 56,000 advisory firings measured across 36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61,000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