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0EC442" w14:textId="77777777" w:rsidR="008D24D5" w:rsidRPr="002235B1" w:rsidRDefault="00000000">
      <w:pPr>
        <w:pStyle w:val="Title"/>
        <w:rPr>
          <w:sz w:val="56"/>
          <w:szCs w:val="56"/>
        </w:rPr>
      </w:pPr>
      <w:r w:rsidRPr="002235B1">
        <w:rPr>
          <w:sz w:val="56"/>
          <w:szCs w:val="56"/>
        </w:rPr>
        <w:t>Daily Remit Coin (DRC)</w:t>
      </w:r>
    </w:p>
    <w:p w14:paraId="67E3323D" w14:textId="77777777" w:rsidR="002658DA" w:rsidRDefault="002658DA">
      <w:r>
        <w:rPr>
          <w:noProof/>
        </w:rPr>
        <w:drawing>
          <wp:inline distT="0" distB="0" distL="0" distR="0" wp14:anchorId="02A08FBF" wp14:editId="33FCCBF2">
            <wp:extent cx="1897380" cy="1897380"/>
            <wp:effectExtent l="0" t="0" r="0" b="0"/>
            <wp:docPr id="21973446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734464" name="Picture 219734464"/>
                    <pic:cNvPicPr/>
                  </pic:nvPicPr>
                  <pic:blipFill>
                    <a:blip r:embed="rId6"/>
                    <a:stretch>
                      <a:fillRect/>
                    </a:stretch>
                  </pic:blipFill>
                  <pic:spPr>
                    <a:xfrm>
                      <a:off x="0" y="0"/>
                      <a:ext cx="1897380" cy="1897380"/>
                    </a:xfrm>
                    <a:prstGeom prst="rect">
                      <a:avLst/>
                    </a:prstGeom>
                  </pic:spPr>
                </pic:pic>
              </a:graphicData>
            </a:graphic>
          </wp:inline>
        </w:drawing>
      </w:r>
    </w:p>
    <w:p w14:paraId="55010C05" w14:textId="77777777" w:rsidR="002658DA" w:rsidRPr="00626208" w:rsidRDefault="002658DA">
      <w:pPr>
        <w:rPr>
          <w:sz w:val="24"/>
          <w:szCs w:val="24"/>
        </w:rPr>
      </w:pPr>
    </w:p>
    <w:p w14:paraId="6BDF9B2D" w14:textId="77777777" w:rsidR="002658DA" w:rsidRPr="00626208" w:rsidRDefault="00000000">
      <w:pPr>
        <w:rPr>
          <w:sz w:val="24"/>
          <w:szCs w:val="24"/>
        </w:rPr>
      </w:pPr>
      <w:r w:rsidRPr="00626208">
        <w:rPr>
          <w:sz w:val="24"/>
          <w:szCs w:val="24"/>
        </w:rPr>
        <w:t>WHITEPAPER V1</w:t>
      </w:r>
    </w:p>
    <w:p w14:paraId="7F06E6D7" w14:textId="1662D932" w:rsidR="002658DA" w:rsidRPr="002235B1" w:rsidRDefault="00000000" w:rsidP="002658DA">
      <w:pPr>
        <w:rPr>
          <w:sz w:val="48"/>
          <w:szCs w:val="48"/>
        </w:rPr>
      </w:pPr>
      <w:r>
        <w:br/>
      </w:r>
      <w:r w:rsidRPr="002235B1">
        <w:rPr>
          <w:sz w:val="48"/>
          <w:szCs w:val="48"/>
        </w:rPr>
        <w:t>Future-Proof Multi-Use Cryptocurrency</w:t>
      </w:r>
      <w:r w:rsidRPr="002235B1">
        <w:rPr>
          <w:sz w:val="48"/>
          <w:szCs w:val="48"/>
        </w:rPr>
        <w:br/>
      </w:r>
      <w:r w:rsidRPr="002235B1">
        <w:rPr>
          <w:sz w:val="48"/>
          <w:szCs w:val="48"/>
        </w:rPr>
        <w:br/>
      </w:r>
    </w:p>
    <w:p w14:paraId="0B2A1929" w14:textId="77777777" w:rsidR="002658DA" w:rsidRDefault="002658DA" w:rsidP="002658DA"/>
    <w:p w14:paraId="416DFC4B" w14:textId="77777777" w:rsidR="002658DA" w:rsidRPr="002235B1" w:rsidRDefault="002658DA" w:rsidP="002658DA">
      <w:pPr>
        <w:rPr>
          <w:b/>
          <w:bCs/>
          <w:color w:val="1F497D" w:themeColor="text2"/>
          <w:sz w:val="36"/>
          <w:szCs w:val="36"/>
        </w:rPr>
      </w:pPr>
      <w:r w:rsidRPr="002235B1">
        <w:rPr>
          <w:b/>
          <w:bCs/>
          <w:color w:val="1F497D" w:themeColor="text2"/>
          <w:sz w:val="36"/>
          <w:szCs w:val="36"/>
        </w:rPr>
        <w:t>Introduction</w:t>
      </w:r>
    </w:p>
    <w:p w14:paraId="06EB5C9E" w14:textId="0ECF4A9C" w:rsidR="002658DA" w:rsidRPr="002658DA" w:rsidRDefault="002658DA" w:rsidP="002658DA">
      <w:r w:rsidRPr="002658DA">
        <w:t>Daily Remit Coin (DRC) is a next-generation digital asset built to power fast, low-cost, and secure global transactions. By leveraging blockchain technology, DRC eliminates the inefficiencies of traditional remittance systems while expanding into a scalable ecosystem of DeFi, NFTs, staking, and decentralized governance. Designed for both real-world utility and long-term growth, DRC aims to become a cornerstone of borderless finance.</w:t>
      </w:r>
    </w:p>
    <w:p w14:paraId="47CBE921" w14:textId="77777777" w:rsidR="002658DA" w:rsidRDefault="002658DA">
      <w:pPr>
        <w:pStyle w:val="Heading1"/>
      </w:pPr>
    </w:p>
    <w:p w14:paraId="357AE87B" w14:textId="74BB6FB3" w:rsidR="008D24D5" w:rsidRPr="002235B1" w:rsidRDefault="00000000">
      <w:pPr>
        <w:pStyle w:val="Heading1"/>
        <w:rPr>
          <w:sz w:val="36"/>
          <w:szCs w:val="36"/>
        </w:rPr>
      </w:pPr>
      <w:r w:rsidRPr="002235B1">
        <w:rPr>
          <w:sz w:val="36"/>
          <w:szCs w:val="36"/>
        </w:rPr>
        <w:t>Problem &amp; Solution</w:t>
      </w:r>
    </w:p>
    <w:p w14:paraId="47358908" w14:textId="77777777" w:rsidR="008D24D5" w:rsidRDefault="00000000">
      <w:r>
        <w:t>Traditional remittance systems are expensive and slow. DRC solves this with decentralized, near-instant transactions and global accessibility.</w:t>
      </w:r>
    </w:p>
    <w:p w14:paraId="724E8861" w14:textId="77777777" w:rsidR="002658DA" w:rsidRDefault="002658DA"/>
    <w:p w14:paraId="388E9B86" w14:textId="77777777" w:rsidR="002658DA" w:rsidRDefault="002658DA"/>
    <w:p w14:paraId="30617703" w14:textId="77777777" w:rsidR="002658DA" w:rsidRDefault="002658DA"/>
    <w:p w14:paraId="2301E362" w14:textId="77777777" w:rsidR="002658DA" w:rsidRDefault="002658DA"/>
    <w:p w14:paraId="4F640ADD" w14:textId="77777777" w:rsidR="002658DA" w:rsidRPr="002658DA" w:rsidRDefault="002658DA" w:rsidP="002658DA">
      <w:pPr>
        <w:rPr>
          <w:color w:val="1F497D" w:themeColor="text2"/>
          <w:sz w:val="36"/>
          <w:szCs w:val="36"/>
          <w:lang w:val="en-AU"/>
        </w:rPr>
      </w:pPr>
      <w:r w:rsidRPr="002658DA">
        <w:rPr>
          <w:b/>
          <w:bCs/>
          <w:color w:val="1F497D" w:themeColor="text2"/>
          <w:sz w:val="36"/>
          <w:szCs w:val="36"/>
          <w:lang w:val="en-AU"/>
        </w:rPr>
        <w:t>Market Inefficiencies &amp; the DRC Advantage</w:t>
      </w:r>
    </w:p>
    <w:p w14:paraId="4C01AC08" w14:textId="77777777" w:rsidR="002658DA" w:rsidRPr="002658DA" w:rsidRDefault="002658DA" w:rsidP="002658DA">
      <w:pPr>
        <w:rPr>
          <w:lang w:val="en-AU"/>
        </w:rPr>
      </w:pPr>
      <w:r w:rsidRPr="002658DA">
        <w:rPr>
          <w:lang w:val="en-AU"/>
        </w:rPr>
        <w:t>Global remittance infrastructure remains outdated, characterized by excessive fees, multi-day settlement periods, and restricted access for millions of unbanked individuals. These limitations hinder financial inclusion and reduce the efficiency of cross-border economic activity.</w:t>
      </w:r>
    </w:p>
    <w:p w14:paraId="77319063" w14:textId="77777777" w:rsidR="002658DA" w:rsidRPr="002658DA" w:rsidRDefault="002658DA" w:rsidP="002658DA">
      <w:pPr>
        <w:rPr>
          <w:lang w:val="en-AU"/>
        </w:rPr>
      </w:pPr>
      <w:r w:rsidRPr="002658DA">
        <w:rPr>
          <w:lang w:val="en-AU"/>
        </w:rPr>
        <w:t>DRC introduces a decentralized alternative, enabling frictionless, near-instant global transactions with significantly reduced costs. Built on blockchain technology, the protocol ensures transparency, security, and scalability while eliminating reliance on centralized intermediaries.</w:t>
      </w:r>
    </w:p>
    <w:p w14:paraId="437D0BDE" w14:textId="77777777" w:rsidR="002658DA" w:rsidRPr="002658DA" w:rsidRDefault="002658DA" w:rsidP="002658DA">
      <w:pPr>
        <w:rPr>
          <w:lang w:val="en-AU"/>
        </w:rPr>
      </w:pPr>
      <w:r w:rsidRPr="002658DA">
        <w:rPr>
          <w:lang w:val="en-AU"/>
        </w:rPr>
        <w:t>As part of a broader ecosystem, DRC extends beyond payments into DeFi, staking, NFTs, and governance, positioning itself as a comprehensive solution for the future of borderless finance.</w:t>
      </w:r>
    </w:p>
    <w:p w14:paraId="2F3D1EB0" w14:textId="77777777" w:rsidR="002658DA" w:rsidRPr="002658DA" w:rsidRDefault="00000000" w:rsidP="002658DA">
      <w:pPr>
        <w:rPr>
          <w:lang w:val="en-AU"/>
        </w:rPr>
      </w:pPr>
      <w:r>
        <w:rPr>
          <w:lang w:val="en-AU"/>
        </w:rPr>
        <w:pict w14:anchorId="320D9D9B">
          <v:rect id="_x0000_i1025" style="width:0;height:1.5pt" o:hralign="center" o:hrstd="t" o:hr="t" fillcolor="#a0a0a0" stroked="f"/>
        </w:pict>
      </w:r>
    </w:p>
    <w:p w14:paraId="56CF1403" w14:textId="77777777" w:rsidR="002658DA" w:rsidRPr="002658DA" w:rsidRDefault="002658DA" w:rsidP="002658DA">
      <w:pPr>
        <w:rPr>
          <w:b/>
          <w:bCs/>
          <w:sz w:val="36"/>
          <w:szCs w:val="36"/>
          <w:lang w:val="en-AU"/>
        </w:rPr>
      </w:pPr>
      <w:r w:rsidRPr="002658DA">
        <w:rPr>
          <w:rFonts w:ascii="Segoe UI Emoji" w:hAnsi="Segoe UI Emoji" w:cs="Segoe UI Emoji"/>
          <w:b/>
          <w:bCs/>
          <w:lang w:val="en-AU"/>
        </w:rPr>
        <w:t>🔥</w:t>
      </w:r>
      <w:r w:rsidRPr="002658DA">
        <w:rPr>
          <w:b/>
          <w:bCs/>
          <w:lang w:val="en-AU"/>
        </w:rPr>
        <w:t xml:space="preserve"> </w:t>
      </w:r>
      <w:r w:rsidRPr="002658DA">
        <w:rPr>
          <w:b/>
          <w:bCs/>
          <w:color w:val="1F497D" w:themeColor="text2"/>
          <w:sz w:val="36"/>
          <w:szCs w:val="36"/>
          <w:lang w:val="en-AU"/>
        </w:rPr>
        <w:t>Why this is better</w:t>
      </w:r>
    </w:p>
    <w:p w14:paraId="613F9B44" w14:textId="77777777" w:rsidR="002658DA" w:rsidRPr="002658DA" w:rsidRDefault="002658DA" w:rsidP="002658DA">
      <w:pPr>
        <w:numPr>
          <w:ilvl w:val="0"/>
          <w:numId w:val="10"/>
        </w:numPr>
        <w:rPr>
          <w:lang w:val="en-AU"/>
        </w:rPr>
      </w:pPr>
      <w:r w:rsidRPr="002658DA">
        <w:rPr>
          <w:lang w:val="en-AU"/>
        </w:rPr>
        <w:t xml:space="preserve">Sounds like real investor documents </w:t>
      </w:r>
    </w:p>
    <w:p w14:paraId="60347A49" w14:textId="77777777" w:rsidR="002658DA" w:rsidRPr="002658DA" w:rsidRDefault="002658DA" w:rsidP="002658DA">
      <w:pPr>
        <w:numPr>
          <w:ilvl w:val="0"/>
          <w:numId w:val="10"/>
        </w:numPr>
        <w:rPr>
          <w:lang w:val="en-AU"/>
        </w:rPr>
      </w:pPr>
      <w:r w:rsidRPr="002658DA">
        <w:rPr>
          <w:lang w:val="en-AU"/>
        </w:rPr>
        <w:t xml:space="preserve">Uses </w:t>
      </w:r>
      <w:r w:rsidRPr="002658DA">
        <w:rPr>
          <w:b/>
          <w:bCs/>
          <w:lang w:val="en-AU"/>
        </w:rPr>
        <w:t>industry language</w:t>
      </w:r>
      <w:r w:rsidRPr="002658DA">
        <w:rPr>
          <w:lang w:val="en-AU"/>
        </w:rPr>
        <w:t xml:space="preserve"> (intermediaries, infrastructure, inclusion) </w:t>
      </w:r>
    </w:p>
    <w:p w14:paraId="628A3A34" w14:textId="77777777" w:rsidR="002235B1" w:rsidRDefault="002658DA" w:rsidP="002235B1">
      <w:pPr>
        <w:numPr>
          <w:ilvl w:val="0"/>
          <w:numId w:val="10"/>
        </w:numPr>
        <w:rPr>
          <w:lang w:val="en-AU"/>
        </w:rPr>
      </w:pPr>
      <w:r w:rsidRPr="002658DA">
        <w:rPr>
          <w:lang w:val="en-AU"/>
        </w:rPr>
        <w:t xml:space="preserve">Expands beyond just “remittance” → shows </w:t>
      </w:r>
      <w:r w:rsidRPr="002658DA">
        <w:rPr>
          <w:b/>
          <w:bCs/>
          <w:lang w:val="en-AU"/>
        </w:rPr>
        <w:t>big visio</w:t>
      </w:r>
      <w:r w:rsidR="002235B1">
        <w:rPr>
          <w:b/>
          <w:bCs/>
          <w:lang w:val="en-AU"/>
        </w:rPr>
        <w:t xml:space="preserve">n </w:t>
      </w:r>
      <w:proofErr w:type="spellStart"/>
      <w:r w:rsidR="002235B1" w:rsidRPr="002235B1">
        <w:rPr>
          <w:lang w:val="en-AU"/>
        </w:rPr>
        <w:t>Tokenomics</w:t>
      </w:r>
      <w:proofErr w:type="spellEnd"/>
      <w:r w:rsidR="002235B1" w:rsidRPr="002235B1">
        <w:rPr>
          <w:lang w:val="en-AU"/>
        </w:rPr>
        <w:t xml:space="preserve"> &amp; Economic Model</w:t>
      </w:r>
    </w:p>
    <w:p w14:paraId="7FED3EFF" w14:textId="77777777" w:rsidR="002235B1" w:rsidRDefault="002235B1" w:rsidP="002235B1">
      <w:pPr>
        <w:ind w:left="720"/>
        <w:rPr>
          <w:b/>
          <w:bCs/>
          <w:color w:val="1F497D" w:themeColor="text2"/>
          <w:lang w:val="en-AU"/>
        </w:rPr>
      </w:pPr>
    </w:p>
    <w:p w14:paraId="5A7D5888" w14:textId="77777777" w:rsidR="002235B1" w:rsidRDefault="002235B1" w:rsidP="002235B1">
      <w:pPr>
        <w:ind w:left="720"/>
        <w:rPr>
          <w:b/>
          <w:bCs/>
          <w:color w:val="1F497D" w:themeColor="text2"/>
          <w:lang w:val="en-AU"/>
        </w:rPr>
      </w:pPr>
    </w:p>
    <w:p w14:paraId="26AB22C3" w14:textId="77777777" w:rsidR="002235B1" w:rsidRDefault="002235B1" w:rsidP="002235B1">
      <w:pPr>
        <w:ind w:left="720"/>
        <w:rPr>
          <w:b/>
          <w:bCs/>
          <w:color w:val="1F497D" w:themeColor="text2"/>
          <w:lang w:val="en-AU"/>
        </w:rPr>
      </w:pPr>
    </w:p>
    <w:p w14:paraId="539E76F8" w14:textId="15BA49BA" w:rsidR="002235B1" w:rsidRPr="002235B1" w:rsidRDefault="002235B1" w:rsidP="002235B1">
      <w:pPr>
        <w:ind w:left="720"/>
        <w:rPr>
          <w:color w:val="1F497D" w:themeColor="text2"/>
          <w:sz w:val="36"/>
          <w:szCs w:val="36"/>
          <w:lang w:val="en-AU"/>
        </w:rPr>
      </w:pPr>
      <w:proofErr w:type="spellStart"/>
      <w:r w:rsidRPr="002235B1">
        <w:rPr>
          <w:b/>
          <w:bCs/>
          <w:color w:val="1F497D" w:themeColor="text2"/>
          <w:sz w:val="36"/>
          <w:szCs w:val="36"/>
          <w:lang w:val="en-AU"/>
        </w:rPr>
        <w:t>Tokenomics</w:t>
      </w:r>
      <w:proofErr w:type="spellEnd"/>
      <w:r w:rsidRPr="002235B1">
        <w:rPr>
          <w:b/>
          <w:bCs/>
          <w:color w:val="1F497D" w:themeColor="text2"/>
          <w:sz w:val="36"/>
          <w:szCs w:val="36"/>
          <w:lang w:val="en-AU"/>
        </w:rPr>
        <w:t xml:space="preserve"> &amp; Economic Model</w:t>
      </w:r>
    </w:p>
    <w:p w14:paraId="0146EAA1" w14:textId="2A58299A" w:rsidR="002235B1" w:rsidRDefault="002235B1" w:rsidP="002235B1">
      <w:pPr>
        <w:ind w:left="720"/>
        <w:rPr>
          <w:lang w:val="en-AU"/>
        </w:rPr>
      </w:pPr>
      <w:r w:rsidRPr="00E92277">
        <w:rPr>
          <w:b/>
          <w:bCs/>
          <w:sz w:val="28"/>
          <w:szCs w:val="28"/>
          <w:lang w:val="en-AU"/>
        </w:rPr>
        <w:t>Total Supply:</w:t>
      </w:r>
      <w:r w:rsidRPr="00E92277">
        <w:rPr>
          <w:sz w:val="28"/>
          <w:szCs w:val="28"/>
          <w:lang w:val="en-AU"/>
        </w:rPr>
        <w:t xml:space="preserve"> 1,000,000,000 DRC</w:t>
      </w:r>
      <w:r w:rsidRPr="002235B1">
        <w:rPr>
          <w:lang w:val="en-AU"/>
        </w:rPr>
        <w:br/>
      </w:r>
      <w:r w:rsidRPr="00E92277">
        <w:rPr>
          <w:b/>
          <w:bCs/>
          <w:sz w:val="28"/>
          <w:szCs w:val="28"/>
          <w:lang w:val="en-AU"/>
        </w:rPr>
        <w:t>Decimals:</w:t>
      </w:r>
      <w:r w:rsidRPr="00E92277">
        <w:rPr>
          <w:sz w:val="28"/>
          <w:szCs w:val="28"/>
          <w:lang w:val="en-AU"/>
        </w:rPr>
        <w:t xml:space="preserve"> 18</w:t>
      </w:r>
      <w:r w:rsidRPr="002235B1">
        <w:rPr>
          <w:lang w:val="en-AU"/>
        </w:rPr>
        <w:br/>
      </w:r>
      <w:r w:rsidRPr="00E92277">
        <w:rPr>
          <w:b/>
          <w:bCs/>
          <w:sz w:val="28"/>
          <w:szCs w:val="28"/>
          <w:lang w:val="en-AU"/>
        </w:rPr>
        <w:t>Network:</w:t>
      </w:r>
      <w:r w:rsidRPr="00E92277">
        <w:rPr>
          <w:sz w:val="28"/>
          <w:szCs w:val="28"/>
          <w:lang w:val="en-AU"/>
        </w:rPr>
        <w:t xml:space="preserve"> BNB Smart Chain (current)</w:t>
      </w:r>
    </w:p>
    <w:p w14:paraId="2F430C3B" w14:textId="359334C5" w:rsidR="00E92277" w:rsidRPr="00C52204" w:rsidRDefault="00E92277" w:rsidP="00E92277">
      <w:pPr>
        <w:spacing w:after="160" w:line="278" w:lineRule="auto"/>
        <w:rPr>
          <w:b/>
          <w:bCs/>
          <w:color w:val="0070C0"/>
          <w:sz w:val="36"/>
          <w:szCs w:val="36"/>
        </w:rPr>
      </w:pPr>
      <w:r w:rsidRPr="00C52204">
        <w:rPr>
          <w:b/>
          <w:bCs/>
          <w:color w:val="0070C0"/>
          <w:sz w:val="36"/>
          <w:szCs w:val="36"/>
        </w:rPr>
        <w:lastRenderedPageBreak/>
        <w:t xml:space="preserve">Transaction Fee Structure </w:t>
      </w:r>
    </w:p>
    <w:p w14:paraId="3A38FBF7" w14:textId="77777777" w:rsidR="00E92277" w:rsidRPr="00C52204" w:rsidRDefault="00E92277" w:rsidP="00E92277">
      <w:pPr>
        <w:numPr>
          <w:ilvl w:val="0"/>
          <w:numId w:val="23"/>
        </w:numPr>
        <w:spacing w:after="160" w:line="278" w:lineRule="auto"/>
      </w:pPr>
      <w:r w:rsidRPr="00C52204">
        <w:t xml:space="preserve">1% Marketing </w:t>
      </w:r>
    </w:p>
    <w:p w14:paraId="372705FA" w14:textId="77777777" w:rsidR="00E92277" w:rsidRPr="00C52204" w:rsidRDefault="00E92277" w:rsidP="00E92277">
      <w:pPr>
        <w:numPr>
          <w:ilvl w:val="0"/>
          <w:numId w:val="23"/>
        </w:numPr>
        <w:spacing w:after="160" w:line="278" w:lineRule="auto"/>
      </w:pPr>
      <w:r w:rsidRPr="00C52204">
        <w:t xml:space="preserve">1% Development </w:t>
      </w:r>
    </w:p>
    <w:p w14:paraId="6F1D1A17" w14:textId="77777777" w:rsidR="00E92277" w:rsidRPr="00C52204" w:rsidRDefault="00E92277" w:rsidP="00E92277">
      <w:pPr>
        <w:numPr>
          <w:ilvl w:val="0"/>
          <w:numId w:val="23"/>
        </w:numPr>
        <w:spacing w:after="160" w:line="278" w:lineRule="auto"/>
      </w:pPr>
      <w:r w:rsidRPr="00C52204">
        <w:t xml:space="preserve">1% Liquidity </w:t>
      </w:r>
    </w:p>
    <w:p w14:paraId="1545BBD1" w14:textId="56897A6E" w:rsidR="00E92277" w:rsidRDefault="00E92277" w:rsidP="00E92277">
      <w:pPr>
        <w:numPr>
          <w:ilvl w:val="0"/>
          <w:numId w:val="23"/>
        </w:numPr>
        <w:spacing w:after="160" w:line="278" w:lineRule="auto"/>
      </w:pPr>
      <w:r w:rsidRPr="00C52204">
        <w:t xml:space="preserve">1% Burn </w:t>
      </w:r>
      <w:r>
        <w:t>– (permanent delete from Total supply)</w:t>
      </w:r>
      <w:r w:rsidRPr="00C52204">
        <w:t xml:space="preserve"> </w:t>
      </w:r>
    </w:p>
    <w:p w14:paraId="4900B7CA" w14:textId="77777777" w:rsidR="00E92277" w:rsidRPr="00E92277" w:rsidRDefault="00E92277" w:rsidP="00E92277">
      <w:pPr>
        <w:spacing w:after="160" w:line="278" w:lineRule="auto"/>
        <w:ind w:left="720"/>
      </w:pPr>
    </w:p>
    <w:p w14:paraId="1B9AF88A" w14:textId="29575898" w:rsidR="00E92277" w:rsidRPr="00E92277" w:rsidRDefault="00E92277" w:rsidP="00E92277">
      <w:pPr>
        <w:rPr>
          <w:color w:val="0070C0"/>
          <w:sz w:val="36"/>
          <w:szCs w:val="36"/>
          <w:lang w:val="en-AU"/>
        </w:rPr>
      </w:pPr>
      <w:r w:rsidRPr="00E92277">
        <w:rPr>
          <w:b/>
          <w:bCs/>
          <w:color w:val="0070C0"/>
          <w:sz w:val="36"/>
          <w:szCs w:val="36"/>
          <w:lang w:val="en-AU"/>
        </w:rPr>
        <w:t xml:space="preserve">                 </w:t>
      </w:r>
      <w:r w:rsidRPr="00E92277">
        <w:rPr>
          <w:b/>
          <w:bCs/>
          <w:color w:val="0070C0"/>
          <w:sz w:val="36"/>
          <w:szCs w:val="36"/>
          <w:lang w:val="en-AU"/>
        </w:rPr>
        <w:t>Key Features &amp; Competitive Advantages</w:t>
      </w:r>
    </w:p>
    <w:p w14:paraId="233D8AEB" w14:textId="77777777" w:rsidR="00E92277" w:rsidRPr="00E92277" w:rsidRDefault="00E92277" w:rsidP="00E92277">
      <w:pPr>
        <w:ind w:left="720"/>
        <w:rPr>
          <w:lang w:val="en-AU"/>
        </w:rPr>
      </w:pPr>
      <w:r w:rsidRPr="00E92277">
        <w:rPr>
          <w:rFonts w:ascii="Segoe UI Emoji" w:hAnsi="Segoe UI Emoji" w:cs="Segoe UI Emoji"/>
          <w:sz w:val="32"/>
          <w:szCs w:val="32"/>
          <w:lang w:val="en-AU"/>
        </w:rPr>
        <w:t>🔥</w:t>
      </w:r>
      <w:r w:rsidRPr="00E92277">
        <w:rPr>
          <w:sz w:val="32"/>
          <w:szCs w:val="32"/>
          <w:lang w:val="en-AU"/>
        </w:rPr>
        <w:t xml:space="preserve"> </w:t>
      </w:r>
      <w:r w:rsidRPr="00E92277">
        <w:rPr>
          <w:b/>
          <w:bCs/>
          <w:color w:val="0070C0"/>
          <w:sz w:val="32"/>
          <w:szCs w:val="32"/>
          <w:lang w:val="en-AU"/>
        </w:rPr>
        <w:t>Deflationary Burn Mechanism</w:t>
      </w:r>
      <w:r w:rsidRPr="00E92277">
        <w:rPr>
          <w:lang w:val="en-AU"/>
        </w:rPr>
        <w:br/>
        <w:t xml:space="preserve">DRC will implement a continuous burn mechanism to reduce total supply over time, supporting long-term value appreciation. </w:t>
      </w:r>
    </w:p>
    <w:p w14:paraId="0B072979" w14:textId="77777777" w:rsidR="00E92277" w:rsidRPr="00E92277" w:rsidRDefault="00E92277" w:rsidP="00E92277">
      <w:pPr>
        <w:ind w:left="720"/>
        <w:rPr>
          <w:lang w:val="en-AU"/>
        </w:rPr>
      </w:pPr>
      <w:r w:rsidRPr="00E92277">
        <w:rPr>
          <w:rFonts w:ascii="Segoe UI Emoji" w:hAnsi="Segoe UI Emoji" w:cs="Segoe UI Emoji"/>
          <w:sz w:val="36"/>
          <w:szCs w:val="36"/>
          <w:lang w:val="en-AU"/>
        </w:rPr>
        <w:t>💰</w:t>
      </w:r>
      <w:r w:rsidRPr="00E92277">
        <w:rPr>
          <w:sz w:val="36"/>
          <w:szCs w:val="36"/>
          <w:lang w:val="en-AU"/>
        </w:rPr>
        <w:t xml:space="preserve"> </w:t>
      </w:r>
      <w:r w:rsidRPr="00E92277">
        <w:rPr>
          <w:b/>
          <w:bCs/>
          <w:color w:val="0070C0"/>
          <w:sz w:val="36"/>
          <w:szCs w:val="36"/>
          <w:lang w:val="en-AU"/>
        </w:rPr>
        <w:t>Staking Rewards</w:t>
      </w:r>
      <w:r w:rsidRPr="00E92277">
        <w:rPr>
          <w:sz w:val="36"/>
          <w:szCs w:val="36"/>
          <w:lang w:val="en-AU"/>
        </w:rPr>
        <w:br/>
      </w:r>
      <w:r w:rsidRPr="00E92277">
        <w:rPr>
          <w:lang w:val="en-AU"/>
        </w:rPr>
        <w:t xml:space="preserve">Holders will be able to stake DRC to earn passive income, encouraging long-term participation and network stability. </w:t>
      </w:r>
    </w:p>
    <w:p w14:paraId="2CCEC11A" w14:textId="77777777" w:rsidR="00E92277" w:rsidRPr="00E92277" w:rsidRDefault="00E92277" w:rsidP="00E92277">
      <w:pPr>
        <w:ind w:left="720"/>
        <w:rPr>
          <w:lang w:val="en-AU"/>
        </w:rPr>
      </w:pPr>
      <w:r w:rsidRPr="00E92277">
        <w:rPr>
          <w:rFonts w:ascii="Segoe UI Emoji" w:hAnsi="Segoe UI Emoji" w:cs="Segoe UI Emoji"/>
          <w:sz w:val="32"/>
          <w:szCs w:val="32"/>
          <w:lang w:val="en-AU"/>
        </w:rPr>
        <w:t>📉</w:t>
      </w:r>
      <w:r w:rsidRPr="00E92277">
        <w:rPr>
          <w:sz w:val="32"/>
          <w:szCs w:val="32"/>
          <w:lang w:val="en-AU"/>
        </w:rPr>
        <w:t xml:space="preserve"> </w:t>
      </w:r>
      <w:r w:rsidRPr="00E92277">
        <w:rPr>
          <w:b/>
          <w:bCs/>
          <w:color w:val="0070C0"/>
          <w:sz w:val="32"/>
          <w:szCs w:val="32"/>
          <w:lang w:val="en-AU"/>
        </w:rPr>
        <w:t>Supply Reduction Model</w:t>
      </w:r>
      <w:r w:rsidRPr="00E92277">
        <w:rPr>
          <w:lang w:val="en-AU"/>
        </w:rPr>
        <w:br/>
        <w:t xml:space="preserve">Automated burn functions will gradually decrease circulating supply, enhancing scarcity and value dynamics. </w:t>
      </w:r>
    </w:p>
    <w:p w14:paraId="1623CCF1" w14:textId="026F3A50" w:rsidR="002235B1" w:rsidRPr="00E92277" w:rsidRDefault="00E92277" w:rsidP="00E92277">
      <w:pPr>
        <w:ind w:left="720"/>
        <w:rPr>
          <w:lang w:val="en-AU"/>
        </w:rPr>
      </w:pPr>
      <w:r w:rsidRPr="00E92277">
        <w:rPr>
          <w:rFonts w:ascii="Segoe UI Emoji" w:hAnsi="Segoe UI Emoji" w:cs="Segoe UI Emoji"/>
          <w:sz w:val="32"/>
          <w:szCs w:val="32"/>
          <w:lang w:val="en-AU"/>
        </w:rPr>
        <w:t>⚖️</w:t>
      </w:r>
      <w:r w:rsidRPr="00E92277">
        <w:rPr>
          <w:sz w:val="32"/>
          <w:szCs w:val="32"/>
          <w:lang w:val="en-AU"/>
        </w:rPr>
        <w:t xml:space="preserve"> </w:t>
      </w:r>
      <w:r w:rsidRPr="00E92277">
        <w:rPr>
          <w:b/>
          <w:bCs/>
          <w:color w:val="0070C0"/>
          <w:sz w:val="32"/>
          <w:szCs w:val="32"/>
          <w:lang w:val="en-AU"/>
        </w:rPr>
        <w:t>Balanced Ecosystem Growth</w:t>
      </w:r>
      <w:r w:rsidRPr="00E92277">
        <w:rPr>
          <w:lang w:val="en-AU"/>
        </w:rPr>
        <w:br/>
        <w:t xml:space="preserve">A structured fee model will ensure sustainable funding for development, marketing, and liquidity. </w:t>
      </w:r>
    </w:p>
    <w:p w14:paraId="3EC074A1" w14:textId="77777777" w:rsidR="002235B1" w:rsidRDefault="002235B1" w:rsidP="002235B1">
      <w:pPr>
        <w:ind w:left="720"/>
        <w:rPr>
          <w:b/>
          <w:bCs/>
          <w:color w:val="1F497D" w:themeColor="text2"/>
          <w:lang w:val="en-AU"/>
        </w:rPr>
      </w:pPr>
    </w:p>
    <w:p w14:paraId="18A3D07F" w14:textId="7679EE86" w:rsidR="002235B1" w:rsidRPr="002235B1" w:rsidRDefault="002235B1" w:rsidP="002235B1">
      <w:pPr>
        <w:ind w:left="720"/>
        <w:rPr>
          <w:b/>
          <w:bCs/>
          <w:color w:val="1F497D" w:themeColor="text2"/>
          <w:sz w:val="36"/>
          <w:szCs w:val="36"/>
          <w:lang w:val="en-AU"/>
        </w:rPr>
      </w:pPr>
      <w:r w:rsidRPr="002235B1">
        <w:rPr>
          <w:b/>
          <w:bCs/>
          <w:color w:val="1F497D" w:themeColor="text2"/>
          <w:sz w:val="36"/>
          <w:szCs w:val="36"/>
          <w:lang w:val="en-AU"/>
        </w:rPr>
        <w:t>Transaction Fee Structure</w:t>
      </w:r>
    </w:p>
    <w:p w14:paraId="5F825FD8" w14:textId="77777777" w:rsidR="002235B1" w:rsidRPr="002235B1" w:rsidRDefault="002235B1" w:rsidP="002235B1">
      <w:pPr>
        <w:ind w:left="720"/>
        <w:rPr>
          <w:lang w:val="en-AU"/>
        </w:rPr>
      </w:pPr>
      <w:r w:rsidRPr="002235B1">
        <w:rPr>
          <w:lang w:val="en-AU"/>
        </w:rPr>
        <w:t xml:space="preserve">Each transaction within the DRC ecosystem applies a </w:t>
      </w:r>
      <w:r w:rsidRPr="002235B1">
        <w:rPr>
          <w:b/>
          <w:bCs/>
          <w:lang w:val="en-AU"/>
        </w:rPr>
        <w:t>4% total fee</w:t>
      </w:r>
      <w:r w:rsidRPr="002235B1">
        <w:rPr>
          <w:lang w:val="en-AU"/>
        </w:rPr>
        <w:t>, designed to support sustainability, growth, and long-term value:</w:t>
      </w:r>
    </w:p>
    <w:p w14:paraId="27A3C04B" w14:textId="77777777" w:rsidR="002235B1" w:rsidRPr="002235B1" w:rsidRDefault="002235B1" w:rsidP="002235B1">
      <w:pPr>
        <w:numPr>
          <w:ilvl w:val="0"/>
          <w:numId w:val="12"/>
        </w:numPr>
        <w:rPr>
          <w:lang w:val="en-AU"/>
        </w:rPr>
      </w:pPr>
      <w:r w:rsidRPr="002235B1">
        <w:rPr>
          <w:b/>
          <w:bCs/>
          <w:lang w:val="en-AU"/>
        </w:rPr>
        <w:t>1% Marketing</w:t>
      </w:r>
      <w:r w:rsidRPr="002235B1">
        <w:rPr>
          <w:lang w:val="en-AU"/>
        </w:rPr>
        <w:t xml:space="preserve"> — Drives adoption, partnerships, and global awareness </w:t>
      </w:r>
    </w:p>
    <w:p w14:paraId="5014BEBC" w14:textId="77777777" w:rsidR="002235B1" w:rsidRPr="002235B1" w:rsidRDefault="002235B1" w:rsidP="002235B1">
      <w:pPr>
        <w:numPr>
          <w:ilvl w:val="0"/>
          <w:numId w:val="12"/>
        </w:numPr>
        <w:rPr>
          <w:lang w:val="en-AU"/>
        </w:rPr>
      </w:pPr>
      <w:r w:rsidRPr="002235B1">
        <w:rPr>
          <w:b/>
          <w:bCs/>
          <w:lang w:val="en-AU"/>
        </w:rPr>
        <w:t>1% Development</w:t>
      </w:r>
      <w:r w:rsidRPr="002235B1">
        <w:rPr>
          <w:lang w:val="en-AU"/>
        </w:rPr>
        <w:t xml:space="preserve"> — Funds continuous platform upgrades and innovation </w:t>
      </w:r>
    </w:p>
    <w:p w14:paraId="46E602B2" w14:textId="77777777" w:rsidR="002235B1" w:rsidRPr="002235B1" w:rsidRDefault="002235B1" w:rsidP="002235B1">
      <w:pPr>
        <w:numPr>
          <w:ilvl w:val="0"/>
          <w:numId w:val="12"/>
        </w:numPr>
        <w:rPr>
          <w:lang w:val="en-AU"/>
        </w:rPr>
      </w:pPr>
      <w:r w:rsidRPr="002235B1">
        <w:rPr>
          <w:b/>
          <w:bCs/>
          <w:lang w:val="en-AU"/>
        </w:rPr>
        <w:t>1% Liquidity</w:t>
      </w:r>
      <w:r w:rsidRPr="002235B1">
        <w:rPr>
          <w:lang w:val="en-AU"/>
        </w:rPr>
        <w:t xml:space="preserve"> — Strengthens market stability and trading depth </w:t>
      </w:r>
    </w:p>
    <w:p w14:paraId="2CE1229C" w14:textId="5F452FA0" w:rsidR="002235B1" w:rsidRPr="00837356" w:rsidRDefault="002235B1" w:rsidP="00837356">
      <w:pPr>
        <w:numPr>
          <w:ilvl w:val="0"/>
          <w:numId w:val="12"/>
        </w:numPr>
        <w:rPr>
          <w:lang w:val="en-AU"/>
        </w:rPr>
      </w:pPr>
      <w:r w:rsidRPr="002235B1">
        <w:rPr>
          <w:b/>
          <w:bCs/>
          <w:lang w:val="en-AU"/>
        </w:rPr>
        <w:t>1% Burn Mechanism</w:t>
      </w:r>
      <w:r w:rsidRPr="002235B1">
        <w:rPr>
          <w:lang w:val="en-AU"/>
        </w:rPr>
        <w:t xml:space="preserve"> — Permanently reduces supply to create deflationary pressure</w:t>
      </w:r>
    </w:p>
    <w:p w14:paraId="2FC46A04" w14:textId="77777777" w:rsidR="008D24D5" w:rsidRPr="002235B1" w:rsidRDefault="00000000">
      <w:pPr>
        <w:pStyle w:val="Heading1"/>
        <w:rPr>
          <w:sz w:val="36"/>
          <w:szCs w:val="36"/>
        </w:rPr>
      </w:pPr>
      <w:r w:rsidRPr="002235B1">
        <w:rPr>
          <w:sz w:val="36"/>
          <w:szCs w:val="36"/>
        </w:rPr>
        <w:lastRenderedPageBreak/>
        <w:t>Technical Architecture</w:t>
      </w:r>
    </w:p>
    <w:p w14:paraId="077D704F" w14:textId="792FD7BD" w:rsidR="008D24D5" w:rsidRDefault="00000000" w:rsidP="00837356">
      <w:r>
        <w:t>DRC is built on BNB Smart Chain with secure smart contracts, staking mechanisms, burn system, and DAO governance readiness.</w:t>
      </w:r>
    </w:p>
    <w:p w14:paraId="79E468D8" w14:textId="77777777" w:rsidR="00837356" w:rsidRPr="00837356" w:rsidRDefault="00837356" w:rsidP="00837356"/>
    <w:p w14:paraId="01E23C27" w14:textId="77777777" w:rsidR="00837356" w:rsidRPr="00837356" w:rsidRDefault="00837356" w:rsidP="00837356">
      <w:pPr>
        <w:rPr>
          <w:color w:val="0070C0"/>
          <w:sz w:val="36"/>
          <w:szCs w:val="36"/>
          <w:lang w:val="en-AU"/>
        </w:rPr>
      </w:pPr>
      <w:r w:rsidRPr="00837356">
        <w:rPr>
          <w:b/>
          <w:bCs/>
          <w:color w:val="0070C0"/>
          <w:sz w:val="36"/>
          <w:szCs w:val="36"/>
          <w:lang w:val="en-AU"/>
        </w:rPr>
        <w:t>Ecosystem &amp; Use Cases</w:t>
      </w:r>
    </w:p>
    <w:p w14:paraId="5F2A5000" w14:textId="77777777" w:rsidR="00837356" w:rsidRPr="00837356" w:rsidRDefault="00837356" w:rsidP="00837356">
      <w:pPr>
        <w:rPr>
          <w:lang w:val="en-AU"/>
        </w:rPr>
      </w:pPr>
      <w:r w:rsidRPr="00837356">
        <w:rPr>
          <w:lang w:val="en-AU"/>
        </w:rPr>
        <w:t>Daily Remit Coin (DRC) is designed as a multi-utility digital asset that will support a wide range of applications across the blockchain ecosystem. Its architecture is intended to enable real-world adoption while expanding into multiple decentralized sectors.</w:t>
      </w:r>
    </w:p>
    <w:p w14:paraId="754BF3CE" w14:textId="333F1319" w:rsidR="00837356" w:rsidRPr="00837356" w:rsidRDefault="00837356" w:rsidP="00837356">
      <w:pPr>
        <w:rPr>
          <w:lang w:val="en-AU"/>
        </w:rPr>
      </w:pPr>
    </w:p>
    <w:p w14:paraId="7DD51494" w14:textId="77777777" w:rsidR="00837356" w:rsidRPr="00837356" w:rsidRDefault="00837356" w:rsidP="00837356">
      <w:pPr>
        <w:rPr>
          <w:b/>
          <w:bCs/>
          <w:sz w:val="36"/>
          <w:szCs w:val="36"/>
          <w:lang w:val="en-AU"/>
        </w:rPr>
      </w:pPr>
      <w:r w:rsidRPr="00837356">
        <w:rPr>
          <w:rFonts w:ascii="Segoe UI Emoji" w:hAnsi="Segoe UI Emoji" w:cs="Segoe UI Emoji"/>
          <w:b/>
          <w:bCs/>
          <w:sz w:val="36"/>
          <w:szCs w:val="36"/>
          <w:lang w:val="en-AU"/>
        </w:rPr>
        <w:t>💸</w:t>
      </w:r>
      <w:r w:rsidRPr="00837356">
        <w:rPr>
          <w:b/>
          <w:bCs/>
          <w:sz w:val="36"/>
          <w:szCs w:val="36"/>
          <w:lang w:val="en-AU"/>
        </w:rPr>
        <w:t xml:space="preserve"> </w:t>
      </w:r>
      <w:r w:rsidRPr="00837356">
        <w:rPr>
          <w:b/>
          <w:bCs/>
          <w:color w:val="0070C0"/>
          <w:sz w:val="36"/>
          <w:szCs w:val="36"/>
          <w:lang w:val="en-AU"/>
        </w:rPr>
        <w:t>Payments &amp; Remittance</w:t>
      </w:r>
    </w:p>
    <w:p w14:paraId="72835D96" w14:textId="77777777" w:rsidR="00837356" w:rsidRDefault="00837356" w:rsidP="00837356">
      <w:pPr>
        <w:rPr>
          <w:lang w:val="en-AU"/>
        </w:rPr>
      </w:pPr>
      <w:r w:rsidRPr="00837356">
        <w:rPr>
          <w:lang w:val="en-AU"/>
        </w:rPr>
        <w:t>DRC will enable fast, low-cost, and secure global transactions, making it suitable for cross-border payments and remittance solutions. Users will be able to transfer funds instantly with reduced fees compared to traditional financial systems.</w:t>
      </w:r>
    </w:p>
    <w:p w14:paraId="623C9424" w14:textId="77777777" w:rsidR="00837356" w:rsidRPr="00837356" w:rsidRDefault="00837356" w:rsidP="00837356">
      <w:pPr>
        <w:rPr>
          <w:lang w:val="en-AU"/>
        </w:rPr>
      </w:pPr>
    </w:p>
    <w:p w14:paraId="34AA2C05" w14:textId="5B281273" w:rsidR="00837356" w:rsidRPr="00837356" w:rsidRDefault="00837356" w:rsidP="00837356">
      <w:pPr>
        <w:rPr>
          <w:lang w:val="en-AU"/>
        </w:rPr>
      </w:pPr>
    </w:p>
    <w:p w14:paraId="7F677E46" w14:textId="77777777" w:rsidR="00837356" w:rsidRPr="00837356" w:rsidRDefault="00837356" w:rsidP="00837356">
      <w:pPr>
        <w:rPr>
          <w:b/>
          <w:bCs/>
          <w:sz w:val="36"/>
          <w:szCs w:val="36"/>
          <w:lang w:val="en-AU"/>
        </w:rPr>
      </w:pPr>
      <w:r w:rsidRPr="00837356">
        <w:rPr>
          <w:rFonts w:ascii="Segoe UI Emoji" w:hAnsi="Segoe UI Emoji" w:cs="Segoe UI Emoji"/>
          <w:b/>
          <w:bCs/>
          <w:sz w:val="36"/>
          <w:szCs w:val="36"/>
          <w:lang w:val="en-AU"/>
        </w:rPr>
        <w:t>🖼️</w:t>
      </w:r>
      <w:r w:rsidRPr="00837356">
        <w:rPr>
          <w:b/>
          <w:bCs/>
          <w:sz w:val="36"/>
          <w:szCs w:val="36"/>
          <w:lang w:val="en-AU"/>
        </w:rPr>
        <w:t xml:space="preserve"> </w:t>
      </w:r>
      <w:r w:rsidRPr="00837356">
        <w:rPr>
          <w:b/>
          <w:bCs/>
          <w:color w:val="0070C0"/>
          <w:sz w:val="36"/>
          <w:szCs w:val="36"/>
          <w:lang w:val="en-AU"/>
        </w:rPr>
        <w:t>NFT Ecosystem</w:t>
      </w:r>
    </w:p>
    <w:p w14:paraId="4064480E" w14:textId="77777777" w:rsidR="00837356" w:rsidRPr="00837356" w:rsidRDefault="00837356" w:rsidP="00837356">
      <w:pPr>
        <w:rPr>
          <w:lang w:val="en-AU"/>
        </w:rPr>
      </w:pPr>
      <w:r w:rsidRPr="00837356">
        <w:rPr>
          <w:lang w:val="en-AU"/>
        </w:rPr>
        <w:t>DRC will support NFT creation, trading, and marketplace integration, enabling digital ownership, collectibles, and tokenized assets across various industries.</w:t>
      </w:r>
    </w:p>
    <w:p w14:paraId="622D080B" w14:textId="3588C631" w:rsidR="00837356" w:rsidRPr="00837356" w:rsidRDefault="00837356" w:rsidP="00837356">
      <w:pPr>
        <w:rPr>
          <w:lang w:val="en-AU"/>
        </w:rPr>
      </w:pPr>
    </w:p>
    <w:p w14:paraId="749A685B" w14:textId="77777777" w:rsidR="00837356" w:rsidRPr="00837356" w:rsidRDefault="00837356" w:rsidP="00837356">
      <w:pPr>
        <w:rPr>
          <w:b/>
          <w:bCs/>
          <w:sz w:val="36"/>
          <w:szCs w:val="36"/>
          <w:lang w:val="en-AU"/>
        </w:rPr>
      </w:pPr>
      <w:r w:rsidRPr="00837356">
        <w:rPr>
          <w:rFonts w:ascii="Segoe UI Emoji" w:hAnsi="Segoe UI Emoji" w:cs="Segoe UI Emoji"/>
          <w:b/>
          <w:bCs/>
          <w:sz w:val="36"/>
          <w:szCs w:val="36"/>
          <w:lang w:val="en-AU"/>
        </w:rPr>
        <w:t>📊</w:t>
      </w:r>
      <w:r w:rsidRPr="00837356">
        <w:rPr>
          <w:b/>
          <w:bCs/>
          <w:sz w:val="36"/>
          <w:szCs w:val="36"/>
          <w:lang w:val="en-AU"/>
        </w:rPr>
        <w:t xml:space="preserve"> </w:t>
      </w:r>
      <w:r w:rsidRPr="00837356">
        <w:rPr>
          <w:b/>
          <w:bCs/>
          <w:color w:val="0070C0"/>
          <w:sz w:val="36"/>
          <w:szCs w:val="36"/>
          <w:lang w:val="en-AU"/>
        </w:rPr>
        <w:t>Decentralized Finance (DeFi)</w:t>
      </w:r>
    </w:p>
    <w:p w14:paraId="62A26D82" w14:textId="77777777" w:rsidR="00837356" w:rsidRPr="00837356" w:rsidRDefault="00837356" w:rsidP="00837356">
      <w:pPr>
        <w:rPr>
          <w:lang w:val="en-AU"/>
        </w:rPr>
      </w:pPr>
      <w:r w:rsidRPr="00837356">
        <w:rPr>
          <w:lang w:val="en-AU"/>
        </w:rPr>
        <w:t>DRC will integrate with DeFi protocols, allowing users to participate in staking, liquidity provision, yield farming, and decentralized lending/borrowing.</w:t>
      </w:r>
    </w:p>
    <w:p w14:paraId="0C4FF736" w14:textId="08C2D597" w:rsidR="00837356" w:rsidRPr="00837356" w:rsidRDefault="00837356" w:rsidP="00837356">
      <w:pPr>
        <w:rPr>
          <w:lang w:val="en-AU"/>
        </w:rPr>
      </w:pPr>
    </w:p>
    <w:p w14:paraId="72CB8411" w14:textId="77777777" w:rsidR="00837356" w:rsidRPr="00837356" w:rsidRDefault="00837356" w:rsidP="00837356">
      <w:pPr>
        <w:rPr>
          <w:b/>
          <w:bCs/>
          <w:sz w:val="36"/>
          <w:szCs w:val="36"/>
          <w:lang w:val="en-AU"/>
        </w:rPr>
      </w:pPr>
      <w:r w:rsidRPr="00837356">
        <w:rPr>
          <w:rFonts w:ascii="Segoe UI Emoji" w:hAnsi="Segoe UI Emoji" w:cs="Segoe UI Emoji"/>
          <w:b/>
          <w:bCs/>
          <w:sz w:val="36"/>
          <w:szCs w:val="36"/>
          <w:lang w:val="en-AU"/>
        </w:rPr>
        <w:t>👛</w:t>
      </w:r>
      <w:r w:rsidRPr="00837356">
        <w:rPr>
          <w:b/>
          <w:bCs/>
          <w:sz w:val="36"/>
          <w:szCs w:val="36"/>
          <w:lang w:val="en-AU"/>
        </w:rPr>
        <w:t xml:space="preserve"> </w:t>
      </w:r>
      <w:r w:rsidRPr="00837356">
        <w:rPr>
          <w:b/>
          <w:bCs/>
          <w:color w:val="0070C0"/>
          <w:sz w:val="36"/>
          <w:szCs w:val="36"/>
          <w:lang w:val="en-AU"/>
        </w:rPr>
        <w:t>Wallet Integration</w:t>
      </w:r>
    </w:p>
    <w:p w14:paraId="04967BE3" w14:textId="77777777" w:rsidR="00837356" w:rsidRPr="00837356" w:rsidRDefault="00837356" w:rsidP="00837356">
      <w:pPr>
        <w:rPr>
          <w:lang w:val="en-AU"/>
        </w:rPr>
      </w:pPr>
      <w:r w:rsidRPr="00837356">
        <w:rPr>
          <w:lang w:val="en-AU"/>
        </w:rPr>
        <w:t>DRC will be compatible with major crypto wallets and will support the development of a dedicated DRC wallet for secure storage, transfers, and seamless interaction with the ecosystem.</w:t>
      </w:r>
    </w:p>
    <w:p w14:paraId="1C1B62BF" w14:textId="2A152896" w:rsidR="00837356" w:rsidRPr="00837356" w:rsidRDefault="00837356" w:rsidP="00837356">
      <w:pPr>
        <w:rPr>
          <w:lang w:val="en-AU"/>
        </w:rPr>
      </w:pPr>
    </w:p>
    <w:p w14:paraId="61A80477" w14:textId="77777777" w:rsidR="00837356" w:rsidRPr="00837356" w:rsidRDefault="00837356" w:rsidP="00837356">
      <w:pPr>
        <w:rPr>
          <w:b/>
          <w:bCs/>
          <w:sz w:val="36"/>
          <w:szCs w:val="36"/>
          <w:lang w:val="en-AU"/>
        </w:rPr>
      </w:pPr>
      <w:r w:rsidRPr="00837356">
        <w:rPr>
          <w:rFonts w:ascii="Segoe UI Emoji" w:hAnsi="Segoe UI Emoji" w:cs="Segoe UI Emoji"/>
          <w:b/>
          <w:bCs/>
          <w:sz w:val="36"/>
          <w:szCs w:val="36"/>
          <w:lang w:val="en-AU"/>
        </w:rPr>
        <w:t>🏛️</w:t>
      </w:r>
      <w:r w:rsidRPr="00837356">
        <w:rPr>
          <w:b/>
          <w:bCs/>
          <w:color w:val="0070C0"/>
          <w:sz w:val="36"/>
          <w:szCs w:val="36"/>
          <w:lang w:val="en-AU"/>
        </w:rPr>
        <w:t xml:space="preserve"> DAO Governance</w:t>
      </w:r>
    </w:p>
    <w:p w14:paraId="05C02339" w14:textId="77777777" w:rsidR="00837356" w:rsidRPr="00837356" w:rsidRDefault="00837356" w:rsidP="00837356">
      <w:pPr>
        <w:rPr>
          <w:lang w:val="en-AU"/>
        </w:rPr>
      </w:pPr>
      <w:r w:rsidRPr="00837356">
        <w:rPr>
          <w:lang w:val="en-AU"/>
        </w:rPr>
        <w:t>DRC will introduce decentralized governance, enabling token holders to vote on proposals, protocol upgrades, and ecosystem decisions.</w:t>
      </w:r>
    </w:p>
    <w:p w14:paraId="3713FAF4" w14:textId="4DEA2187" w:rsidR="00837356" w:rsidRPr="00837356" w:rsidRDefault="00837356" w:rsidP="00837356">
      <w:pPr>
        <w:rPr>
          <w:lang w:val="en-AU"/>
        </w:rPr>
      </w:pPr>
    </w:p>
    <w:p w14:paraId="148F33CA" w14:textId="77777777" w:rsidR="00837356" w:rsidRPr="00837356" w:rsidRDefault="00837356" w:rsidP="00837356">
      <w:pPr>
        <w:rPr>
          <w:b/>
          <w:bCs/>
          <w:sz w:val="36"/>
          <w:szCs w:val="36"/>
          <w:lang w:val="en-AU"/>
        </w:rPr>
      </w:pPr>
      <w:r w:rsidRPr="00837356">
        <w:rPr>
          <w:rFonts w:ascii="Segoe UI Emoji" w:hAnsi="Segoe UI Emoji" w:cs="Segoe UI Emoji"/>
          <w:b/>
          <w:bCs/>
          <w:sz w:val="36"/>
          <w:szCs w:val="36"/>
          <w:lang w:val="en-AU"/>
        </w:rPr>
        <w:t>🔗</w:t>
      </w:r>
      <w:r w:rsidRPr="00837356">
        <w:rPr>
          <w:b/>
          <w:bCs/>
          <w:sz w:val="36"/>
          <w:szCs w:val="36"/>
          <w:lang w:val="en-AU"/>
        </w:rPr>
        <w:t xml:space="preserve"> </w:t>
      </w:r>
      <w:r w:rsidRPr="00837356">
        <w:rPr>
          <w:b/>
          <w:bCs/>
          <w:color w:val="0070C0"/>
          <w:sz w:val="36"/>
          <w:szCs w:val="36"/>
          <w:lang w:val="en-AU"/>
        </w:rPr>
        <w:t>Cross-Chain Compatibility</w:t>
      </w:r>
    </w:p>
    <w:p w14:paraId="54C29B5B" w14:textId="77777777" w:rsidR="00837356" w:rsidRPr="00837356" w:rsidRDefault="00837356" w:rsidP="00837356">
      <w:pPr>
        <w:rPr>
          <w:lang w:val="en-AU"/>
        </w:rPr>
      </w:pPr>
      <w:r w:rsidRPr="00837356">
        <w:rPr>
          <w:lang w:val="en-AU"/>
        </w:rPr>
        <w:t>DRC will be developed for interoperability, allowing integration across multiple blockchain networks to enhance scalability and user accessibility.</w:t>
      </w:r>
    </w:p>
    <w:p w14:paraId="48CEDD22" w14:textId="5DD84C0B" w:rsidR="00837356" w:rsidRPr="00837356" w:rsidRDefault="00837356" w:rsidP="00837356">
      <w:pPr>
        <w:rPr>
          <w:lang w:val="en-AU"/>
        </w:rPr>
      </w:pPr>
    </w:p>
    <w:p w14:paraId="5E989550" w14:textId="77777777" w:rsidR="00837356" w:rsidRPr="00837356" w:rsidRDefault="00837356" w:rsidP="00837356">
      <w:pPr>
        <w:rPr>
          <w:b/>
          <w:bCs/>
          <w:sz w:val="36"/>
          <w:szCs w:val="36"/>
          <w:lang w:val="en-AU"/>
        </w:rPr>
      </w:pPr>
      <w:r w:rsidRPr="00837356">
        <w:rPr>
          <w:rFonts w:ascii="Segoe UI Emoji" w:hAnsi="Segoe UI Emoji" w:cs="Segoe UI Emoji"/>
          <w:b/>
          <w:bCs/>
          <w:sz w:val="36"/>
          <w:szCs w:val="36"/>
          <w:lang w:val="en-AU"/>
        </w:rPr>
        <w:t>🎮</w:t>
      </w:r>
      <w:r w:rsidRPr="00837356">
        <w:rPr>
          <w:b/>
          <w:bCs/>
          <w:sz w:val="36"/>
          <w:szCs w:val="36"/>
          <w:lang w:val="en-AU"/>
        </w:rPr>
        <w:t xml:space="preserve"> </w:t>
      </w:r>
      <w:r w:rsidRPr="00837356">
        <w:rPr>
          <w:b/>
          <w:bCs/>
          <w:color w:val="0070C0"/>
          <w:sz w:val="36"/>
          <w:szCs w:val="36"/>
          <w:lang w:val="en-AU"/>
        </w:rPr>
        <w:t>Play-to-Earn (P2E) Gaming</w:t>
      </w:r>
    </w:p>
    <w:p w14:paraId="3973CE57" w14:textId="6CFA6A98" w:rsidR="00837356" w:rsidRDefault="00837356" w:rsidP="00837356">
      <w:pPr>
        <w:rPr>
          <w:lang w:val="en-AU"/>
        </w:rPr>
      </w:pPr>
      <w:r w:rsidRPr="00837356">
        <w:rPr>
          <w:lang w:val="en-AU"/>
        </w:rPr>
        <w:t>DRC will support integration with blockchain-based games, enabling users to earn rewards through gameplay and participate in digital economies.</w:t>
      </w:r>
    </w:p>
    <w:p w14:paraId="6EA4AE59" w14:textId="77777777" w:rsidR="00837356" w:rsidRPr="00837356" w:rsidRDefault="00837356" w:rsidP="00837356">
      <w:pPr>
        <w:rPr>
          <w:lang w:val="en-AU"/>
        </w:rPr>
      </w:pPr>
    </w:p>
    <w:p w14:paraId="2ABFBD6B" w14:textId="77777777" w:rsidR="00837356" w:rsidRPr="00837356" w:rsidRDefault="00837356" w:rsidP="00837356">
      <w:pPr>
        <w:rPr>
          <w:b/>
          <w:bCs/>
          <w:sz w:val="36"/>
          <w:szCs w:val="36"/>
          <w:lang w:val="en-AU"/>
        </w:rPr>
      </w:pPr>
      <w:r w:rsidRPr="00837356">
        <w:rPr>
          <w:rFonts w:ascii="Segoe UI Emoji" w:hAnsi="Segoe UI Emoji" w:cs="Segoe UI Emoji"/>
          <w:b/>
          <w:bCs/>
          <w:sz w:val="36"/>
          <w:szCs w:val="36"/>
          <w:lang w:val="en-AU"/>
        </w:rPr>
        <w:t>💳</w:t>
      </w:r>
      <w:r w:rsidRPr="00837356">
        <w:rPr>
          <w:b/>
          <w:bCs/>
          <w:sz w:val="36"/>
          <w:szCs w:val="36"/>
          <w:lang w:val="en-AU"/>
        </w:rPr>
        <w:t xml:space="preserve"> </w:t>
      </w:r>
      <w:r w:rsidRPr="00837356">
        <w:rPr>
          <w:b/>
          <w:bCs/>
          <w:color w:val="0070C0"/>
          <w:sz w:val="36"/>
          <w:szCs w:val="36"/>
          <w:lang w:val="en-AU"/>
        </w:rPr>
        <w:t>Merchant Payments &amp; E-Commerce</w:t>
      </w:r>
    </w:p>
    <w:p w14:paraId="18D2753C" w14:textId="77777777" w:rsidR="00837356" w:rsidRPr="00837356" w:rsidRDefault="00837356" w:rsidP="00837356">
      <w:pPr>
        <w:rPr>
          <w:lang w:val="en-AU"/>
        </w:rPr>
      </w:pPr>
      <w:r w:rsidRPr="00837356">
        <w:rPr>
          <w:lang w:val="en-AU"/>
        </w:rPr>
        <w:t>DRC will be integrated into payment gateways, allowing merchants to accept DRC for goods and services globally.</w:t>
      </w:r>
    </w:p>
    <w:p w14:paraId="5CE83D96" w14:textId="46F95632" w:rsidR="00837356" w:rsidRPr="00837356" w:rsidRDefault="00837356" w:rsidP="00837356">
      <w:pPr>
        <w:rPr>
          <w:lang w:val="en-AU"/>
        </w:rPr>
      </w:pPr>
    </w:p>
    <w:p w14:paraId="548F8593" w14:textId="77777777" w:rsidR="00837356" w:rsidRPr="00837356" w:rsidRDefault="00837356" w:rsidP="00837356">
      <w:pPr>
        <w:rPr>
          <w:b/>
          <w:bCs/>
          <w:sz w:val="36"/>
          <w:szCs w:val="36"/>
          <w:lang w:val="en-AU"/>
        </w:rPr>
      </w:pPr>
      <w:r w:rsidRPr="00837356">
        <w:rPr>
          <w:rFonts w:ascii="Segoe UI Emoji" w:hAnsi="Segoe UI Emoji" w:cs="Segoe UI Emoji"/>
          <w:b/>
          <w:bCs/>
          <w:sz w:val="36"/>
          <w:szCs w:val="36"/>
          <w:lang w:val="en-AU"/>
        </w:rPr>
        <w:t>🏦</w:t>
      </w:r>
      <w:r w:rsidRPr="00837356">
        <w:rPr>
          <w:b/>
          <w:bCs/>
          <w:sz w:val="36"/>
          <w:szCs w:val="36"/>
          <w:lang w:val="en-AU"/>
        </w:rPr>
        <w:t xml:space="preserve"> </w:t>
      </w:r>
      <w:r w:rsidRPr="00837356">
        <w:rPr>
          <w:b/>
          <w:bCs/>
          <w:color w:val="0070C0"/>
          <w:sz w:val="36"/>
          <w:szCs w:val="36"/>
          <w:lang w:val="en-AU"/>
        </w:rPr>
        <w:t>Staking &amp; Passive Income</w:t>
      </w:r>
    </w:p>
    <w:p w14:paraId="21042954" w14:textId="77777777" w:rsidR="00837356" w:rsidRPr="00837356" w:rsidRDefault="00837356" w:rsidP="00837356">
      <w:pPr>
        <w:rPr>
          <w:lang w:val="en-AU"/>
        </w:rPr>
      </w:pPr>
      <w:r w:rsidRPr="00837356">
        <w:rPr>
          <w:lang w:val="en-AU"/>
        </w:rPr>
        <w:t>DRC holders will be able to stake their tokens to earn rewards, encouraging long-term holding and ecosystem participation.</w:t>
      </w:r>
    </w:p>
    <w:p w14:paraId="37B23596" w14:textId="1F77836B" w:rsidR="00837356" w:rsidRPr="00837356" w:rsidRDefault="00837356" w:rsidP="00837356">
      <w:pPr>
        <w:rPr>
          <w:lang w:val="en-AU"/>
        </w:rPr>
      </w:pPr>
    </w:p>
    <w:p w14:paraId="4ABE8C90" w14:textId="77777777" w:rsidR="00837356" w:rsidRPr="00837356" w:rsidRDefault="00837356" w:rsidP="00837356">
      <w:pPr>
        <w:rPr>
          <w:b/>
          <w:bCs/>
          <w:sz w:val="36"/>
          <w:szCs w:val="36"/>
          <w:lang w:val="en-AU"/>
        </w:rPr>
      </w:pPr>
      <w:r w:rsidRPr="00837356">
        <w:rPr>
          <w:rFonts w:ascii="Segoe UI Emoji" w:hAnsi="Segoe UI Emoji" w:cs="Segoe UI Emoji"/>
          <w:b/>
          <w:bCs/>
          <w:sz w:val="36"/>
          <w:szCs w:val="36"/>
          <w:lang w:val="en-AU"/>
        </w:rPr>
        <w:t>🌍</w:t>
      </w:r>
      <w:r w:rsidRPr="00837356">
        <w:rPr>
          <w:b/>
          <w:bCs/>
          <w:sz w:val="36"/>
          <w:szCs w:val="36"/>
          <w:lang w:val="en-AU"/>
        </w:rPr>
        <w:t xml:space="preserve"> </w:t>
      </w:r>
      <w:r w:rsidRPr="00837356">
        <w:rPr>
          <w:b/>
          <w:bCs/>
          <w:color w:val="0070C0"/>
          <w:sz w:val="36"/>
          <w:szCs w:val="36"/>
          <w:lang w:val="en-AU"/>
        </w:rPr>
        <w:t>Financial Inclusion</w:t>
      </w:r>
    </w:p>
    <w:p w14:paraId="0B235EAF" w14:textId="77777777" w:rsidR="00837356" w:rsidRPr="00837356" w:rsidRDefault="00837356" w:rsidP="00837356">
      <w:pPr>
        <w:rPr>
          <w:lang w:val="en-AU"/>
        </w:rPr>
      </w:pPr>
      <w:r w:rsidRPr="00837356">
        <w:rPr>
          <w:lang w:val="en-AU"/>
        </w:rPr>
        <w:t>DRC will provide access to financial services for unbanked and underbanked populations, enabling participation in the global economy.</w:t>
      </w:r>
    </w:p>
    <w:p w14:paraId="66F42867" w14:textId="32C089E9" w:rsidR="00837356" w:rsidRPr="00837356" w:rsidRDefault="00837356" w:rsidP="00837356">
      <w:pPr>
        <w:rPr>
          <w:lang w:val="en-AU"/>
        </w:rPr>
      </w:pPr>
    </w:p>
    <w:p w14:paraId="3FBEE689" w14:textId="77777777" w:rsidR="00837356" w:rsidRPr="00837356" w:rsidRDefault="00837356" w:rsidP="00837356">
      <w:pPr>
        <w:rPr>
          <w:b/>
          <w:bCs/>
          <w:sz w:val="36"/>
          <w:szCs w:val="36"/>
          <w:lang w:val="en-AU"/>
        </w:rPr>
      </w:pPr>
      <w:r w:rsidRPr="00837356">
        <w:rPr>
          <w:rFonts w:ascii="Segoe UI Emoji" w:hAnsi="Segoe UI Emoji" w:cs="Segoe UI Emoji"/>
          <w:b/>
          <w:bCs/>
          <w:sz w:val="36"/>
          <w:szCs w:val="36"/>
          <w:lang w:val="en-AU"/>
        </w:rPr>
        <w:lastRenderedPageBreak/>
        <w:t>📱</w:t>
      </w:r>
      <w:r w:rsidRPr="00837356">
        <w:rPr>
          <w:b/>
          <w:bCs/>
          <w:sz w:val="36"/>
          <w:szCs w:val="36"/>
          <w:lang w:val="en-AU"/>
        </w:rPr>
        <w:t xml:space="preserve"> </w:t>
      </w:r>
      <w:r w:rsidRPr="00837356">
        <w:rPr>
          <w:b/>
          <w:bCs/>
          <w:color w:val="0070C0"/>
          <w:sz w:val="36"/>
          <w:szCs w:val="36"/>
          <w:lang w:val="en-AU"/>
        </w:rPr>
        <w:t>Mobile Application Ecosystem</w:t>
      </w:r>
    </w:p>
    <w:p w14:paraId="199EFDEC" w14:textId="77777777" w:rsidR="00837356" w:rsidRPr="00837356" w:rsidRDefault="00837356" w:rsidP="00837356">
      <w:pPr>
        <w:rPr>
          <w:lang w:val="en-AU"/>
        </w:rPr>
      </w:pPr>
      <w:r w:rsidRPr="00837356">
        <w:rPr>
          <w:lang w:val="en-AU"/>
        </w:rPr>
        <w:t>A dedicated mobile app will allow users to manage assets, send payments, stake tokens, and interact with DRC services in one platform.</w:t>
      </w:r>
    </w:p>
    <w:p w14:paraId="03800CA6" w14:textId="3C5F655E" w:rsidR="00837356" w:rsidRPr="00837356" w:rsidRDefault="00837356" w:rsidP="00837356">
      <w:pPr>
        <w:rPr>
          <w:lang w:val="en-AU"/>
        </w:rPr>
      </w:pPr>
    </w:p>
    <w:p w14:paraId="06A4ABE3" w14:textId="77777777" w:rsidR="00837356" w:rsidRDefault="00837356" w:rsidP="00837356">
      <w:pPr>
        <w:rPr>
          <w:rFonts w:ascii="Segoe UI Emoji" w:hAnsi="Segoe UI Emoji" w:cs="Segoe UI Emoji"/>
          <w:b/>
          <w:bCs/>
          <w:sz w:val="36"/>
          <w:szCs w:val="36"/>
          <w:lang w:val="en-AU"/>
        </w:rPr>
      </w:pPr>
    </w:p>
    <w:p w14:paraId="6271DB79" w14:textId="2B58BF03" w:rsidR="00837356" w:rsidRPr="00837356" w:rsidRDefault="00837356" w:rsidP="00837356">
      <w:pPr>
        <w:rPr>
          <w:b/>
          <w:bCs/>
          <w:sz w:val="36"/>
          <w:szCs w:val="36"/>
          <w:lang w:val="en-AU"/>
        </w:rPr>
      </w:pPr>
      <w:r w:rsidRPr="00837356">
        <w:rPr>
          <w:rFonts w:ascii="Segoe UI Emoji" w:hAnsi="Segoe UI Emoji" w:cs="Segoe UI Emoji"/>
          <w:b/>
          <w:bCs/>
          <w:sz w:val="36"/>
          <w:szCs w:val="36"/>
          <w:lang w:val="en-AU"/>
        </w:rPr>
        <w:t>🔐</w:t>
      </w:r>
      <w:r w:rsidRPr="00837356">
        <w:rPr>
          <w:b/>
          <w:bCs/>
          <w:sz w:val="36"/>
          <w:szCs w:val="36"/>
          <w:lang w:val="en-AU"/>
        </w:rPr>
        <w:t xml:space="preserve"> </w:t>
      </w:r>
      <w:r w:rsidRPr="00837356">
        <w:rPr>
          <w:b/>
          <w:bCs/>
          <w:color w:val="0070C0"/>
          <w:sz w:val="36"/>
          <w:szCs w:val="36"/>
          <w:lang w:val="en-AU"/>
        </w:rPr>
        <w:t>Smart Contract Utilities</w:t>
      </w:r>
    </w:p>
    <w:p w14:paraId="44FDA060" w14:textId="77777777" w:rsidR="00837356" w:rsidRPr="00837356" w:rsidRDefault="00837356" w:rsidP="00837356">
      <w:pPr>
        <w:rPr>
          <w:lang w:val="en-AU"/>
        </w:rPr>
      </w:pPr>
      <w:r w:rsidRPr="00837356">
        <w:rPr>
          <w:lang w:val="en-AU"/>
        </w:rPr>
        <w:t>DRC will support integration with decentralized applications (</w:t>
      </w:r>
      <w:proofErr w:type="spellStart"/>
      <w:r w:rsidRPr="00837356">
        <w:rPr>
          <w:lang w:val="en-AU"/>
        </w:rPr>
        <w:t>dApps</w:t>
      </w:r>
      <w:proofErr w:type="spellEnd"/>
      <w:r w:rsidRPr="00837356">
        <w:rPr>
          <w:lang w:val="en-AU"/>
        </w:rPr>
        <w:t>), enabling automation, secure transactions, and programmable financial services.</w:t>
      </w:r>
    </w:p>
    <w:p w14:paraId="50FE6089" w14:textId="377FC96E" w:rsidR="00837356" w:rsidRPr="00837356" w:rsidRDefault="00837356" w:rsidP="00837356">
      <w:pPr>
        <w:rPr>
          <w:lang w:val="en-AU"/>
        </w:rPr>
      </w:pPr>
    </w:p>
    <w:p w14:paraId="49CA438E" w14:textId="77777777" w:rsidR="00837356" w:rsidRPr="00837356" w:rsidRDefault="00837356" w:rsidP="00837356">
      <w:pPr>
        <w:rPr>
          <w:b/>
          <w:bCs/>
          <w:sz w:val="36"/>
          <w:szCs w:val="36"/>
          <w:lang w:val="en-AU"/>
        </w:rPr>
      </w:pPr>
      <w:r w:rsidRPr="00837356">
        <w:rPr>
          <w:rFonts w:ascii="Segoe UI Emoji" w:hAnsi="Segoe UI Emoji" w:cs="Segoe UI Emoji"/>
          <w:b/>
          <w:bCs/>
          <w:sz w:val="36"/>
          <w:szCs w:val="36"/>
          <w:lang w:val="en-AU"/>
        </w:rPr>
        <w:t>🧩</w:t>
      </w:r>
      <w:r w:rsidRPr="00837356">
        <w:rPr>
          <w:b/>
          <w:bCs/>
          <w:sz w:val="36"/>
          <w:szCs w:val="36"/>
          <w:lang w:val="en-AU"/>
        </w:rPr>
        <w:t xml:space="preserve"> </w:t>
      </w:r>
      <w:r w:rsidRPr="00837356">
        <w:rPr>
          <w:b/>
          <w:bCs/>
          <w:color w:val="0070C0"/>
          <w:sz w:val="36"/>
          <w:szCs w:val="36"/>
          <w:lang w:val="en-AU"/>
        </w:rPr>
        <w:t>Developer Ecosystem</w:t>
      </w:r>
    </w:p>
    <w:p w14:paraId="593C1B5E" w14:textId="211402B6" w:rsidR="002235B1" w:rsidRPr="00837356" w:rsidRDefault="00837356">
      <w:pPr>
        <w:rPr>
          <w:lang w:val="en-AU"/>
        </w:rPr>
      </w:pPr>
      <w:r w:rsidRPr="00837356">
        <w:rPr>
          <w:lang w:val="en-AU"/>
        </w:rPr>
        <w:t>DRC will encourage developers to build on its ecosystem through tools, APIs, and future blockchain infrastructure.</w:t>
      </w:r>
    </w:p>
    <w:p w14:paraId="210CB005" w14:textId="77777777" w:rsidR="002235B1" w:rsidRDefault="002235B1" w:rsidP="002235B1">
      <w:pPr>
        <w:spacing w:before="100" w:beforeAutospacing="1" w:after="100" w:afterAutospacing="1" w:line="240" w:lineRule="auto"/>
        <w:rPr>
          <w:rFonts w:ascii="Times New Roman" w:eastAsia="Times New Roman" w:hAnsi="Times New Roman" w:cs="Times New Roman"/>
          <w:b/>
          <w:bCs/>
          <w:color w:val="1F497D" w:themeColor="text2"/>
          <w:sz w:val="36"/>
          <w:szCs w:val="36"/>
          <w:lang w:val="en-AU" w:eastAsia="en-AU" w:bidi="ne-NP"/>
        </w:rPr>
      </w:pPr>
      <w:r w:rsidRPr="002235B1">
        <w:rPr>
          <w:rFonts w:ascii="Times New Roman" w:eastAsia="Times New Roman" w:hAnsi="Times New Roman" w:cs="Times New Roman"/>
          <w:b/>
          <w:bCs/>
          <w:color w:val="1F497D" w:themeColor="text2"/>
          <w:sz w:val="36"/>
          <w:szCs w:val="36"/>
          <w:lang w:val="en-AU" w:eastAsia="en-AU" w:bidi="ne-NP"/>
        </w:rPr>
        <w:t>Roadmap &amp; Strategic Development (2026–2035)</w:t>
      </w:r>
    </w:p>
    <w:p w14:paraId="48BD0EA5" w14:textId="77777777" w:rsidR="00837356" w:rsidRPr="002235B1" w:rsidRDefault="00837356" w:rsidP="002235B1">
      <w:pPr>
        <w:spacing w:before="100" w:beforeAutospacing="1" w:after="100" w:afterAutospacing="1" w:line="240" w:lineRule="auto"/>
        <w:rPr>
          <w:rFonts w:ascii="Times New Roman" w:eastAsia="Times New Roman" w:hAnsi="Times New Roman" w:cs="Times New Roman"/>
          <w:color w:val="1F497D" w:themeColor="text2"/>
          <w:sz w:val="36"/>
          <w:szCs w:val="36"/>
          <w:lang w:val="en-AU" w:eastAsia="en-AU" w:bidi="ne-NP"/>
        </w:rPr>
      </w:pPr>
    </w:p>
    <w:p w14:paraId="7EC981EF" w14:textId="77777777" w:rsidR="002235B1" w:rsidRPr="002235B1" w:rsidRDefault="002235B1" w:rsidP="002235B1">
      <w:pPr>
        <w:spacing w:before="100" w:beforeAutospacing="1" w:after="100" w:afterAutospacing="1" w:line="240" w:lineRule="auto"/>
        <w:outlineLvl w:val="2"/>
        <w:rPr>
          <w:rFonts w:ascii="Times New Roman" w:eastAsia="Times New Roman" w:hAnsi="Times New Roman" w:cs="Times New Roman"/>
          <w:b/>
          <w:bCs/>
          <w:sz w:val="36"/>
          <w:szCs w:val="36"/>
          <w:lang w:val="en-AU" w:eastAsia="en-AU" w:bidi="ne-NP"/>
        </w:rPr>
      </w:pPr>
      <w:r w:rsidRPr="002235B1">
        <w:rPr>
          <w:rFonts w:ascii="Segoe UI Emoji" w:eastAsia="Times New Roman" w:hAnsi="Segoe UI Emoji" w:cs="Segoe UI Emoji"/>
          <w:b/>
          <w:bCs/>
          <w:sz w:val="36"/>
          <w:szCs w:val="36"/>
          <w:lang w:val="en-AU" w:eastAsia="en-AU" w:bidi="ne-NP"/>
        </w:rPr>
        <w:t>📍</w:t>
      </w:r>
      <w:r w:rsidRPr="002235B1">
        <w:rPr>
          <w:rFonts w:ascii="Times New Roman" w:eastAsia="Times New Roman" w:hAnsi="Times New Roman" w:cs="Times New Roman"/>
          <w:b/>
          <w:bCs/>
          <w:sz w:val="36"/>
          <w:szCs w:val="36"/>
          <w:lang w:val="en-AU" w:eastAsia="en-AU" w:bidi="ne-NP"/>
        </w:rPr>
        <w:t xml:space="preserve"> </w:t>
      </w:r>
      <w:r w:rsidRPr="002235B1">
        <w:rPr>
          <w:rFonts w:ascii="Times New Roman" w:eastAsia="Times New Roman" w:hAnsi="Times New Roman" w:cs="Times New Roman"/>
          <w:b/>
          <w:bCs/>
          <w:color w:val="1F497D" w:themeColor="text2"/>
          <w:sz w:val="36"/>
          <w:szCs w:val="36"/>
          <w:lang w:val="en-AU" w:eastAsia="en-AU" w:bidi="ne-NP"/>
        </w:rPr>
        <w:t>Phase 1: Foundation (2026)</w:t>
      </w:r>
    </w:p>
    <w:p w14:paraId="138AB107" w14:textId="77777777" w:rsidR="002235B1" w:rsidRPr="002235B1" w:rsidRDefault="002235B1" w:rsidP="002235B1">
      <w:pPr>
        <w:numPr>
          <w:ilvl w:val="0"/>
          <w:numId w:val="13"/>
        </w:numPr>
        <w:spacing w:before="100" w:beforeAutospacing="1" w:after="100" w:afterAutospacing="1" w:line="240" w:lineRule="auto"/>
        <w:rPr>
          <w:rFonts w:ascii="Times New Roman" w:eastAsia="Times New Roman" w:hAnsi="Times New Roman" w:cs="Times New Roman"/>
          <w:sz w:val="24"/>
          <w:szCs w:val="24"/>
          <w:lang w:val="en-AU" w:eastAsia="en-AU" w:bidi="ne-NP"/>
        </w:rPr>
      </w:pPr>
      <w:r w:rsidRPr="002235B1">
        <w:rPr>
          <w:rFonts w:ascii="Times New Roman" w:eastAsia="Times New Roman" w:hAnsi="Times New Roman" w:cs="Times New Roman"/>
          <w:sz w:val="24"/>
          <w:szCs w:val="24"/>
          <w:lang w:val="en-AU" w:eastAsia="en-AU" w:bidi="ne-NP"/>
        </w:rPr>
        <w:t xml:space="preserve">Launch of Daily Remit Coin (DRC) on BNB Smart Chain </w:t>
      </w:r>
    </w:p>
    <w:p w14:paraId="4AB60F1E" w14:textId="77777777" w:rsidR="002235B1" w:rsidRPr="002235B1" w:rsidRDefault="002235B1" w:rsidP="002235B1">
      <w:pPr>
        <w:numPr>
          <w:ilvl w:val="0"/>
          <w:numId w:val="13"/>
        </w:numPr>
        <w:spacing w:before="100" w:beforeAutospacing="1" w:after="100" w:afterAutospacing="1" w:line="240" w:lineRule="auto"/>
        <w:rPr>
          <w:rFonts w:ascii="Times New Roman" w:eastAsia="Times New Roman" w:hAnsi="Times New Roman" w:cs="Times New Roman"/>
          <w:sz w:val="24"/>
          <w:szCs w:val="24"/>
          <w:lang w:val="en-AU" w:eastAsia="en-AU" w:bidi="ne-NP"/>
        </w:rPr>
      </w:pPr>
      <w:r w:rsidRPr="002235B1">
        <w:rPr>
          <w:rFonts w:ascii="Times New Roman" w:eastAsia="Times New Roman" w:hAnsi="Times New Roman" w:cs="Times New Roman"/>
          <w:sz w:val="24"/>
          <w:szCs w:val="24"/>
          <w:lang w:val="en-AU" w:eastAsia="en-AU" w:bidi="ne-NP"/>
        </w:rPr>
        <w:t xml:space="preserve">Official website and brand identity release </w:t>
      </w:r>
    </w:p>
    <w:p w14:paraId="456EC6DE" w14:textId="77777777" w:rsidR="002235B1" w:rsidRPr="002235B1" w:rsidRDefault="002235B1" w:rsidP="002235B1">
      <w:pPr>
        <w:numPr>
          <w:ilvl w:val="0"/>
          <w:numId w:val="13"/>
        </w:numPr>
        <w:spacing w:before="100" w:beforeAutospacing="1" w:after="100" w:afterAutospacing="1" w:line="240" w:lineRule="auto"/>
        <w:rPr>
          <w:rFonts w:ascii="Times New Roman" w:eastAsia="Times New Roman" w:hAnsi="Times New Roman" w:cs="Times New Roman"/>
          <w:sz w:val="24"/>
          <w:szCs w:val="24"/>
          <w:lang w:val="en-AU" w:eastAsia="en-AU" w:bidi="ne-NP"/>
        </w:rPr>
      </w:pPr>
      <w:r w:rsidRPr="002235B1">
        <w:rPr>
          <w:rFonts w:ascii="Times New Roman" w:eastAsia="Times New Roman" w:hAnsi="Times New Roman" w:cs="Times New Roman"/>
          <w:sz w:val="24"/>
          <w:szCs w:val="24"/>
          <w:lang w:val="en-AU" w:eastAsia="en-AU" w:bidi="ne-NP"/>
        </w:rPr>
        <w:t xml:space="preserve">Initial liquidity provisioning </w:t>
      </w:r>
    </w:p>
    <w:p w14:paraId="45D00BBD" w14:textId="77777777" w:rsidR="002235B1" w:rsidRPr="002235B1" w:rsidRDefault="002235B1" w:rsidP="002235B1">
      <w:pPr>
        <w:numPr>
          <w:ilvl w:val="0"/>
          <w:numId w:val="13"/>
        </w:numPr>
        <w:spacing w:before="100" w:beforeAutospacing="1" w:after="100" w:afterAutospacing="1" w:line="240" w:lineRule="auto"/>
        <w:rPr>
          <w:rFonts w:ascii="Times New Roman" w:eastAsia="Times New Roman" w:hAnsi="Times New Roman" w:cs="Times New Roman"/>
          <w:sz w:val="24"/>
          <w:szCs w:val="24"/>
          <w:lang w:val="en-AU" w:eastAsia="en-AU" w:bidi="ne-NP"/>
        </w:rPr>
      </w:pPr>
      <w:r w:rsidRPr="002235B1">
        <w:rPr>
          <w:rFonts w:ascii="Times New Roman" w:eastAsia="Times New Roman" w:hAnsi="Times New Roman" w:cs="Times New Roman"/>
          <w:sz w:val="24"/>
          <w:szCs w:val="24"/>
          <w:lang w:val="en-AU" w:eastAsia="en-AU" w:bidi="ne-NP"/>
        </w:rPr>
        <w:t xml:space="preserve">Community building (Telegram, Discord, Twitter) </w:t>
      </w:r>
    </w:p>
    <w:p w14:paraId="595F2A60" w14:textId="77777777" w:rsidR="002235B1" w:rsidRPr="002235B1" w:rsidRDefault="002235B1" w:rsidP="002235B1">
      <w:pPr>
        <w:numPr>
          <w:ilvl w:val="0"/>
          <w:numId w:val="13"/>
        </w:numPr>
        <w:spacing w:before="100" w:beforeAutospacing="1" w:after="100" w:afterAutospacing="1" w:line="240" w:lineRule="auto"/>
        <w:rPr>
          <w:rFonts w:ascii="Times New Roman" w:eastAsia="Times New Roman" w:hAnsi="Times New Roman" w:cs="Times New Roman"/>
          <w:sz w:val="24"/>
          <w:szCs w:val="24"/>
          <w:lang w:val="en-AU" w:eastAsia="en-AU" w:bidi="ne-NP"/>
        </w:rPr>
      </w:pPr>
      <w:r w:rsidRPr="002235B1">
        <w:rPr>
          <w:rFonts w:ascii="Times New Roman" w:eastAsia="Times New Roman" w:hAnsi="Times New Roman" w:cs="Times New Roman"/>
          <w:sz w:val="24"/>
          <w:szCs w:val="24"/>
          <w:lang w:val="en-AU" w:eastAsia="en-AU" w:bidi="ne-NP"/>
        </w:rPr>
        <w:t xml:space="preserve">Listing on decentralized exchanges (DEXs) </w:t>
      </w:r>
    </w:p>
    <w:p w14:paraId="430B0004" w14:textId="5CDD239D" w:rsidR="002235B1" w:rsidRPr="00324007" w:rsidRDefault="002235B1" w:rsidP="00324007">
      <w:pPr>
        <w:numPr>
          <w:ilvl w:val="0"/>
          <w:numId w:val="13"/>
        </w:numPr>
        <w:spacing w:before="100" w:beforeAutospacing="1" w:after="100" w:afterAutospacing="1" w:line="240" w:lineRule="auto"/>
        <w:rPr>
          <w:rFonts w:ascii="Times New Roman" w:eastAsia="Times New Roman" w:hAnsi="Times New Roman" w:cs="Times New Roman"/>
          <w:sz w:val="24"/>
          <w:szCs w:val="24"/>
          <w:lang w:val="en-AU" w:eastAsia="en-AU" w:bidi="ne-NP"/>
        </w:rPr>
      </w:pPr>
      <w:r w:rsidRPr="002235B1">
        <w:rPr>
          <w:rFonts w:ascii="Times New Roman" w:eastAsia="Times New Roman" w:hAnsi="Times New Roman" w:cs="Times New Roman"/>
          <w:sz w:val="24"/>
          <w:szCs w:val="24"/>
          <w:lang w:val="en-AU" w:eastAsia="en-AU" w:bidi="ne-NP"/>
        </w:rPr>
        <w:t xml:space="preserve">Smart contract deployment and security validation </w:t>
      </w:r>
    </w:p>
    <w:p w14:paraId="180C6210" w14:textId="77777777" w:rsidR="002235B1" w:rsidRPr="002235B1" w:rsidRDefault="002235B1" w:rsidP="002235B1">
      <w:pPr>
        <w:spacing w:before="100" w:beforeAutospacing="1" w:after="100" w:afterAutospacing="1" w:line="240" w:lineRule="auto"/>
        <w:outlineLvl w:val="2"/>
        <w:rPr>
          <w:rFonts w:ascii="Times New Roman" w:eastAsia="Times New Roman" w:hAnsi="Times New Roman" w:cs="Times New Roman"/>
          <w:b/>
          <w:bCs/>
          <w:sz w:val="36"/>
          <w:szCs w:val="36"/>
          <w:lang w:val="en-AU" w:eastAsia="en-AU" w:bidi="ne-NP"/>
        </w:rPr>
      </w:pPr>
      <w:r w:rsidRPr="002235B1">
        <w:rPr>
          <w:rFonts w:ascii="Segoe UI Emoji" w:eastAsia="Times New Roman" w:hAnsi="Segoe UI Emoji" w:cs="Segoe UI Emoji"/>
          <w:b/>
          <w:bCs/>
          <w:sz w:val="36"/>
          <w:szCs w:val="36"/>
          <w:lang w:val="en-AU" w:eastAsia="en-AU" w:bidi="ne-NP"/>
        </w:rPr>
        <w:t>📍</w:t>
      </w:r>
      <w:r w:rsidRPr="002235B1">
        <w:rPr>
          <w:rFonts w:ascii="Times New Roman" w:eastAsia="Times New Roman" w:hAnsi="Times New Roman" w:cs="Times New Roman"/>
          <w:b/>
          <w:bCs/>
          <w:sz w:val="36"/>
          <w:szCs w:val="36"/>
          <w:lang w:val="en-AU" w:eastAsia="en-AU" w:bidi="ne-NP"/>
        </w:rPr>
        <w:t xml:space="preserve"> </w:t>
      </w:r>
      <w:r w:rsidRPr="002235B1">
        <w:rPr>
          <w:rFonts w:ascii="Times New Roman" w:eastAsia="Times New Roman" w:hAnsi="Times New Roman" w:cs="Times New Roman"/>
          <w:b/>
          <w:bCs/>
          <w:color w:val="1F497D" w:themeColor="text2"/>
          <w:sz w:val="36"/>
          <w:szCs w:val="36"/>
          <w:lang w:val="en-AU" w:eastAsia="en-AU" w:bidi="ne-NP"/>
        </w:rPr>
        <w:t>Phase 2: Growth &amp; Utility (2027)</w:t>
      </w:r>
    </w:p>
    <w:p w14:paraId="2E1AB3AA" w14:textId="77777777" w:rsidR="002235B1" w:rsidRPr="002235B1" w:rsidRDefault="002235B1" w:rsidP="002235B1">
      <w:pPr>
        <w:numPr>
          <w:ilvl w:val="0"/>
          <w:numId w:val="14"/>
        </w:numPr>
        <w:spacing w:before="100" w:beforeAutospacing="1" w:after="100" w:afterAutospacing="1" w:line="240" w:lineRule="auto"/>
        <w:rPr>
          <w:rFonts w:ascii="Times New Roman" w:eastAsia="Times New Roman" w:hAnsi="Times New Roman" w:cs="Times New Roman"/>
          <w:sz w:val="24"/>
          <w:szCs w:val="24"/>
          <w:lang w:val="en-AU" w:eastAsia="en-AU" w:bidi="ne-NP"/>
        </w:rPr>
      </w:pPr>
      <w:r w:rsidRPr="002235B1">
        <w:rPr>
          <w:rFonts w:ascii="Times New Roman" w:eastAsia="Times New Roman" w:hAnsi="Times New Roman" w:cs="Times New Roman"/>
          <w:sz w:val="24"/>
          <w:szCs w:val="24"/>
          <w:lang w:val="en-AU" w:eastAsia="en-AU" w:bidi="ne-NP"/>
        </w:rPr>
        <w:t xml:space="preserve">Launch of DRC staking platform </w:t>
      </w:r>
    </w:p>
    <w:p w14:paraId="516B4EE8" w14:textId="77777777" w:rsidR="002235B1" w:rsidRPr="002235B1" w:rsidRDefault="002235B1" w:rsidP="002235B1">
      <w:pPr>
        <w:numPr>
          <w:ilvl w:val="0"/>
          <w:numId w:val="14"/>
        </w:numPr>
        <w:spacing w:before="100" w:beforeAutospacing="1" w:after="100" w:afterAutospacing="1" w:line="240" w:lineRule="auto"/>
        <w:rPr>
          <w:rFonts w:ascii="Times New Roman" w:eastAsia="Times New Roman" w:hAnsi="Times New Roman" w:cs="Times New Roman"/>
          <w:sz w:val="24"/>
          <w:szCs w:val="24"/>
          <w:lang w:val="en-AU" w:eastAsia="en-AU" w:bidi="ne-NP"/>
        </w:rPr>
      </w:pPr>
      <w:r w:rsidRPr="002235B1">
        <w:rPr>
          <w:rFonts w:ascii="Times New Roman" w:eastAsia="Times New Roman" w:hAnsi="Times New Roman" w:cs="Times New Roman"/>
          <w:sz w:val="24"/>
          <w:szCs w:val="24"/>
          <w:lang w:val="en-AU" w:eastAsia="en-AU" w:bidi="ne-NP"/>
        </w:rPr>
        <w:t xml:space="preserve">Introduction of NFT ecosystem and marketplace </w:t>
      </w:r>
    </w:p>
    <w:p w14:paraId="1CBF056E" w14:textId="77777777" w:rsidR="002235B1" w:rsidRPr="002235B1" w:rsidRDefault="002235B1" w:rsidP="002235B1">
      <w:pPr>
        <w:numPr>
          <w:ilvl w:val="0"/>
          <w:numId w:val="14"/>
        </w:numPr>
        <w:spacing w:before="100" w:beforeAutospacing="1" w:after="100" w:afterAutospacing="1" w:line="240" w:lineRule="auto"/>
        <w:rPr>
          <w:rFonts w:ascii="Times New Roman" w:eastAsia="Times New Roman" w:hAnsi="Times New Roman" w:cs="Times New Roman"/>
          <w:sz w:val="24"/>
          <w:szCs w:val="24"/>
          <w:lang w:val="en-AU" w:eastAsia="en-AU" w:bidi="ne-NP"/>
        </w:rPr>
      </w:pPr>
      <w:r w:rsidRPr="002235B1">
        <w:rPr>
          <w:rFonts w:ascii="Times New Roman" w:eastAsia="Times New Roman" w:hAnsi="Times New Roman" w:cs="Times New Roman"/>
          <w:sz w:val="24"/>
          <w:szCs w:val="24"/>
          <w:lang w:val="en-AU" w:eastAsia="en-AU" w:bidi="ne-NP"/>
        </w:rPr>
        <w:t xml:space="preserve">Strategic partnerships and collaborations </w:t>
      </w:r>
    </w:p>
    <w:p w14:paraId="67401D0F" w14:textId="77777777" w:rsidR="002235B1" w:rsidRPr="002235B1" w:rsidRDefault="002235B1" w:rsidP="002235B1">
      <w:pPr>
        <w:numPr>
          <w:ilvl w:val="0"/>
          <w:numId w:val="14"/>
        </w:numPr>
        <w:spacing w:before="100" w:beforeAutospacing="1" w:after="100" w:afterAutospacing="1" w:line="240" w:lineRule="auto"/>
        <w:rPr>
          <w:rFonts w:ascii="Times New Roman" w:eastAsia="Times New Roman" w:hAnsi="Times New Roman" w:cs="Times New Roman"/>
          <w:sz w:val="24"/>
          <w:szCs w:val="24"/>
          <w:lang w:val="en-AU" w:eastAsia="en-AU" w:bidi="ne-NP"/>
        </w:rPr>
      </w:pPr>
      <w:r w:rsidRPr="002235B1">
        <w:rPr>
          <w:rFonts w:ascii="Times New Roman" w:eastAsia="Times New Roman" w:hAnsi="Times New Roman" w:cs="Times New Roman"/>
          <w:sz w:val="24"/>
          <w:szCs w:val="24"/>
          <w:lang w:val="en-AU" w:eastAsia="en-AU" w:bidi="ne-NP"/>
        </w:rPr>
        <w:t xml:space="preserve">Expansion of marketing campaigns and global outreach </w:t>
      </w:r>
    </w:p>
    <w:p w14:paraId="21A7A8F6" w14:textId="77777777" w:rsidR="002235B1" w:rsidRPr="002235B1" w:rsidRDefault="002235B1" w:rsidP="002235B1">
      <w:pPr>
        <w:numPr>
          <w:ilvl w:val="0"/>
          <w:numId w:val="14"/>
        </w:numPr>
        <w:spacing w:before="100" w:beforeAutospacing="1" w:after="100" w:afterAutospacing="1" w:line="240" w:lineRule="auto"/>
        <w:rPr>
          <w:rFonts w:ascii="Times New Roman" w:eastAsia="Times New Roman" w:hAnsi="Times New Roman" w:cs="Times New Roman"/>
          <w:sz w:val="24"/>
          <w:szCs w:val="24"/>
          <w:lang w:val="en-AU" w:eastAsia="en-AU" w:bidi="ne-NP"/>
        </w:rPr>
      </w:pPr>
      <w:r w:rsidRPr="002235B1">
        <w:rPr>
          <w:rFonts w:ascii="Times New Roman" w:eastAsia="Times New Roman" w:hAnsi="Times New Roman" w:cs="Times New Roman"/>
          <w:sz w:val="24"/>
          <w:szCs w:val="24"/>
          <w:lang w:val="en-AU" w:eastAsia="en-AU" w:bidi="ne-NP"/>
        </w:rPr>
        <w:t xml:space="preserve">Initial centralized exchange (CEX) listing efforts </w:t>
      </w:r>
    </w:p>
    <w:p w14:paraId="3809970C" w14:textId="260067D3" w:rsidR="002235B1" w:rsidRPr="002235B1" w:rsidRDefault="002235B1" w:rsidP="002235B1">
      <w:pPr>
        <w:spacing w:after="0" w:line="240" w:lineRule="auto"/>
        <w:rPr>
          <w:rFonts w:ascii="Times New Roman" w:eastAsia="Times New Roman" w:hAnsi="Times New Roman" w:cs="Times New Roman"/>
          <w:sz w:val="24"/>
          <w:szCs w:val="24"/>
          <w:lang w:val="en-AU" w:eastAsia="en-AU" w:bidi="ne-NP"/>
        </w:rPr>
      </w:pPr>
    </w:p>
    <w:p w14:paraId="62F46B3E" w14:textId="77777777" w:rsidR="002235B1" w:rsidRPr="002235B1" w:rsidRDefault="002235B1" w:rsidP="002235B1">
      <w:pPr>
        <w:spacing w:before="100" w:beforeAutospacing="1" w:after="100" w:afterAutospacing="1" w:line="240" w:lineRule="auto"/>
        <w:outlineLvl w:val="2"/>
        <w:rPr>
          <w:rFonts w:ascii="Times New Roman" w:eastAsia="Times New Roman" w:hAnsi="Times New Roman" w:cs="Times New Roman"/>
          <w:b/>
          <w:bCs/>
          <w:sz w:val="36"/>
          <w:szCs w:val="36"/>
          <w:lang w:val="en-AU" w:eastAsia="en-AU" w:bidi="ne-NP"/>
        </w:rPr>
      </w:pPr>
      <w:r w:rsidRPr="002235B1">
        <w:rPr>
          <w:rFonts w:ascii="Segoe UI Emoji" w:eastAsia="Times New Roman" w:hAnsi="Segoe UI Emoji" w:cs="Segoe UI Emoji"/>
          <w:b/>
          <w:bCs/>
          <w:sz w:val="36"/>
          <w:szCs w:val="36"/>
          <w:lang w:val="en-AU" w:eastAsia="en-AU" w:bidi="ne-NP"/>
        </w:rPr>
        <w:t>📍</w:t>
      </w:r>
      <w:r w:rsidRPr="002235B1">
        <w:rPr>
          <w:rFonts w:ascii="Times New Roman" w:eastAsia="Times New Roman" w:hAnsi="Times New Roman" w:cs="Times New Roman"/>
          <w:b/>
          <w:bCs/>
          <w:sz w:val="36"/>
          <w:szCs w:val="36"/>
          <w:lang w:val="en-AU" w:eastAsia="en-AU" w:bidi="ne-NP"/>
        </w:rPr>
        <w:t xml:space="preserve"> </w:t>
      </w:r>
      <w:r w:rsidRPr="002235B1">
        <w:rPr>
          <w:rFonts w:ascii="Times New Roman" w:eastAsia="Times New Roman" w:hAnsi="Times New Roman" w:cs="Times New Roman"/>
          <w:b/>
          <w:bCs/>
          <w:color w:val="1F497D" w:themeColor="text2"/>
          <w:sz w:val="36"/>
          <w:szCs w:val="36"/>
          <w:lang w:val="en-AU" w:eastAsia="en-AU" w:bidi="ne-NP"/>
        </w:rPr>
        <w:t>Phase 3: Expansion (2028–2029)</w:t>
      </w:r>
    </w:p>
    <w:p w14:paraId="55C31917" w14:textId="77777777" w:rsidR="002235B1" w:rsidRPr="002235B1" w:rsidRDefault="002235B1" w:rsidP="002235B1">
      <w:pPr>
        <w:numPr>
          <w:ilvl w:val="0"/>
          <w:numId w:val="15"/>
        </w:numPr>
        <w:spacing w:before="100" w:beforeAutospacing="1" w:after="100" w:afterAutospacing="1" w:line="240" w:lineRule="auto"/>
        <w:rPr>
          <w:rFonts w:ascii="Times New Roman" w:eastAsia="Times New Roman" w:hAnsi="Times New Roman" w:cs="Times New Roman"/>
          <w:sz w:val="24"/>
          <w:szCs w:val="24"/>
          <w:lang w:val="en-AU" w:eastAsia="en-AU" w:bidi="ne-NP"/>
        </w:rPr>
      </w:pPr>
      <w:r w:rsidRPr="002235B1">
        <w:rPr>
          <w:rFonts w:ascii="Times New Roman" w:eastAsia="Times New Roman" w:hAnsi="Times New Roman" w:cs="Times New Roman"/>
          <w:sz w:val="24"/>
          <w:szCs w:val="24"/>
          <w:lang w:val="en-AU" w:eastAsia="en-AU" w:bidi="ne-NP"/>
        </w:rPr>
        <w:t xml:space="preserve">Development of DRC native wallet (mobile &amp; web) </w:t>
      </w:r>
    </w:p>
    <w:p w14:paraId="38A672F4" w14:textId="77777777" w:rsidR="002235B1" w:rsidRPr="002235B1" w:rsidRDefault="002235B1" w:rsidP="002235B1">
      <w:pPr>
        <w:numPr>
          <w:ilvl w:val="0"/>
          <w:numId w:val="15"/>
        </w:numPr>
        <w:spacing w:before="100" w:beforeAutospacing="1" w:after="100" w:afterAutospacing="1" w:line="240" w:lineRule="auto"/>
        <w:rPr>
          <w:rFonts w:ascii="Times New Roman" w:eastAsia="Times New Roman" w:hAnsi="Times New Roman" w:cs="Times New Roman"/>
          <w:sz w:val="24"/>
          <w:szCs w:val="24"/>
          <w:lang w:val="en-AU" w:eastAsia="en-AU" w:bidi="ne-NP"/>
        </w:rPr>
      </w:pPr>
      <w:r w:rsidRPr="002235B1">
        <w:rPr>
          <w:rFonts w:ascii="Times New Roman" w:eastAsia="Times New Roman" w:hAnsi="Times New Roman" w:cs="Times New Roman"/>
          <w:sz w:val="24"/>
          <w:szCs w:val="24"/>
          <w:lang w:val="en-AU" w:eastAsia="en-AU" w:bidi="ne-NP"/>
        </w:rPr>
        <w:t xml:space="preserve">Integration with DeFi protocols (lending, yield farming) </w:t>
      </w:r>
    </w:p>
    <w:p w14:paraId="6494CE2F" w14:textId="77777777" w:rsidR="002235B1" w:rsidRPr="002235B1" w:rsidRDefault="002235B1" w:rsidP="002235B1">
      <w:pPr>
        <w:numPr>
          <w:ilvl w:val="0"/>
          <w:numId w:val="15"/>
        </w:numPr>
        <w:spacing w:before="100" w:beforeAutospacing="1" w:after="100" w:afterAutospacing="1" w:line="240" w:lineRule="auto"/>
        <w:rPr>
          <w:rFonts w:ascii="Times New Roman" w:eastAsia="Times New Roman" w:hAnsi="Times New Roman" w:cs="Times New Roman"/>
          <w:sz w:val="24"/>
          <w:szCs w:val="24"/>
          <w:lang w:val="en-AU" w:eastAsia="en-AU" w:bidi="ne-NP"/>
        </w:rPr>
      </w:pPr>
      <w:r w:rsidRPr="002235B1">
        <w:rPr>
          <w:rFonts w:ascii="Times New Roman" w:eastAsia="Times New Roman" w:hAnsi="Times New Roman" w:cs="Times New Roman"/>
          <w:sz w:val="24"/>
          <w:szCs w:val="24"/>
          <w:lang w:val="en-AU" w:eastAsia="en-AU" w:bidi="ne-NP"/>
        </w:rPr>
        <w:t xml:space="preserve">Cross-chain compatibility (multi-network support) </w:t>
      </w:r>
    </w:p>
    <w:p w14:paraId="3BB6CF38" w14:textId="77777777" w:rsidR="002235B1" w:rsidRPr="002235B1" w:rsidRDefault="002235B1" w:rsidP="002235B1">
      <w:pPr>
        <w:numPr>
          <w:ilvl w:val="0"/>
          <w:numId w:val="15"/>
        </w:numPr>
        <w:spacing w:before="100" w:beforeAutospacing="1" w:after="100" w:afterAutospacing="1" w:line="240" w:lineRule="auto"/>
        <w:rPr>
          <w:rFonts w:ascii="Times New Roman" w:eastAsia="Times New Roman" w:hAnsi="Times New Roman" w:cs="Times New Roman"/>
          <w:sz w:val="24"/>
          <w:szCs w:val="24"/>
          <w:lang w:val="en-AU" w:eastAsia="en-AU" w:bidi="ne-NP"/>
        </w:rPr>
      </w:pPr>
      <w:r w:rsidRPr="002235B1">
        <w:rPr>
          <w:rFonts w:ascii="Times New Roman" w:eastAsia="Times New Roman" w:hAnsi="Times New Roman" w:cs="Times New Roman"/>
          <w:sz w:val="24"/>
          <w:szCs w:val="24"/>
          <w:lang w:val="en-AU" w:eastAsia="en-AU" w:bidi="ne-NP"/>
        </w:rPr>
        <w:t xml:space="preserve">Play-to-Earn (P2E) gaming integrations </w:t>
      </w:r>
    </w:p>
    <w:p w14:paraId="6F3871A1" w14:textId="77777777" w:rsidR="002235B1" w:rsidRDefault="002235B1" w:rsidP="002235B1">
      <w:pPr>
        <w:numPr>
          <w:ilvl w:val="0"/>
          <w:numId w:val="15"/>
        </w:numPr>
        <w:spacing w:before="100" w:beforeAutospacing="1" w:after="100" w:afterAutospacing="1" w:line="240" w:lineRule="auto"/>
        <w:rPr>
          <w:rFonts w:ascii="Times New Roman" w:eastAsia="Times New Roman" w:hAnsi="Times New Roman" w:cs="Times New Roman"/>
          <w:sz w:val="24"/>
          <w:szCs w:val="24"/>
          <w:lang w:val="en-AU" w:eastAsia="en-AU" w:bidi="ne-NP"/>
        </w:rPr>
      </w:pPr>
      <w:r w:rsidRPr="002235B1">
        <w:rPr>
          <w:rFonts w:ascii="Times New Roman" w:eastAsia="Times New Roman" w:hAnsi="Times New Roman" w:cs="Times New Roman"/>
          <w:sz w:val="24"/>
          <w:szCs w:val="24"/>
          <w:lang w:val="en-AU" w:eastAsia="en-AU" w:bidi="ne-NP"/>
        </w:rPr>
        <w:t xml:space="preserve">Ecosystem scaling and user adoption growth </w:t>
      </w:r>
    </w:p>
    <w:p w14:paraId="2489777D" w14:textId="77777777" w:rsidR="00837356" w:rsidRDefault="00837356" w:rsidP="00837356">
      <w:pPr>
        <w:spacing w:before="100" w:beforeAutospacing="1" w:after="100" w:afterAutospacing="1" w:line="240" w:lineRule="auto"/>
        <w:ind w:left="720"/>
        <w:rPr>
          <w:rFonts w:ascii="Times New Roman" w:eastAsia="Times New Roman" w:hAnsi="Times New Roman" w:cs="Times New Roman"/>
          <w:sz w:val="24"/>
          <w:szCs w:val="24"/>
          <w:lang w:val="en-AU" w:eastAsia="en-AU" w:bidi="ne-NP"/>
        </w:rPr>
      </w:pPr>
    </w:p>
    <w:p w14:paraId="0C9ECB0A" w14:textId="77777777" w:rsidR="002235B1" w:rsidRPr="002235B1" w:rsidRDefault="002235B1" w:rsidP="002235B1">
      <w:pPr>
        <w:spacing w:before="100" w:beforeAutospacing="1" w:after="100" w:afterAutospacing="1" w:line="240" w:lineRule="auto"/>
        <w:ind w:left="720"/>
        <w:rPr>
          <w:rFonts w:ascii="Times New Roman" w:eastAsia="Times New Roman" w:hAnsi="Times New Roman" w:cs="Times New Roman"/>
          <w:sz w:val="24"/>
          <w:szCs w:val="24"/>
          <w:lang w:val="en-AU" w:eastAsia="en-AU" w:bidi="ne-NP"/>
        </w:rPr>
      </w:pPr>
    </w:p>
    <w:p w14:paraId="636C28F8" w14:textId="7AFA68A8" w:rsidR="002235B1" w:rsidRPr="002235B1" w:rsidRDefault="002235B1" w:rsidP="002235B1">
      <w:pPr>
        <w:spacing w:after="0" w:line="240" w:lineRule="auto"/>
        <w:rPr>
          <w:rFonts w:ascii="Times New Roman" w:eastAsia="Times New Roman" w:hAnsi="Times New Roman" w:cs="Times New Roman"/>
          <w:sz w:val="24"/>
          <w:szCs w:val="24"/>
          <w:lang w:val="en-AU" w:eastAsia="en-AU" w:bidi="ne-NP"/>
        </w:rPr>
      </w:pPr>
    </w:p>
    <w:p w14:paraId="476C991F" w14:textId="77777777" w:rsidR="002235B1" w:rsidRPr="002235B1" w:rsidRDefault="002235B1" w:rsidP="002235B1">
      <w:pPr>
        <w:spacing w:before="100" w:beforeAutospacing="1" w:after="100" w:afterAutospacing="1" w:line="240" w:lineRule="auto"/>
        <w:outlineLvl w:val="2"/>
        <w:rPr>
          <w:rFonts w:ascii="Times New Roman" w:eastAsia="Times New Roman" w:hAnsi="Times New Roman" w:cs="Times New Roman"/>
          <w:b/>
          <w:bCs/>
          <w:sz w:val="36"/>
          <w:szCs w:val="36"/>
          <w:lang w:val="en-AU" w:eastAsia="en-AU" w:bidi="ne-NP"/>
        </w:rPr>
      </w:pPr>
      <w:r w:rsidRPr="002235B1">
        <w:rPr>
          <w:rFonts w:ascii="Segoe UI Emoji" w:eastAsia="Times New Roman" w:hAnsi="Segoe UI Emoji" w:cs="Segoe UI Emoji"/>
          <w:b/>
          <w:bCs/>
          <w:sz w:val="36"/>
          <w:szCs w:val="36"/>
          <w:lang w:val="en-AU" w:eastAsia="en-AU" w:bidi="ne-NP"/>
        </w:rPr>
        <w:t>📍</w:t>
      </w:r>
      <w:r w:rsidRPr="002235B1">
        <w:rPr>
          <w:rFonts w:ascii="Times New Roman" w:eastAsia="Times New Roman" w:hAnsi="Times New Roman" w:cs="Times New Roman"/>
          <w:b/>
          <w:bCs/>
          <w:sz w:val="36"/>
          <w:szCs w:val="36"/>
          <w:lang w:val="en-AU" w:eastAsia="en-AU" w:bidi="ne-NP"/>
        </w:rPr>
        <w:t xml:space="preserve"> </w:t>
      </w:r>
      <w:r w:rsidRPr="002235B1">
        <w:rPr>
          <w:rFonts w:ascii="Times New Roman" w:eastAsia="Times New Roman" w:hAnsi="Times New Roman" w:cs="Times New Roman"/>
          <w:b/>
          <w:bCs/>
          <w:color w:val="1F497D" w:themeColor="text2"/>
          <w:sz w:val="36"/>
          <w:szCs w:val="36"/>
          <w:lang w:val="en-AU" w:eastAsia="en-AU" w:bidi="ne-NP"/>
        </w:rPr>
        <w:t>Phase 4: Ecosystem Maturity (2030–2032)</w:t>
      </w:r>
    </w:p>
    <w:p w14:paraId="2C3B0ABC" w14:textId="77777777" w:rsidR="002235B1" w:rsidRPr="002235B1" w:rsidRDefault="002235B1" w:rsidP="002235B1">
      <w:pPr>
        <w:numPr>
          <w:ilvl w:val="0"/>
          <w:numId w:val="16"/>
        </w:numPr>
        <w:spacing w:before="100" w:beforeAutospacing="1" w:after="100" w:afterAutospacing="1" w:line="240" w:lineRule="auto"/>
        <w:rPr>
          <w:rFonts w:ascii="Times New Roman" w:eastAsia="Times New Roman" w:hAnsi="Times New Roman" w:cs="Times New Roman"/>
          <w:sz w:val="24"/>
          <w:szCs w:val="24"/>
          <w:lang w:val="en-AU" w:eastAsia="en-AU" w:bidi="ne-NP"/>
        </w:rPr>
      </w:pPr>
      <w:r w:rsidRPr="002235B1">
        <w:rPr>
          <w:rFonts w:ascii="Times New Roman" w:eastAsia="Times New Roman" w:hAnsi="Times New Roman" w:cs="Times New Roman"/>
          <w:sz w:val="24"/>
          <w:szCs w:val="24"/>
          <w:lang w:val="en-AU" w:eastAsia="en-AU" w:bidi="ne-NP"/>
        </w:rPr>
        <w:t xml:space="preserve">Launch of DAO governance (community voting system) </w:t>
      </w:r>
    </w:p>
    <w:p w14:paraId="7017AB48" w14:textId="77777777" w:rsidR="002235B1" w:rsidRPr="002235B1" w:rsidRDefault="002235B1" w:rsidP="002235B1">
      <w:pPr>
        <w:numPr>
          <w:ilvl w:val="0"/>
          <w:numId w:val="16"/>
        </w:numPr>
        <w:spacing w:before="100" w:beforeAutospacing="1" w:after="100" w:afterAutospacing="1" w:line="240" w:lineRule="auto"/>
        <w:rPr>
          <w:rFonts w:ascii="Times New Roman" w:eastAsia="Times New Roman" w:hAnsi="Times New Roman" w:cs="Times New Roman"/>
          <w:sz w:val="24"/>
          <w:szCs w:val="24"/>
          <w:lang w:val="en-AU" w:eastAsia="en-AU" w:bidi="ne-NP"/>
        </w:rPr>
      </w:pPr>
      <w:r w:rsidRPr="002235B1">
        <w:rPr>
          <w:rFonts w:ascii="Times New Roman" w:eastAsia="Times New Roman" w:hAnsi="Times New Roman" w:cs="Times New Roman"/>
          <w:sz w:val="24"/>
          <w:szCs w:val="24"/>
          <w:lang w:val="en-AU" w:eastAsia="en-AU" w:bidi="ne-NP"/>
        </w:rPr>
        <w:t xml:space="preserve">Release of fully functional mobile applications </w:t>
      </w:r>
    </w:p>
    <w:p w14:paraId="5712D2F4" w14:textId="77777777" w:rsidR="002235B1" w:rsidRPr="002235B1" w:rsidRDefault="002235B1" w:rsidP="002235B1">
      <w:pPr>
        <w:numPr>
          <w:ilvl w:val="0"/>
          <w:numId w:val="16"/>
        </w:numPr>
        <w:spacing w:before="100" w:beforeAutospacing="1" w:after="100" w:afterAutospacing="1" w:line="240" w:lineRule="auto"/>
        <w:rPr>
          <w:rFonts w:ascii="Times New Roman" w:eastAsia="Times New Roman" w:hAnsi="Times New Roman" w:cs="Times New Roman"/>
          <w:sz w:val="24"/>
          <w:szCs w:val="24"/>
          <w:lang w:val="en-AU" w:eastAsia="en-AU" w:bidi="ne-NP"/>
        </w:rPr>
      </w:pPr>
      <w:r w:rsidRPr="002235B1">
        <w:rPr>
          <w:rFonts w:ascii="Times New Roman" w:eastAsia="Times New Roman" w:hAnsi="Times New Roman" w:cs="Times New Roman"/>
          <w:sz w:val="24"/>
          <w:szCs w:val="24"/>
          <w:lang w:val="en-AU" w:eastAsia="en-AU" w:bidi="ne-NP"/>
        </w:rPr>
        <w:t xml:space="preserve">Expansion into enterprise and payment solutions </w:t>
      </w:r>
    </w:p>
    <w:p w14:paraId="0833C6C4" w14:textId="77777777" w:rsidR="002235B1" w:rsidRPr="002235B1" w:rsidRDefault="002235B1" w:rsidP="002235B1">
      <w:pPr>
        <w:numPr>
          <w:ilvl w:val="0"/>
          <w:numId w:val="16"/>
        </w:numPr>
        <w:spacing w:before="100" w:beforeAutospacing="1" w:after="100" w:afterAutospacing="1" w:line="240" w:lineRule="auto"/>
        <w:rPr>
          <w:rFonts w:ascii="Times New Roman" w:eastAsia="Times New Roman" w:hAnsi="Times New Roman" w:cs="Times New Roman"/>
          <w:sz w:val="24"/>
          <w:szCs w:val="24"/>
          <w:lang w:val="en-AU" w:eastAsia="en-AU" w:bidi="ne-NP"/>
        </w:rPr>
      </w:pPr>
      <w:r w:rsidRPr="002235B1">
        <w:rPr>
          <w:rFonts w:ascii="Times New Roman" w:eastAsia="Times New Roman" w:hAnsi="Times New Roman" w:cs="Times New Roman"/>
          <w:sz w:val="24"/>
          <w:szCs w:val="24"/>
          <w:lang w:val="en-AU" w:eastAsia="en-AU" w:bidi="ne-NP"/>
        </w:rPr>
        <w:t xml:space="preserve">Advanced DeFi tools and financial services </w:t>
      </w:r>
    </w:p>
    <w:p w14:paraId="455D04CD" w14:textId="77777777" w:rsidR="002235B1" w:rsidRPr="002235B1" w:rsidRDefault="002235B1" w:rsidP="002235B1">
      <w:pPr>
        <w:numPr>
          <w:ilvl w:val="0"/>
          <w:numId w:val="16"/>
        </w:numPr>
        <w:spacing w:before="100" w:beforeAutospacing="1" w:after="100" w:afterAutospacing="1" w:line="240" w:lineRule="auto"/>
        <w:rPr>
          <w:rFonts w:ascii="Times New Roman" w:eastAsia="Times New Roman" w:hAnsi="Times New Roman" w:cs="Times New Roman"/>
          <w:sz w:val="24"/>
          <w:szCs w:val="24"/>
          <w:lang w:val="en-AU" w:eastAsia="en-AU" w:bidi="ne-NP"/>
        </w:rPr>
      </w:pPr>
      <w:r w:rsidRPr="002235B1">
        <w:rPr>
          <w:rFonts w:ascii="Times New Roman" w:eastAsia="Times New Roman" w:hAnsi="Times New Roman" w:cs="Times New Roman"/>
          <w:sz w:val="24"/>
          <w:szCs w:val="24"/>
          <w:lang w:val="en-AU" w:eastAsia="en-AU" w:bidi="ne-NP"/>
        </w:rPr>
        <w:t xml:space="preserve">Strengthening global remittance infrastructure </w:t>
      </w:r>
    </w:p>
    <w:p w14:paraId="1C8DFDC6" w14:textId="77777777" w:rsidR="002235B1" w:rsidRPr="002235B1" w:rsidRDefault="00000000" w:rsidP="002235B1">
      <w:pPr>
        <w:spacing w:after="0" w:line="240" w:lineRule="auto"/>
        <w:rPr>
          <w:rFonts w:ascii="Times New Roman" w:eastAsia="Times New Roman" w:hAnsi="Times New Roman" w:cs="Times New Roman"/>
          <w:sz w:val="24"/>
          <w:szCs w:val="24"/>
          <w:lang w:val="en-AU" w:eastAsia="en-AU" w:bidi="ne-NP"/>
        </w:rPr>
      </w:pPr>
      <w:r>
        <w:rPr>
          <w:rFonts w:ascii="Times New Roman" w:eastAsia="Times New Roman" w:hAnsi="Times New Roman" w:cs="Times New Roman"/>
          <w:sz w:val="24"/>
          <w:szCs w:val="24"/>
          <w:lang w:val="en-AU" w:eastAsia="en-AU" w:bidi="ne-NP"/>
        </w:rPr>
        <w:pict w14:anchorId="152755A1">
          <v:rect id="_x0000_i1026" style="width:0;height:1.5pt" o:hralign="center" o:hrstd="t" o:hr="t" fillcolor="#a0a0a0" stroked="f"/>
        </w:pict>
      </w:r>
    </w:p>
    <w:p w14:paraId="0E4D4B7B" w14:textId="3F5C254F" w:rsidR="002235B1" w:rsidRPr="002235B1" w:rsidRDefault="00626208" w:rsidP="002235B1">
      <w:pPr>
        <w:spacing w:before="100" w:beforeAutospacing="1" w:after="100" w:afterAutospacing="1" w:line="240" w:lineRule="auto"/>
        <w:outlineLvl w:val="2"/>
        <w:rPr>
          <w:rFonts w:ascii="Times New Roman" w:eastAsia="Times New Roman" w:hAnsi="Times New Roman" w:cs="Times New Roman"/>
          <w:b/>
          <w:bCs/>
          <w:color w:val="1F497D" w:themeColor="text2"/>
          <w:sz w:val="36"/>
          <w:szCs w:val="36"/>
          <w:lang w:val="en-AU" w:eastAsia="en-AU" w:bidi="ne-NP"/>
        </w:rPr>
      </w:pPr>
      <w:r w:rsidRPr="002235B1">
        <w:rPr>
          <w:rFonts w:ascii="Segoe UI Emoji" w:eastAsia="Times New Roman" w:hAnsi="Segoe UI Emoji" w:cs="Segoe UI Emoji"/>
          <w:b/>
          <w:bCs/>
          <w:sz w:val="36"/>
          <w:szCs w:val="36"/>
          <w:lang w:val="en-AU" w:eastAsia="en-AU" w:bidi="ne-NP"/>
        </w:rPr>
        <w:t>📍</w:t>
      </w:r>
      <w:r w:rsidR="002235B1" w:rsidRPr="002235B1">
        <w:rPr>
          <w:rFonts w:ascii="Times New Roman" w:eastAsia="Times New Roman" w:hAnsi="Times New Roman" w:cs="Times New Roman"/>
          <w:b/>
          <w:bCs/>
          <w:color w:val="1F497D" w:themeColor="text2"/>
          <w:sz w:val="36"/>
          <w:szCs w:val="36"/>
          <w:lang w:val="en-AU" w:eastAsia="en-AU" w:bidi="ne-NP"/>
        </w:rPr>
        <w:t xml:space="preserve"> Phase 5: Future Vision (2033–2035)</w:t>
      </w:r>
    </w:p>
    <w:p w14:paraId="46556A27" w14:textId="77777777" w:rsidR="002235B1" w:rsidRPr="002235B1" w:rsidRDefault="002235B1" w:rsidP="002235B1">
      <w:pPr>
        <w:numPr>
          <w:ilvl w:val="0"/>
          <w:numId w:val="17"/>
        </w:numPr>
        <w:spacing w:before="100" w:beforeAutospacing="1" w:after="100" w:afterAutospacing="1" w:line="240" w:lineRule="auto"/>
        <w:rPr>
          <w:rFonts w:ascii="Times New Roman" w:eastAsia="Times New Roman" w:hAnsi="Times New Roman" w:cs="Times New Roman"/>
          <w:sz w:val="24"/>
          <w:szCs w:val="24"/>
          <w:lang w:val="en-AU" w:eastAsia="en-AU" w:bidi="ne-NP"/>
        </w:rPr>
      </w:pPr>
      <w:r w:rsidRPr="002235B1">
        <w:rPr>
          <w:rFonts w:ascii="Times New Roman" w:eastAsia="Times New Roman" w:hAnsi="Times New Roman" w:cs="Times New Roman"/>
          <w:sz w:val="24"/>
          <w:szCs w:val="24"/>
          <w:lang w:val="en-AU" w:eastAsia="en-AU" w:bidi="ne-NP"/>
        </w:rPr>
        <w:t xml:space="preserve">Development of proprietary DRC blockchain </w:t>
      </w:r>
    </w:p>
    <w:p w14:paraId="55D6240C" w14:textId="77777777" w:rsidR="002235B1" w:rsidRPr="002235B1" w:rsidRDefault="002235B1" w:rsidP="002235B1">
      <w:pPr>
        <w:numPr>
          <w:ilvl w:val="0"/>
          <w:numId w:val="17"/>
        </w:numPr>
        <w:spacing w:before="100" w:beforeAutospacing="1" w:after="100" w:afterAutospacing="1" w:line="240" w:lineRule="auto"/>
        <w:rPr>
          <w:rFonts w:ascii="Times New Roman" w:eastAsia="Times New Roman" w:hAnsi="Times New Roman" w:cs="Times New Roman"/>
          <w:sz w:val="24"/>
          <w:szCs w:val="24"/>
          <w:lang w:val="en-AU" w:eastAsia="en-AU" w:bidi="ne-NP"/>
        </w:rPr>
      </w:pPr>
      <w:r w:rsidRPr="002235B1">
        <w:rPr>
          <w:rFonts w:ascii="Times New Roman" w:eastAsia="Times New Roman" w:hAnsi="Times New Roman" w:cs="Times New Roman"/>
          <w:sz w:val="24"/>
          <w:szCs w:val="24"/>
          <w:lang w:val="en-AU" w:eastAsia="en-AU" w:bidi="ne-NP"/>
        </w:rPr>
        <w:t xml:space="preserve">Full ecosystem independence and scalability </w:t>
      </w:r>
    </w:p>
    <w:p w14:paraId="1331BDF3" w14:textId="77777777" w:rsidR="002235B1" w:rsidRPr="002235B1" w:rsidRDefault="002235B1" w:rsidP="002235B1">
      <w:pPr>
        <w:numPr>
          <w:ilvl w:val="0"/>
          <w:numId w:val="17"/>
        </w:numPr>
        <w:spacing w:before="100" w:beforeAutospacing="1" w:after="100" w:afterAutospacing="1" w:line="240" w:lineRule="auto"/>
        <w:rPr>
          <w:rFonts w:ascii="Times New Roman" w:eastAsia="Times New Roman" w:hAnsi="Times New Roman" w:cs="Times New Roman"/>
          <w:sz w:val="24"/>
          <w:szCs w:val="24"/>
          <w:lang w:val="en-AU" w:eastAsia="en-AU" w:bidi="ne-NP"/>
        </w:rPr>
      </w:pPr>
      <w:r w:rsidRPr="002235B1">
        <w:rPr>
          <w:rFonts w:ascii="Times New Roman" w:eastAsia="Times New Roman" w:hAnsi="Times New Roman" w:cs="Times New Roman"/>
          <w:sz w:val="24"/>
          <w:szCs w:val="24"/>
          <w:lang w:val="en-AU" w:eastAsia="en-AU" w:bidi="ne-NP"/>
        </w:rPr>
        <w:t xml:space="preserve">Global remittance adoption and real-world integration </w:t>
      </w:r>
    </w:p>
    <w:p w14:paraId="7650C1BB" w14:textId="77777777" w:rsidR="002235B1" w:rsidRPr="002235B1" w:rsidRDefault="002235B1" w:rsidP="002235B1">
      <w:pPr>
        <w:numPr>
          <w:ilvl w:val="0"/>
          <w:numId w:val="17"/>
        </w:numPr>
        <w:spacing w:before="100" w:beforeAutospacing="1" w:after="100" w:afterAutospacing="1" w:line="240" w:lineRule="auto"/>
        <w:rPr>
          <w:rFonts w:ascii="Times New Roman" w:eastAsia="Times New Roman" w:hAnsi="Times New Roman" w:cs="Times New Roman"/>
          <w:sz w:val="24"/>
          <w:szCs w:val="24"/>
          <w:lang w:val="en-AU" w:eastAsia="en-AU" w:bidi="ne-NP"/>
        </w:rPr>
      </w:pPr>
      <w:r w:rsidRPr="002235B1">
        <w:rPr>
          <w:rFonts w:ascii="Times New Roman" w:eastAsia="Times New Roman" w:hAnsi="Times New Roman" w:cs="Times New Roman"/>
          <w:sz w:val="24"/>
          <w:szCs w:val="24"/>
          <w:lang w:val="en-AU" w:eastAsia="en-AU" w:bidi="ne-NP"/>
        </w:rPr>
        <w:t xml:space="preserve">Institutional partnerships and financial integrations </w:t>
      </w:r>
    </w:p>
    <w:p w14:paraId="13251474" w14:textId="77777777" w:rsidR="002235B1" w:rsidRDefault="002235B1" w:rsidP="002235B1">
      <w:pPr>
        <w:numPr>
          <w:ilvl w:val="0"/>
          <w:numId w:val="17"/>
        </w:numPr>
        <w:spacing w:before="100" w:beforeAutospacing="1" w:after="100" w:afterAutospacing="1" w:line="240" w:lineRule="auto"/>
        <w:rPr>
          <w:rFonts w:ascii="Times New Roman" w:eastAsia="Times New Roman" w:hAnsi="Times New Roman" w:cs="Times New Roman"/>
          <w:sz w:val="24"/>
          <w:szCs w:val="24"/>
          <w:lang w:val="en-AU" w:eastAsia="en-AU" w:bidi="ne-NP"/>
        </w:rPr>
      </w:pPr>
      <w:r w:rsidRPr="002235B1">
        <w:rPr>
          <w:rFonts w:ascii="Times New Roman" w:eastAsia="Times New Roman" w:hAnsi="Times New Roman" w:cs="Times New Roman"/>
          <w:sz w:val="24"/>
          <w:szCs w:val="24"/>
          <w:lang w:val="en-AU" w:eastAsia="en-AU" w:bidi="ne-NP"/>
        </w:rPr>
        <w:t xml:space="preserve">Continuous innovation and ecosystem expansion </w:t>
      </w:r>
    </w:p>
    <w:p w14:paraId="381973C6" w14:textId="77777777" w:rsidR="002F550E" w:rsidRDefault="002F550E" w:rsidP="002F550E">
      <w:pPr>
        <w:spacing w:before="100" w:beforeAutospacing="1" w:after="100" w:afterAutospacing="1" w:line="240" w:lineRule="auto"/>
        <w:ind w:left="720"/>
        <w:rPr>
          <w:rFonts w:ascii="Times New Roman" w:eastAsia="Times New Roman" w:hAnsi="Times New Roman" w:cs="Times New Roman"/>
          <w:sz w:val="24"/>
          <w:szCs w:val="24"/>
          <w:lang w:val="en-AU" w:eastAsia="en-AU" w:bidi="ne-NP"/>
        </w:rPr>
      </w:pPr>
    </w:p>
    <w:p w14:paraId="06BF03CA" w14:textId="77777777" w:rsidR="00837356" w:rsidRDefault="00837356" w:rsidP="002F550E">
      <w:pPr>
        <w:spacing w:before="100" w:beforeAutospacing="1" w:after="100" w:afterAutospacing="1" w:line="240" w:lineRule="auto"/>
        <w:ind w:left="720"/>
        <w:rPr>
          <w:rFonts w:ascii="Times New Roman" w:eastAsia="Times New Roman" w:hAnsi="Times New Roman" w:cs="Times New Roman"/>
          <w:b/>
          <w:bCs/>
          <w:color w:val="1F497D" w:themeColor="text2"/>
          <w:sz w:val="36"/>
          <w:szCs w:val="36"/>
          <w:lang w:val="en-AU" w:eastAsia="en-AU" w:bidi="ne-NP"/>
        </w:rPr>
      </w:pPr>
    </w:p>
    <w:p w14:paraId="28D48A43" w14:textId="77777777" w:rsidR="00324007" w:rsidRDefault="00324007" w:rsidP="002F550E">
      <w:pPr>
        <w:spacing w:before="100" w:beforeAutospacing="1" w:after="100" w:afterAutospacing="1" w:line="240" w:lineRule="auto"/>
        <w:ind w:left="720"/>
        <w:rPr>
          <w:rFonts w:ascii="Times New Roman" w:eastAsia="Times New Roman" w:hAnsi="Times New Roman" w:cs="Times New Roman"/>
          <w:b/>
          <w:bCs/>
          <w:color w:val="1F497D" w:themeColor="text2"/>
          <w:sz w:val="36"/>
          <w:szCs w:val="36"/>
          <w:lang w:val="en-AU" w:eastAsia="en-AU" w:bidi="ne-NP"/>
        </w:rPr>
      </w:pPr>
    </w:p>
    <w:p w14:paraId="446CA200" w14:textId="77777777" w:rsidR="00324007" w:rsidRDefault="00324007" w:rsidP="002F550E">
      <w:pPr>
        <w:spacing w:before="100" w:beforeAutospacing="1" w:after="100" w:afterAutospacing="1" w:line="240" w:lineRule="auto"/>
        <w:ind w:left="720"/>
        <w:rPr>
          <w:rFonts w:ascii="Times New Roman" w:eastAsia="Times New Roman" w:hAnsi="Times New Roman" w:cs="Times New Roman"/>
          <w:b/>
          <w:bCs/>
          <w:color w:val="1F497D" w:themeColor="text2"/>
          <w:sz w:val="36"/>
          <w:szCs w:val="36"/>
          <w:lang w:val="en-AU" w:eastAsia="en-AU" w:bidi="ne-NP"/>
        </w:rPr>
      </w:pPr>
    </w:p>
    <w:p w14:paraId="6F78B99D" w14:textId="1F6F2A85" w:rsidR="002F550E" w:rsidRPr="002F550E" w:rsidRDefault="002F550E" w:rsidP="002F550E">
      <w:pPr>
        <w:spacing w:before="100" w:beforeAutospacing="1" w:after="100" w:afterAutospacing="1" w:line="240" w:lineRule="auto"/>
        <w:ind w:left="720"/>
        <w:rPr>
          <w:rFonts w:ascii="Times New Roman" w:eastAsia="Times New Roman" w:hAnsi="Times New Roman" w:cs="Times New Roman"/>
          <w:color w:val="1F497D" w:themeColor="text2"/>
          <w:sz w:val="36"/>
          <w:szCs w:val="36"/>
          <w:lang w:val="en-AU" w:eastAsia="en-AU" w:bidi="ne-NP"/>
        </w:rPr>
      </w:pPr>
      <w:r>
        <w:rPr>
          <w:rFonts w:ascii="Times New Roman" w:eastAsia="Times New Roman" w:hAnsi="Times New Roman" w:cs="Times New Roman"/>
          <w:b/>
          <w:bCs/>
          <w:color w:val="1F497D" w:themeColor="text2"/>
          <w:sz w:val="36"/>
          <w:szCs w:val="36"/>
          <w:lang w:val="en-AU" w:eastAsia="en-AU" w:bidi="ne-NP"/>
        </w:rPr>
        <w:lastRenderedPageBreak/>
        <w:t xml:space="preserve">Future </w:t>
      </w:r>
      <w:r w:rsidRPr="002F550E">
        <w:rPr>
          <w:rFonts w:ascii="Times New Roman" w:eastAsia="Times New Roman" w:hAnsi="Times New Roman" w:cs="Times New Roman"/>
          <w:b/>
          <w:bCs/>
          <w:color w:val="1F497D" w:themeColor="text2"/>
          <w:sz w:val="36"/>
          <w:szCs w:val="36"/>
          <w:lang w:val="en-AU" w:eastAsia="en-AU" w:bidi="ne-NP"/>
        </w:rPr>
        <w:t>Blockchain Strategy</w:t>
      </w:r>
    </w:p>
    <w:p w14:paraId="05759F9E" w14:textId="1FAF78B4" w:rsidR="002F550E" w:rsidRPr="002F550E" w:rsidRDefault="002F550E" w:rsidP="002F550E">
      <w:pPr>
        <w:spacing w:before="100" w:beforeAutospacing="1" w:after="100" w:afterAutospacing="1" w:line="240" w:lineRule="auto"/>
        <w:ind w:left="720"/>
        <w:rPr>
          <w:rFonts w:ascii="Times New Roman" w:eastAsia="Times New Roman" w:hAnsi="Times New Roman" w:cs="Times New Roman"/>
          <w:sz w:val="24"/>
          <w:szCs w:val="24"/>
          <w:lang w:val="en-AU" w:eastAsia="en-AU" w:bidi="ne-NP"/>
        </w:rPr>
      </w:pPr>
      <w:r w:rsidRPr="002F550E">
        <w:rPr>
          <w:rFonts w:ascii="Times New Roman" w:eastAsia="Times New Roman" w:hAnsi="Times New Roman" w:cs="Times New Roman"/>
          <w:sz w:val="24"/>
          <w:szCs w:val="24"/>
          <w:lang w:val="en-AU" w:eastAsia="en-AU" w:bidi="ne-NP"/>
        </w:rPr>
        <w:t>Daily Remit Coin (DRC) will initially be deployed on an established blockchain network to ensure rapid deployment, security, and accessibility.</w:t>
      </w:r>
      <w:r>
        <w:rPr>
          <w:rFonts w:ascii="Times New Roman" w:eastAsia="Times New Roman" w:hAnsi="Times New Roman" w:cs="Times New Roman"/>
          <w:sz w:val="24"/>
          <w:szCs w:val="24"/>
          <w:lang w:val="en-AU" w:eastAsia="en-AU" w:bidi="ne-NP"/>
        </w:rPr>
        <w:t xml:space="preserve"> As for now it will </w:t>
      </w:r>
      <w:proofErr w:type="gramStart"/>
      <w:r>
        <w:rPr>
          <w:rFonts w:ascii="Times New Roman" w:eastAsia="Times New Roman" w:hAnsi="Times New Roman" w:cs="Times New Roman"/>
          <w:sz w:val="24"/>
          <w:szCs w:val="24"/>
          <w:lang w:val="en-AU" w:eastAsia="en-AU" w:bidi="ne-NP"/>
        </w:rPr>
        <w:t>is</w:t>
      </w:r>
      <w:proofErr w:type="gramEnd"/>
      <w:r>
        <w:rPr>
          <w:rFonts w:ascii="Times New Roman" w:eastAsia="Times New Roman" w:hAnsi="Times New Roman" w:cs="Times New Roman"/>
          <w:sz w:val="24"/>
          <w:szCs w:val="24"/>
          <w:lang w:val="en-AU" w:eastAsia="en-AU" w:bidi="ne-NP"/>
        </w:rPr>
        <w:t xml:space="preserve"> deployed in BNB chain.</w:t>
      </w:r>
      <w:r w:rsidRPr="002F550E">
        <w:rPr>
          <w:rFonts w:ascii="Times New Roman" w:eastAsia="Times New Roman" w:hAnsi="Times New Roman" w:cs="Times New Roman"/>
          <w:sz w:val="24"/>
          <w:szCs w:val="24"/>
          <w:lang w:val="en-AU" w:eastAsia="en-AU" w:bidi="ne-NP"/>
        </w:rPr>
        <w:t xml:space="preserve"> This approach enables immediate integration with existing infrastructure, including wallets, exchanges, and DeFi platforms.</w:t>
      </w:r>
    </w:p>
    <w:p w14:paraId="0C793350" w14:textId="77777777" w:rsidR="002F550E" w:rsidRPr="002F550E" w:rsidRDefault="002F550E" w:rsidP="002F550E">
      <w:pPr>
        <w:spacing w:before="100" w:beforeAutospacing="1" w:after="100" w:afterAutospacing="1" w:line="240" w:lineRule="auto"/>
        <w:ind w:left="720"/>
        <w:rPr>
          <w:rFonts w:ascii="Times New Roman" w:eastAsia="Times New Roman" w:hAnsi="Times New Roman" w:cs="Times New Roman"/>
          <w:sz w:val="24"/>
          <w:szCs w:val="24"/>
          <w:lang w:val="en-AU" w:eastAsia="en-AU" w:bidi="ne-NP"/>
        </w:rPr>
      </w:pPr>
      <w:r w:rsidRPr="002F550E">
        <w:rPr>
          <w:rFonts w:ascii="Times New Roman" w:eastAsia="Times New Roman" w:hAnsi="Times New Roman" w:cs="Times New Roman"/>
          <w:sz w:val="24"/>
          <w:szCs w:val="24"/>
          <w:lang w:val="en-AU" w:eastAsia="en-AU" w:bidi="ne-NP"/>
        </w:rPr>
        <w:t>As the ecosystem grows, DRC is designed to transition into its own native blockchain, enabling greater scalability, independence, and full control over network functionality. This evolution will support advanced features such as custom governance, enhanced performance, and a dedicated validator ecosystem.</w:t>
      </w:r>
    </w:p>
    <w:p w14:paraId="6D0BE9ED" w14:textId="77777777" w:rsidR="002F550E" w:rsidRPr="002235B1" w:rsidRDefault="002F550E" w:rsidP="002F550E">
      <w:pPr>
        <w:spacing w:before="100" w:beforeAutospacing="1" w:after="100" w:afterAutospacing="1" w:line="240" w:lineRule="auto"/>
        <w:ind w:left="720"/>
        <w:rPr>
          <w:rFonts w:ascii="Times New Roman" w:eastAsia="Times New Roman" w:hAnsi="Times New Roman" w:cs="Times New Roman"/>
          <w:sz w:val="24"/>
          <w:szCs w:val="24"/>
          <w:lang w:val="en-AU" w:eastAsia="en-AU" w:bidi="ne-NP"/>
        </w:rPr>
      </w:pPr>
    </w:p>
    <w:p w14:paraId="016C8CFC" w14:textId="77777777" w:rsidR="002F550E" w:rsidRPr="002F550E" w:rsidRDefault="002F550E">
      <w:pPr>
        <w:rPr>
          <w:color w:val="1F497D" w:themeColor="text2"/>
          <w:sz w:val="36"/>
          <w:szCs w:val="36"/>
        </w:rPr>
      </w:pPr>
      <w:r w:rsidRPr="002F550E">
        <w:rPr>
          <w:color w:val="1F497D" w:themeColor="text2"/>
          <w:sz w:val="36"/>
          <w:szCs w:val="36"/>
        </w:rPr>
        <w:t>Adoption &amp; Expansion Strategy</w:t>
      </w:r>
    </w:p>
    <w:p w14:paraId="50254920" w14:textId="77777777" w:rsidR="002F550E" w:rsidRDefault="002F550E" w:rsidP="002F550E">
      <w:pPr>
        <w:spacing w:before="100" w:beforeAutospacing="1" w:after="100" w:afterAutospacing="1" w:line="240" w:lineRule="auto"/>
        <w:rPr>
          <w:rFonts w:ascii="Times New Roman" w:eastAsia="Times New Roman" w:hAnsi="Times New Roman" w:cs="Times New Roman"/>
          <w:sz w:val="24"/>
          <w:szCs w:val="24"/>
          <w:lang w:val="en-AU" w:eastAsia="en-AU" w:bidi="ne-NP"/>
        </w:rPr>
      </w:pPr>
      <w:r w:rsidRPr="002F550E">
        <w:rPr>
          <w:rFonts w:ascii="Times New Roman" w:eastAsia="Times New Roman" w:hAnsi="Times New Roman" w:cs="Times New Roman"/>
          <w:sz w:val="24"/>
          <w:szCs w:val="24"/>
          <w:lang w:val="en-AU" w:eastAsia="en-AU" w:bidi="ne-NP"/>
        </w:rPr>
        <w:t>DRC’s growth strategy is focused on building a strong global community, expanding market presence, and driving real-world adoption through a combination of strategic marketing, partnerships, and ecosystem development.</w:t>
      </w:r>
    </w:p>
    <w:p w14:paraId="1E5DBFE8" w14:textId="77777777" w:rsidR="002F550E" w:rsidRDefault="002F550E" w:rsidP="002F550E">
      <w:pPr>
        <w:spacing w:before="100" w:beforeAutospacing="1" w:after="100" w:afterAutospacing="1" w:line="240" w:lineRule="auto"/>
        <w:rPr>
          <w:rFonts w:ascii="Times New Roman" w:eastAsia="Times New Roman" w:hAnsi="Times New Roman" w:cs="Times New Roman"/>
          <w:sz w:val="24"/>
          <w:szCs w:val="24"/>
          <w:lang w:val="en-AU" w:eastAsia="en-AU" w:bidi="ne-NP"/>
        </w:rPr>
      </w:pPr>
    </w:p>
    <w:p w14:paraId="1FCA745F" w14:textId="77777777" w:rsidR="00B81B76" w:rsidRPr="002F550E" w:rsidRDefault="00B81B76" w:rsidP="002F550E">
      <w:pPr>
        <w:spacing w:before="100" w:beforeAutospacing="1" w:after="100" w:afterAutospacing="1" w:line="240" w:lineRule="auto"/>
        <w:rPr>
          <w:rFonts w:ascii="Times New Roman" w:eastAsia="Times New Roman" w:hAnsi="Times New Roman" w:cs="Times New Roman"/>
          <w:sz w:val="24"/>
          <w:szCs w:val="24"/>
          <w:lang w:val="en-AU" w:eastAsia="en-AU" w:bidi="ne-NP"/>
        </w:rPr>
      </w:pPr>
    </w:p>
    <w:p w14:paraId="4173290A" w14:textId="77777777" w:rsidR="002F550E" w:rsidRPr="002F550E" w:rsidRDefault="002F550E" w:rsidP="002F550E">
      <w:pPr>
        <w:spacing w:before="100" w:beforeAutospacing="1" w:after="100" w:afterAutospacing="1" w:line="240" w:lineRule="auto"/>
        <w:outlineLvl w:val="2"/>
        <w:rPr>
          <w:rFonts w:ascii="Times New Roman" w:eastAsia="Times New Roman" w:hAnsi="Times New Roman" w:cs="Times New Roman"/>
          <w:b/>
          <w:bCs/>
          <w:sz w:val="36"/>
          <w:szCs w:val="36"/>
          <w:lang w:val="en-AU" w:eastAsia="en-AU" w:bidi="ne-NP"/>
        </w:rPr>
      </w:pPr>
      <w:r w:rsidRPr="002F550E">
        <w:rPr>
          <w:rFonts w:ascii="Segoe UI Emoji" w:eastAsia="Times New Roman" w:hAnsi="Segoe UI Emoji" w:cs="Segoe UI Emoji"/>
          <w:b/>
          <w:bCs/>
          <w:sz w:val="36"/>
          <w:szCs w:val="36"/>
          <w:lang w:val="en-AU" w:eastAsia="en-AU" w:bidi="ne-NP"/>
        </w:rPr>
        <w:t>🌍</w:t>
      </w:r>
      <w:r w:rsidRPr="002F550E">
        <w:rPr>
          <w:rFonts w:ascii="Times New Roman" w:eastAsia="Times New Roman" w:hAnsi="Times New Roman" w:cs="Times New Roman"/>
          <w:b/>
          <w:bCs/>
          <w:sz w:val="36"/>
          <w:szCs w:val="36"/>
          <w:lang w:val="en-AU" w:eastAsia="en-AU" w:bidi="ne-NP"/>
        </w:rPr>
        <w:t xml:space="preserve"> </w:t>
      </w:r>
      <w:r w:rsidRPr="002F550E">
        <w:rPr>
          <w:rFonts w:ascii="Times New Roman" w:eastAsia="Times New Roman" w:hAnsi="Times New Roman" w:cs="Times New Roman"/>
          <w:b/>
          <w:bCs/>
          <w:color w:val="1F497D" w:themeColor="text2"/>
          <w:sz w:val="36"/>
          <w:szCs w:val="36"/>
          <w:lang w:val="en-AU" w:eastAsia="en-AU" w:bidi="ne-NP"/>
        </w:rPr>
        <w:t>Community Growth</w:t>
      </w:r>
    </w:p>
    <w:p w14:paraId="79FA4B5B" w14:textId="05995A1D" w:rsidR="002F550E" w:rsidRPr="002F550E" w:rsidRDefault="002F550E" w:rsidP="002F550E">
      <w:pPr>
        <w:numPr>
          <w:ilvl w:val="0"/>
          <w:numId w:val="18"/>
        </w:numPr>
        <w:spacing w:before="100" w:beforeAutospacing="1" w:after="100" w:afterAutospacing="1" w:line="240" w:lineRule="auto"/>
        <w:rPr>
          <w:rFonts w:ascii="Times New Roman" w:eastAsia="Times New Roman" w:hAnsi="Times New Roman" w:cs="Times New Roman"/>
          <w:sz w:val="24"/>
          <w:szCs w:val="24"/>
          <w:lang w:val="en-AU" w:eastAsia="en-AU" w:bidi="ne-NP"/>
        </w:rPr>
      </w:pPr>
      <w:r w:rsidRPr="002F550E">
        <w:rPr>
          <w:rFonts w:ascii="Times New Roman" w:eastAsia="Times New Roman" w:hAnsi="Times New Roman" w:cs="Times New Roman"/>
          <w:sz w:val="24"/>
          <w:szCs w:val="24"/>
          <w:lang w:val="en-AU" w:eastAsia="en-AU" w:bidi="ne-NP"/>
        </w:rPr>
        <w:t xml:space="preserve">Establish and grow active communities across </w:t>
      </w:r>
      <w:r>
        <w:rPr>
          <w:rFonts w:ascii="Times New Roman" w:eastAsia="Times New Roman" w:hAnsi="Times New Roman" w:cs="Times New Roman"/>
          <w:sz w:val="24"/>
          <w:szCs w:val="24"/>
          <w:lang w:val="en-AU" w:eastAsia="en-AU" w:bidi="ne-NP"/>
        </w:rPr>
        <w:t xml:space="preserve">Meta, X formerly (Twitter), </w:t>
      </w:r>
      <w:r w:rsidRPr="002F550E">
        <w:rPr>
          <w:rFonts w:ascii="Times New Roman" w:eastAsia="Times New Roman" w:hAnsi="Times New Roman" w:cs="Times New Roman"/>
          <w:sz w:val="24"/>
          <w:szCs w:val="24"/>
          <w:lang w:val="en-AU" w:eastAsia="en-AU" w:bidi="ne-NP"/>
        </w:rPr>
        <w:t xml:space="preserve">Telegram, Discord, and </w:t>
      </w:r>
      <w:r>
        <w:rPr>
          <w:rFonts w:ascii="Times New Roman" w:eastAsia="Times New Roman" w:hAnsi="Times New Roman" w:cs="Times New Roman"/>
          <w:sz w:val="24"/>
          <w:szCs w:val="24"/>
          <w:lang w:val="en-AU" w:eastAsia="en-AU" w:bidi="ne-NP"/>
        </w:rPr>
        <w:t xml:space="preserve">other </w:t>
      </w:r>
      <w:r w:rsidRPr="002F550E">
        <w:rPr>
          <w:rFonts w:ascii="Times New Roman" w:eastAsia="Times New Roman" w:hAnsi="Times New Roman" w:cs="Times New Roman"/>
          <w:sz w:val="24"/>
          <w:szCs w:val="24"/>
          <w:lang w:val="en-AU" w:eastAsia="en-AU" w:bidi="ne-NP"/>
        </w:rPr>
        <w:t>social platforms</w:t>
      </w:r>
      <w:r>
        <w:rPr>
          <w:rFonts w:ascii="Times New Roman" w:eastAsia="Times New Roman" w:hAnsi="Times New Roman" w:cs="Times New Roman"/>
          <w:sz w:val="24"/>
          <w:szCs w:val="24"/>
          <w:lang w:val="en-AU" w:eastAsia="en-AU" w:bidi="ne-NP"/>
        </w:rPr>
        <w:t>.</w:t>
      </w:r>
      <w:r w:rsidRPr="002F550E">
        <w:rPr>
          <w:rFonts w:ascii="Times New Roman" w:eastAsia="Times New Roman" w:hAnsi="Times New Roman" w:cs="Times New Roman"/>
          <w:sz w:val="24"/>
          <w:szCs w:val="24"/>
          <w:lang w:val="en-AU" w:eastAsia="en-AU" w:bidi="ne-NP"/>
        </w:rPr>
        <w:t xml:space="preserve"> </w:t>
      </w:r>
    </w:p>
    <w:p w14:paraId="1229E363" w14:textId="7045F1F6" w:rsidR="002F550E" w:rsidRPr="002F550E" w:rsidRDefault="002F550E" w:rsidP="002F550E">
      <w:pPr>
        <w:numPr>
          <w:ilvl w:val="0"/>
          <w:numId w:val="18"/>
        </w:numPr>
        <w:spacing w:before="100" w:beforeAutospacing="1" w:after="100" w:afterAutospacing="1" w:line="240" w:lineRule="auto"/>
        <w:rPr>
          <w:rFonts w:ascii="Times New Roman" w:eastAsia="Times New Roman" w:hAnsi="Times New Roman" w:cs="Times New Roman"/>
          <w:sz w:val="24"/>
          <w:szCs w:val="24"/>
          <w:lang w:val="en-AU" w:eastAsia="en-AU" w:bidi="ne-NP"/>
        </w:rPr>
      </w:pPr>
      <w:r w:rsidRPr="002F550E">
        <w:rPr>
          <w:rFonts w:ascii="Times New Roman" w:eastAsia="Times New Roman" w:hAnsi="Times New Roman" w:cs="Times New Roman"/>
          <w:sz w:val="24"/>
          <w:szCs w:val="24"/>
          <w:lang w:val="en-AU" w:eastAsia="en-AU" w:bidi="ne-NP"/>
        </w:rPr>
        <w:t xml:space="preserve">Incentivize participation through rewards, campaigns, and </w:t>
      </w:r>
      <w:r>
        <w:rPr>
          <w:rFonts w:ascii="Times New Roman" w:eastAsia="Times New Roman" w:hAnsi="Times New Roman" w:cs="Times New Roman"/>
          <w:sz w:val="24"/>
          <w:szCs w:val="24"/>
          <w:lang w:val="en-AU" w:eastAsia="en-AU" w:bidi="ne-NP"/>
        </w:rPr>
        <w:t>Airdrop</w:t>
      </w:r>
      <w:r w:rsidRPr="002F550E">
        <w:rPr>
          <w:rFonts w:ascii="Times New Roman" w:eastAsia="Times New Roman" w:hAnsi="Times New Roman" w:cs="Times New Roman"/>
          <w:sz w:val="24"/>
          <w:szCs w:val="24"/>
          <w:lang w:val="en-AU" w:eastAsia="en-AU" w:bidi="ne-NP"/>
        </w:rPr>
        <w:t xml:space="preserve"> events </w:t>
      </w:r>
    </w:p>
    <w:p w14:paraId="6C051438" w14:textId="3D503B22" w:rsidR="002F550E" w:rsidRPr="002F550E" w:rsidRDefault="002F550E" w:rsidP="002F550E">
      <w:pPr>
        <w:numPr>
          <w:ilvl w:val="0"/>
          <w:numId w:val="18"/>
        </w:numPr>
        <w:spacing w:before="100" w:beforeAutospacing="1" w:after="100" w:afterAutospacing="1" w:line="240" w:lineRule="auto"/>
        <w:rPr>
          <w:rFonts w:ascii="Times New Roman" w:eastAsia="Times New Roman" w:hAnsi="Times New Roman" w:cs="Times New Roman"/>
          <w:sz w:val="24"/>
          <w:szCs w:val="24"/>
          <w:lang w:val="en-AU" w:eastAsia="en-AU" w:bidi="ne-NP"/>
        </w:rPr>
      </w:pPr>
      <w:r>
        <w:rPr>
          <w:rFonts w:ascii="Times New Roman" w:eastAsia="Times New Roman" w:hAnsi="Times New Roman" w:cs="Times New Roman"/>
          <w:sz w:val="24"/>
          <w:szCs w:val="24"/>
          <w:lang w:val="en-AU" w:eastAsia="en-AU" w:bidi="ne-NP"/>
        </w:rPr>
        <w:t>T</w:t>
      </w:r>
      <w:r w:rsidRPr="002F550E">
        <w:rPr>
          <w:rFonts w:ascii="Times New Roman" w:eastAsia="Times New Roman" w:hAnsi="Times New Roman" w:cs="Times New Roman"/>
          <w:sz w:val="24"/>
          <w:szCs w:val="24"/>
          <w:lang w:val="en-AU" w:eastAsia="en-AU" w:bidi="ne-NP"/>
        </w:rPr>
        <w:t xml:space="preserve">ransparent and engaged user base </w:t>
      </w:r>
    </w:p>
    <w:p w14:paraId="19E59E95" w14:textId="69011D32" w:rsidR="002F550E" w:rsidRPr="002F550E" w:rsidRDefault="002F550E" w:rsidP="002F550E">
      <w:pPr>
        <w:spacing w:after="0" w:line="240" w:lineRule="auto"/>
        <w:rPr>
          <w:rFonts w:ascii="Times New Roman" w:eastAsia="Times New Roman" w:hAnsi="Times New Roman" w:cs="Times New Roman"/>
          <w:sz w:val="24"/>
          <w:szCs w:val="24"/>
          <w:lang w:val="en-AU" w:eastAsia="en-AU" w:bidi="ne-NP"/>
        </w:rPr>
      </w:pPr>
    </w:p>
    <w:p w14:paraId="190185E2" w14:textId="77777777" w:rsidR="002F550E" w:rsidRPr="002F550E" w:rsidRDefault="002F550E" w:rsidP="002F550E">
      <w:pPr>
        <w:spacing w:before="100" w:beforeAutospacing="1" w:after="100" w:afterAutospacing="1" w:line="240" w:lineRule="auto"/>
        <w:outlineLvl w:val="2"/>
        <w:rPr>
          <w:rFonts w:ascii="Times New Roman" w:eastAsia="Times New Roman" w:hAnsi="Times New Roman" w:cs="Times New Roman"/>
          <w:b/>
          <w:bCs/>
          <w:sz w:val="36"/>
          <w:szCs w:val="36"/>
          <w:lang w:val="en-AU" w:eastAsia="en-AU" w:bidi="ne-NP"/>
        </w:rPr>
      </w:pPr>
      <w:r w:rsidRPr="002F550E">
        <w:rPr>
          <w:rFonts w:ascii="Segoe UI Emoji" w:eastAsia="Times New Roman" w:hAnsi="Segoe UI Emoji" w:cs="Segoe UI Emoji"/>
          <w:b/>
          <w:bCs/>
          <w:sz w:val="36"/>
          <w:szCs w:val="36"/>
          <w:lang w:val="en-AU" w:eastAsia="en-AU" w:bidi="ne-NP"/>
        </w:rPr>
        <w:t>📈</w:t>
      </w:r>
      <w:r w:rsidRPr="002F550E">
        <w:rPr>
          <w:rFonts w:ascii="Times New Roman" w:eastAsia="Times New Roman" w:hAnsi="Times New Roman" w:cs="Times New Roman"/>
          <w:b/>
          <w:bCs/>
          <w:sz w:val="36"/>
          <w:szCs w:val="36"/>
          <w:lang w:val="en-AU" w:eastAsia="en-AU" w:bidi="ne-NP"/>
        </w:rPr>
        <w:t xml:space="preserve"> </w:t>
      </w:r>
      <w:r w:rsidRPr="002F550E">
        <w:rPr>
          <w:rFonts w:ascii="Times New Roman" w:eastAsia="Times New Roman" w:hAnsi="Times New Roman" w:cs="Times New Roman"/>
          <w:b/>
          <w:bCs/>
          <w:color w:val="1F497D" w:themeColor="text2"/>
          <w:sz w:val="36"/>
          <w:szCs w:val="36"/>
          <w:lang w:val="en-AU" w:eastAsia="en-AU" w:bidi="ne-NP"/>
        </w:rPr>
        <w:t>Exchange Listings</w:t>
      </w:r>
    </w:p>
    <w:p w14:paraId="6A79FB14" w14:textId="77777777" w:rsidR="002F550E" w:rsidRPr="002F550E" w:rsidRDefault="002F550E" w:rsidP="002F550E">
      <w:pPr>
        <w:numPr>
          <w:ilvl w:val="0"/>
          <w:numId w:val="19"/>
        </w:numPr>
        <w:spacing w:before="100" w:beforeAutospacing="1" w:after="100" w:afterAutospacing="1" w:line="240" w:lineRule="auto"/>
        <w:rPr>
          <w:rFonts w:ascii="Times New Roman" w:eastAsia="Times New Roman" w:hAnsi="Times New Roman" w:cs="Times New Roman"/>
          <w:sz w:val="24"/>
          <w:szCs w:val="24"/>
          <w:lang w:val="en-AU" w:eastAsia="en-AU" w:bidi="ne-NP"/>
        </w:rPr>
      </w:pPr>
      <w:r w:rsidRPr="002F550E">
        <w:rPr>
          <w:rFonts w:ascii="Times New Roman" w:eastAsia="Times New Roman" w:hAnsi="Times New Roman" w:cs="Times New Roman"/>
          <w:sz w:val="24"/>
          <w:szCs w:val="24"/>
          <w:lang w:val="en-AU" w:eastAsia="en-AU" w:bidi="ne-NP"/>
        </w:rPr>
        <w:t xml:space="preserve">Initial listings on decentralized exchanges (DEXs) </w:t>
      </w:r>
    </w:p>
    <w:p w14:paraId="64A20F25" w14:textId="77777777" w:rsidR="002F550E" w:rsidRPr="002F550E" w:rsidRDefault="002F550E" w:rsidP="002F550E">
      <w:pPr>
        <w:numPr>
          <w:ilvl w:val="0"/>
          <w:numId w:val="19"/>
        </w:numPr>
        <w:spacing w:before="100" w:beforeAutospacing="1" w:after="100" w:afterAutospacing="1" w:line="240" w:lineRule="auto"/>
        <w:rPr>
          <w:rFonts w:ascii="Times New Roman" w:eastAsia="Times New Roman" w:hAnsi="Times New Roman" w:cs="Times New Roman"/>
          <w:sz w:val="24"/>
          <w:szCs w:val="24"/>
          <w:lang w:val="en-AU" w:eastAsia="en-AU" w:bidi="ne-NP"/>
        </w:rPr>
      </w:pPr>
      <w:r w:rsidRPr="002F550E">
        <w:rPr>
          <w:rFonts w:ascii="Times New Roman" w:eastAsia="Times New Roman" w:hAnsi="Times New Roman" w:cs="Times New Roman"/>
          <w:sz w:val="24"/>
          <w:szCs w:val="24"/>
          <w:lang w:val="en-AU" w:eastAsia="en-AU" w:bidi="ne-NP"/>
        </w:rPr>
        <w:t xml:space="preserve">Gradual expansion to centralized exchanges (CEXs) </w:t>
      </w:r>
    </w:p>
    <w:p w14:paraId="382BF953" w14:textId="77777777" w:rsidR="002F550E" w:rsidRDefault="002F550E" w:rsidP="002F550E">
      <w:pPr>
        <w:numPr>
          <w:ilvl w:val="0"/>
          <w:numId w:val="19"/>
        </w:numPr>
        <w:spacing w:before="100" w:beforeAutospacing="1" w:after="100" w:afterAutospacing="1" w:line="240" w:lineRule="auto"/>
        <w:rPr>
          <w:rFonts w:ascii="Times New Roman" w:eastAsia="Times New Roman" w:hAnsi="Times New Roman" w:cs="Times New Roman"/>
          <w:sz w:val="24"/>
          <w:szCs w:val="24"/>
          <w:lang w:val="en-AU" w:eastAsia="en-AU" w:bidi="ne-NP"/>
        </w:rPr>
      </w:pPr>
      <w:r w:rsidRPr="002F550E">
        <w:rPr>
          <w:rFonts w:ascii="Times New Roman" w:eastAsia="Times New Roman" w:hAnsi="Times New Roman" w:cs="Times New Roman"/>
          <w:sz w:val="24"/>
          <w:szCs w:val="24"/>
          <w:lang w:val="en-AU" w:eastAsia="en-AU" w:bidi="ne-NP"/>
        </w:rPr>
        <w:t xml:space="preserve">Increase liquidity and accessibility for global users </w:t>
      </w:r>
    </w:p>
    <w:p w14:paraId="64FA2F10" w14:textId="77777777" w:rsidR="00837356" w:rsidRPr="002F550E" w:rsidRDefault="00837356" w:rsidP="00837356">
      <w:pPr>
        <w:spacing w:before="100" w:beforeAutospacing="1" w:after="100" w:afterAutospacing="1" w:line="240" w:lineRule="auto"/>
        <w:ind w:left="720"/>
        <w:rPr>
          <w:rFonts w:ascii="Times New Roman" w:eastAsia="Times New Roman" w:hAnsi="Times New Roman" w:cs="Times New Roman"/>
          <w:sz w:val="24"/>
          <w:szCs w:val="24"/>
          <w:lang w:val="en-AU" w:eastAsia="en-AU" w:bidi="ne-NP"/>
        </w:rPr>
      </w:pPr>
    </w:p>
    <w:p w14:paraId="0A08BACD" w14:textId="6AC9E592" w:rsidR="002F550E" w:rsidRPr="002F550E" w:rsidRDefault="002F550E" w:rsidP="002F550E">
      <w:pPr>
        <w:spacing w:after="0" w:line="240" w:lineRule="auto"/>
        <w:rPr>
          <w:rFonts w:ascii="Times New Roman" w:eastAsia="Times New Roman" w:hAnsi="Times New Roman" w:cs="Times New Roman"/>
          <w:sz w:val="24"/>
          <w:szCs w:val="24"/>
          <w:lang w:val="en-AU" w:eastAsia="en-AU" w:bidi="ne-NP"/>
        </w:rPr>
      </w:pPr>
    </w:p>
    <w:p w14:paraId="0BF2EF31" w14:textId="77777777" w:rsidR="002F550E" w:rsidRPr="002F550E" w:rsidRDefault="002F550E" w:rsidP="002F550E">
      <w:pPr>
        <w:spacing w:before="100" w:beforeAutospacing="1" w:after="100" w:afterAutospacing="1" w:line="240" w:lineRule="auto"/>
        <w:outlineLvl w:val="2"/>
        <w:rPr>
          <w:rFonts w:ascii="Times New Roman" w:eastAsia="Times New Roman" w:hAnsi="Times New Roman" w:cs="Times New Roman"/>
          <w:b/>
          <w:bCs/>
          <w:color w:val="1F497D" w:themeColor="text2"/>
          <w:sz w:val="36"/>
          <w:szCs w:val="36"/>
          <w:lang w:val="en-AU" w:eastAsia="en-AU" w:bidi="ne-NP"/>
        </w:rPr>
      </w:pPr>
      <w:r w:rsidRPr="002F550E">
        <w:rPr>
          <w:rFonts w:ascii="Segoe UI Emoji" w:eastAsia="Times New Roman" w:hAnsi="Segoe UI Emoji" w:cs="Segoe UI Emoji"/>
          <w:b/>
          <w:bCs/>
          <w:sz w:val="27"/>
          <w:szCs w:val="27"/>
          <w:lang w:val="en-AU" w:eastAsia="en-AU" w:bidi="ne-NP"/>
        </w:rPr>
        <w:lastRenderedPageBreak/>
        <w:t>🤝</w:t>
      </w:r>
      <w:r w:rsidRPr="002F550E">
        <w:rPr>
          <w:rFonts w:ascii="Times New Roman" w:eastAsia="Times New Roman" w:hAnsi="Times New Roman" w:cs="Times New Roman"/>
          <w:b/>
          <w:bCs/>
          <w:sz w:val="27"/>
          <w:szCs w:val="27"/>
          <w:lang w:val="en-AU" w:eastAsia="en-AU" w:bidi="ne-NP"/>
        </w:rPr>
        <w:t xml:space="preserve"> </w:t>
      </w:r>
      <w:r w:rsidRPr="002F550E">
        <w:rPr>
          <w:rFonts w:ascii="Times New Roman" w:eastAsia="Times New Roman" w:hAnsi="Times New Roman" w:cs="Times New Roman"/>
          <w:b/>
          <w:bCs/>
          <w:color w:val="1F497D" w:themeColor="text2"/>
          <w:sz w:val="36"/>
          <w:szCs w:val="36"/>
          <w:lang w:val="en-AU" w:eastAsia="en-AU" w:bidi="ne-NP"/>
        </w:rPr>
        <w:t>Partnerships &amp; Collaborations</w:t>
      </w:r>
    </w:p>
    <w:p w14:paraId="01CEDE6E" w14:textId="77777777" w:rsidR="002F550E" w:rsidRPr="002F550E" w:rsidRDefault="002F550E" w:rsidP="002F550E">
      <w:pPr>
        <w:numPr>
          <w:ilvl w:val="0"/>
          <w:numId w:val="20"/>
        </w:numPr>
        <w:spacing w:before="100" w:beforeAutospacing="1" w:after="100" w:afterAutospacing="1" w:line="240" w:lineRule="auto"/>
        <w:rPr>
          <w:rFonts w:ascii="Times New Roman" w:eastAsia="Times New Roman" w:hAnsi="Times New Roman" w:cs="Times New Roman"/>
          <w:sz w:val="24"/>
          <w:szCs w:val="24"/>
          <w:lang w:val="en-AU" w:eastAsia="en-AU" w:bidi="ne-NP"/>
        </w:rPr>
      </w:pPr>
      <w:r w:rsidRPr="002F550E">
        <w:rPr>
          <w:rFonts w:ascii="Times New Roman" w:eastAsia="Times New Roman" w:hAnsi="Times New Roman" w:cs="Times New Roman"/>
          <w:sz w:val="24"/>
          <w:szCs w:val="24"/>
          <w:lang w:val="en-AU" w:eastAsia="en-AU" w:bidi="ne-NP"/>
        </w:rPr>
        <w:t xml:space="preserve">Strategic partnerships with blockchain projects and platforms </w:t>
      </w:r>
    </w:p>
    <w:p w14:paraId="7837DB34" w14:textId="77777777" w:rsidR="002F550E" w:rsidRPr="002F550E" w:rsidRDefault="002F550E" w:rsidP="002F550E">
      <w:pPr>
        <w:numPr>
          <w:ilvl w:val="0"/>
          <w:numId w:val="20"/>
        </w:numPr>
        <w:spacing w:before="100" w:beforeAutospacing="1" w:after="100" w:afterAutospacing="1" w:line="240" w:lineRule="auto"/>
        <w:rPr>
          <w:rFonts w:ascii="Times New Roman" w:eastAsia="Times New Roman" w:hAnsi="Times New Roman" w:cs="Times New Roman"/>
          <w:sz w:val="24"/>
          <w:szCs w:val="24"/>
          <w:lang w:val="en-AU" w:eastAsia="en-AU" w:bidi="ne-NP"/>
        </w:rPr>
      </w:pPr>
      <w:r w:rsidRPr="002F550E">
        <w:rPr>
          <w:rFonts w:ascii="Times New Roman" w:eastAsia="Times New Roman" w:hAnsi="Times New Roman" w:cs="Times New Roman"/>
          <w:sz w:val="24"/>
          <w:szCs w:val="24"/>
          <w:lang w:val="en-AU" w:eastAsia="en-AU" w:bidi="ne-NP"/>
        </w:rPr>
        <w:t xml:space="preserve">Integration with wallets, DeFi protocols, and payment systems </w:t>
      </w:r>
    </w:p>
    <w:p w14:paraId="11E15168" w14:textId="77777777" w:rsidR="002F550E" w:rsidRPr="002F550E" w:rsidRDefault="002F550E" w:rsidP="002F550E">
      <w:pPr>
        <w:numPr>
          <w:ilvl w:val="0"/>
          <w:numId w:val="20"/>
        </w:numPr>
        <w:spacing w:before="100" w:beforeAutospacing="1" w:after="100" w:afterAutospacing="1" w:line="240" w:lineRule="auto"/>
        <w:rPr>
          <w:rFonts w:ascii="Times New Roman" w:eastAsia="Times New Roman" w:hAnsi="Times New Roman" w:cs="Times New Roman"/>
          <w:sz w:val="24"/>
          <w:szCs w:val="24"/>
          <w:lang w:val="en-AU" w:eastAsia="en-AU" w:bidi="ne-NP"/>
        </w:rPr>
      </w:pPr>
      <w:r w:rsidRPr="002F550E">
        <w:rPr>
          <w:rFonts w:ascii="Times New Roman" w:eastAsia="Times New Roman" w:hAnsi="Times New Roman" w:cs="Times New Roman"/>
          <w:sz w:val="24"/>
          <w:szCs w:val="24"/>
          <w:lang w:val="en-AU" w:eastAsia="en-AU" w:bidi="ne-NP"/>
        </w:rPr>
        <w:t xml:space="preserve">Collaboration with fintech and remittance-focused services </w:t>
      </w:r>
    </w:p>
    <w:p w14:paraId="0BFCC266" w14:textId="6CEC64DB" w:rsidR="002F550E" w:rsidRPr="002F550E" w:rsidRDefault="002F550E" w:rsidP="002F550E">
      <w:pPr>
        <w:spacing w:after="0" w:line="240" w:lineRule="auto"/>
        <w:rPr>
          <w:rFonts w:ascii="Times New Roman" w:eastAsia="Times New Roman" w:hAnsi="Times New Roman" w:cs="Times New Roman"/>
          <w:sz w:val="24"/>
          <w:szCs w:val="24"/>
          <w:lang w:val="en-AU" w:eastAsia="en-AU" w:bidi="ne-NP"/>
        </w:rPr>
      </w:pPr>
    </w:p>
    <w:p w14:paraId="7ABA7EB2" w14:textId="77777777" w:rsidR="002F550E" w:rsidRPr="002F550E" w:rsidRDefault="002F550E" w:rsidP="002F550E">
      <w:pPr>
        <w:spacing w:before="100" w:beforeAutospacing="1" w:after="100" w:afterAutospacing="1" w:line="240" w:lineRule="auto"/>
        <w:outlineLvl w:val="2"/>
        <w:rPr>
          <w:rFonts w:ascii="Times New Roman" w:eastAsia="Times New Roman" w:hAnsi="Times New Roman" w:cs="Times New Roman"/>
          <w:b/>
          <w:bCs/>
          <w:sz w:val="27"/>
          <w:szCs w:val="27"/>
          <w:lang w:val="en-AU" w:eastAsia="en-AU" w:bidi="ne-NP"/>
        </w:rPr>
      </w:pPr>
      <w:r w:rsidRPr="002F550E">
        <w:rPr>
          <w:rFonts w:ascii="Segoe UI Emoji" w:eastAsia="Times New Roman" w:hAnsi="Segoe UI Emoji" w:cs="Segoe UI Emoji"/>
          <w:b/>
          <w:bCs/>
          <w:sz w:val="27"/>
          <w:szCs w:val="27"/>
          <w:lang w:val="en-AU" w:eastAsia="en-AU" w:bidi="ne-NP"/>
        </w:rPr>
        <w:t>📣</w:t>
      </w:r>
      <w:r w:rsidRPr="002F550E">
        <w:rPr>
          <w:rFonts w:ascii="Times New Roman" w:eastAsia="Times New Roman" w:hAnsi="Times New Roman" w:cs="Times New Roman"/>
          <w:b/>
          <w:bCs/>
          <w:sz w:val="27"/>
          <w:szCs w:val="27"/>
          <w:lang w:val="en-AU" w:eastAsia="en-AU" w:bidi="ne-NP"/>
        </w:rPr>
        <w:t xml:space="preserve"> </w:t>
      </w:r>
      <w:r w:rsidRPr="002F550E">
        <w:rPr>
          <w:rFonts w:ascii="Times New Roman" w:eastAsia="Times New Roman" w:hAnsi="Times New Roman" w:cs="Times New Roman"/>
          <w:b/>
          <w:bCs/>
          <w:color w:val="1F497D" w:themeColor="text2"/>
          <w:sz w:val="36"/>
          <w:szCs w:val="36"/>
          <w:lang w:val="en-AU" w:eastAsia="en-AU" w:bidi="ne-NP"/>
        </w:rPr>
        <w:t>Marketing Campaigns</w:t>
      </w:r>
    </w:p>
    <w:p w14:paraId="5F9B62FB" w14:textId="77777777" w:rsidR="002F550E" w:rsidRPr="002F550E" w:rsidRDefault="002F550E" w:rsidP="002F550E">
      <w:pPr>
        <w:numPr>
          <w:ilvl w:val="0"/>
          <w:numId w:val="21"/>
        </w:numPr>
        <w:spacing w:before="100" w:beforeAutospacing="1" w:after="100" w:afterAutospacing="1" w:line="240" w:lineRule="auto"/>
        <w:rPr>
          <w:rFonts w:ascii="Times New Roman" w:eastAsia="Times New Roman" w:hAnsi="Times New Roman" w:cs="Times New Roman"/>
          <w:sz w:val="24"/>
          <w:szCs w:val="24"/>
          <w:lang w:val="en-AU" w:eastAsia="en-AU" w:bidi="ne-NP"/>
        </w:rPr>
      </w:pPr>
      <w:r w:rsidRPr="002F550E">
        <w:rPr>
          <w:rFonts w:ascii="Times New Roman" w:eastAsia="Times New Roman" w:hAnsi="Times New Roman" w:cs="Times New Roman"/>
          <w:sz w:val="24"/>
          <w:szCs w:val="24"/>
          <w:lang w:val="en-AU" w:eastAsia="en-AU" w:bidi="ne-NP"/>
        </w:rPr>
        <w:t xml:space="preserve">Influencer and KOL (Key Opinion Leader) partnerships </w:t>
      </w:r>
    </w:p>
    <w:p w14:paraId="67311BCF" w14:textId="77777777" w:rsidR="002F550E" w:rsidRPr="002F550E" w:rsidRDefault="002F550E" w:rsidP="002F550E">
      <w:pPr>
        <w:numPr>
          <w:ilvl w:val="0"/>
          <w:numId w:val="21"/>
        </w:numPr>
        <w:spacing w:before="100" w:beforeAutospacing="1" w:after="100" w:afterAutospacing="1" w:line="240" w:lineRule="auto"/>
        <w:rPr>
          <w:rFonts w:ascii="Times New Roman" w:eastAsia="Times New Roman" w:hAnsi="Times New Roman" w:cs="Times New Roman"/>
          <w:sz w:val="24"/>
          <w:szCs w:val="24"/>
          <w:lang w:val="en-AU" w:eastAsia="en-AU" w:bidi="ne-NP"/>
        </w:rPr>
      </w:pPr>
      <w:r w:rsidRPr="002F550E">
        <w:rPr>
          <w:rFonts w:ascii="Times New Roman" w:eastAsia="Times New Roman" w:hAnsi="Times New Roman" w:cs="Times New Roman"/>
          <w:sz w:val="24"/>
          <w:szCs w:val="24"/>
          <w:lang w:val="en-AU" w:eastAsia="en-AU" w:bidi="ne-NP"/>
        </w:rPr>
        <w:t xml:space="preserve">Social media campaigns and targeted digital marketing </w:t>
      </w:r>
    </w:p>
    <w:p w14:paraId="6204D23A" w14:textId="77777777" w:rsidR="002F550E" w:rsidRPr="002F550E" w:rsidRDefault="002F550E" w:rsidP="002F550E">
      <w:pPr>
        <w:numPr>
          <w:ilvl w:val="0"/>
          <w:numId w:val="21"/>
        </w:numPr>
        <w:spacing w:before="100" w:beforeAutospacing="1" w:after="100" w:afterAutospacing="1" w:line="240" w:lineRule="auto"/>
        <w:rPr>
          <w:rFonts w:ascii="Times New Roman" w:eastAsia="Times New Roman" w:hAnsi="Times New Roman" w:cs="Times New Roman"/>
          <w:sz w:val="24"/>
          <w:szCs w:val="24"/>
          <w:lang w:val="en-AU" w:eastAsia="en-AU" w:bidi="ne-NP"/>
        </w:rPr>
      </w:pPr>
      <w:r w:rsidRPr="002F550E">
        <w:rPr>
          <w:rFonts w:ascii="Times New Roman" w:eastAsia="Times New Roman" w:hAnsi="Times New Roman" w:cs="Times New Roman"/>
          <w:sz w:val="24"/>
          <w:szCs w:val="24"/>
          <w:lang w:val="en-AU" w:eastAsia="en-AU" w:bidi="ne-NP"/>
        </w:rPr>
        <w:t xml:space="preserve">Global awareness campaigns focused on remittance use cases </w:t>
      </w:r>
    </w:p>
    <w:p w14:paraId="6E01E8D6" w14:textId="43E622EA" w:rsidR="002F550E" w:rsidRPr="002F550E" w:rsidRDefault="002F550E" w:rsidP="002F550E">
      <w:pPr>
        <w:spacing w:after="0" w:line="240" w:lineRule="auto"/>
        <w:rPr>
          <w:rFonts w:ascii="Times New Roman" w:eastAsia="Times New Roman" w:hAnsi="Times New Roman" w:cs="Times New Roman"/>
          <w:sz w:val="24"/>
          <w:szCs w:val="24"/>
          <w:lang w:val="en-AU" w:eastAsia="en-AU" w:bidi="ne-NP"/>
        </w:rPr>
      </w:pPr>
    </w:p>
    <w:p w14:paraId="5A4E5DEA" w14:textId="77777777" w:rsidR="002F550E" w:rsidRPr="002F550E" w:rsidRDefault="002F550E" w:rsidP="002F550E">
      <w:pPr>
        <w:spacing w:before="100" w:beforeAutospacing="1" w:after="100" w:afterAutospacing="1" w:line="240" w:lineRule="auto"/>
        <w:outlineLvl w:val="2"/>
        <w:rPr>
          <w:rFonts w:ascii="Times New Roman" w:eastAsia="Times New Roman" w:hAnsi="Times New Roman" w:cs="Times New Roman"/>
          <w:b/>
          <w:bCs/>
          <w:color w:val="1F497D" w:themeColor="text2"/>
          <w:sz w:val="36"/>
          <w:szCs w:val="36"/>
          <w:lang w:val="en-AU" w:eastAsia="en-AU" w:bidi="ne-NP"/>
        </w:rPr>
      </w:pPr>
      <w:r w:rsidRPr="002F550E">
        <w:rPr>
          <w:rFonts w:ascii="Segoe UI Emoji" w:eastAsia="Times New Roman" w:hAnsi="Segoe UI Emoji" w:cs="Segoe UI Emoji"/>
          <w:b/>
          <w:bCs/>
          <w:sz w:val="27"/>
          <w:szCs w:val="27"/>
          <w:lang w:val="en-AU" w:eastAsia="en-AU" w:bidi="ne-NP"/>
        </w:rPr>
        <w:t>🚀</w:t>
      </w:r>
      <w:r w:rsidRPr="002F550E">
        <w:rPr>
          <w:rFonts w:ascii="Times New Roman" w:eastAsia="Times New Roman" w:hAnsi="Times New Roman" w:cs="Times New Roman"/>
          <w:b/>
          <w:bCs/>
          <w:sz w:val="27"/>
          <w:szCs w:val="27"/>
          <w:lang w:val="en-AU" w:eastAsia="en-AU" w:bidi="ne-NP"/>
        </w:rPr>
        <w:t xml:space="preserve"> </w:t>
      </w:r>
      <w:r w:rsidRPr="002F550E">
        <w:rPr>
          <w:rFonts w:ascii="Times New Roman" w:eastAsia="Times New Roman" w:hAnsi="Times New Roman" w:cs="Times New Roman"/>
          <w:b/>
          <w:bCs/>
          <w:color w:val="1F497D" w:themeColor="text2"/>
          <w:sz w:val="36"/>
          <w:szCs w:val="36"/>
          <w:lang w:val="en-AU" w:eastAsia="en-AU" w:bidi="ne-NP"/>
        </w:rPr>
        <w:t>Ecosystem Expansion</w:t>
      </w:r>
    </w:p>
    <w:p w14:paraId="0B75C3BC" w14:textId="77777777" w:rsidR="002F550E" w:rsidRPr="002F550E" w:rsidRDefault="002F550E" w:rsidP="002F550E">
      <w:pPr>
        <w:numPr>
          <w:ilvl w:val="0"/>
          <w:numId w:val="22"/>
        </w:numPr>
        <w:spacing w:before="100" w:beforeAutospacing="1" w:after="100" w:afterAutospacing="1" w:line="240" w:lineRule="auto"/>
        <w:rPr>
          <w:rFonts w:ascii="Times New Roman" w:eastAsia="Times New Roman" w:hAnsi="Times New Roman" w:cs="Times New Roman"/>
          <w:sz w:val="24"/>
          <w:szCs w:val="24"/>
          <w:lang w:val="en-AU" w:eastAsia="en-AU" w:bidi="ne-NP"/>
        </w:rPr>
      </w:pPr>
      <w:r w:rsidRPr="002F550E">
        <w:rPr>
          <w:rFonts w:ascii="Times New Roman" w:eastAsia="Times New Roman" w:hAnsi="Times New Roman" w:cs="Times New Roman"/>
          <w:sz w:val="24"/>
          <w:szCs w:val="24"/>
          <w:lang w:val="en-AU" w:eastAsia="en-AU" w:bidi="ne-NP"/>
        </w:rPr>
        <w:t xml:space="preserve">Promotion of DRC utility across DeFi, NFTs, and staking </w:t>
      </w:r>
    </w:p>
    <w:p w14:paraId="3FE2C216" w14:textId="77777777" w:rsidR="002F550E" w:rsidRPr="002F550E" w:rsidRDefault="002F550E" w:rsidP="002F550E">
      <w:pPr>
        <w:numPr>
          <w:ilvl w:val="0"/>
          <w:numId w:val="22"/>
        </w:numPr>
        <w:spacing w:before="100" w:beforeAutospacing="1" w:after="100" w:afterAutospacing="1" w:line="240" w:lineRule="auto"/>
        <w:rPr>
          <w:rFonts w:ascii="Times New Roman" w:eastAsia="Times New Roman" w:hAnsi="Times New Roman" w:cs="Times New Roman"/>
          <w:sz w:val="24"/>
          <w:szCs w:val="24"/>
          <w:lang w:val="en-AU" w:eastAsia="en-AU" w:bidi="ne-NP"/>
        </w:rPr>
      </w:pPr>
      <w:r w:rsidRPr="002F550E">
        <w:rPr>
          <w:rFonts w:ascii="Times New Roman" w:eastAsia="Times New Roman" w:hAnsi="Times New Roman" w:cs="Times New Roman"/>
          <w:sz w:val="24"/>
          <w:szCs w:val="24"/>
          <w:lang w:val="en-AU" w:eastAsia="en-AU" w:bidi="ne-NP"/>
        </w:rPr>
        <w:t xml:space="preserve">Incentivized adoption through rewards and ecosystem benefits </w:t>
      </w:r>
    </w:p>
    <w:p w14:paraId="793CA812" w14:textId="77777777" w:rsidR="002F550E" w:rsidRDefault="002F550E" w:rsidP="002F550E">
      <w:pPr>
        <w:numPr>
          <w:ilvl w:val="0"/>
          <w:numId w:val="22"/>
        </w:numPr>
        <w:spacing w:before="100" w:beforeAutospacing="1" w:after="100" w:afterAutospacing="1" w:line="240" w:lineRule="auto"/>
        <w:rPr>
          <w:rFonts w:ascii="Times New Roman" w:eastAsia="Times New Roman" w:hAnsi="Times New Roman" w:cs="Times New Roman"/>
          <w:sz w:val="24"/>
          <w:szCs w:val="24"/>
          <w:lang w:val="en-AU" w:eastAsia="en-AU" w:bidi="ne-NP"/>
        </w:rPr>
      </w:pPr>
      <w:r w:rsidRPr="002F550E">
        <w:rPr>
          <w:rFonts w:ascii="Times New Roman" w:eastAsia="Times New Roman" w:hAnsi="Times New Roman" w:cs="Times New Roman"/>
          <w:sz w:val="24"/>
          <w:szCs w:val="24"/>
          <w:lang w:val="en-AU" w:eastAsia="en-AU" w:bidi="ne-NP"/>
        </w:rPr>
        <w:t xml:space="preserve">Continuous onboarding of users and developers </w:t>
      </w:r>
    </w:p>
    <w:p w14:paraId="28B546D5" w14:textId="77777777" w:rsidR="00B81B76" w:rsidRDefault="00B81B76" w:rsidP="002F550E">
      <w:pPr>
        <w:pStyle w:val="NormalWeb"/>
        <w:ind w:left="720"/>
        <w:rPr>
          <w:rStyle w:val="Strong"/>
          <w:color w:val="1F497D" w:themeColor="text2"/>
          <w:sz w:val="36"/>
          <w:szCs w:val="36"/>
        </w:rPr>
      </w:pPr>
    </w:p>
    <w:p w14:paraId="2E550ECB" w14:textId="4C425B4C" w:rsidR="002F550E" w:rsidRPr="002F550E" w:rsidRDefault="002F550E" w:rsidP="002F550E">
      <w:pPr>
        <w:pStyle w:val="NormalWeb"/>
        <w:ind w:left="720"/>
        <w:rPr>
          <w:color w:val="1F497D" w:themeColor="text2"/>
          <w:sz w:val="36"/>
          <w:szCs w:val="36"/>
        </w:rPr>
      </w:pPr>
      <w:r w:rsidRPr="002F550E">
        <w:rPr>
          <w:rStyle w:val="Strong"/>
          <w:color w:val="1F497D" w:themeColor="text2"/>
          <w:sz w:val="36"/>
          <w:szCs w:val="36"/>
        </w:rPr>
        <w:t>Conclusion &amp; Future Outlook</w:t>
      </w:r>
    </w:p>
    <w:p w14:paraId="53CA724B" w14:textId="77777777" w:rsidR="00B81B76" w:rsidRDefault="002F550E" w:rsidP="00B81B76">
      <w:pPr>
        <w:pStyle w:val="NormalWeb"/>
        <w:ind w:left="720"/>
      </w:pPr>
      <w:r>
        <w:t xml:space="preserve">Daily Remit Coin (DRC) is positioned to become a scalable and future-proof digital asset, designed to address real-world financial challenges while enabling a broader blockchain ecosystem. By focusing on fast, low-cost global transactions, DRC delivers a practical solution to the inefficiencies of traditional remittance systems. Beyond its initial use case, DRC is structured to evolve into a multi-utility ecosystem spanning decentralized finance (DeFi), NFTs, staking, and governance. Supported by a clear long-term roadmap and sustainable </w:t>
      </w:r>
      <w:proofErr w:type="spellStart"/>
      <w:r>
        <w:t>Tokenomics</w:t>
      </w:r>
      <w:proofErr w:type="spellEnd"/>
      <w:r>
        <w:t>, the project is built to adapt and grow alongside the rapidly changing digital economy. With a phased strategy that includes transitioning from a token to a native blockchain, DRC aims to establish itself as a foundational layer for borderless finance. Through innovation, community engagement, and real-world adoption, DRC seeks to create long-term value for users, developers, and investors alike.</w:t>
      </w:r>
    </w:p>
    <w:p w14:paraId="323C76B8" w14:textId="0F949FFD" w:rsidR="008D24D5" w:rsidRPr="00837356" w:rsidRDefault="00837356" w:rsidP="00B81B76">
      <w:pPr>
        <w:pStyle w:val="NormalWeb"/>
      </w:pPr>
      <w:r w:rsidRPr="00837356">
        <w:rPr>
          <w:color w:val="0070C0"/>
          <w:sz w:val="40"/>
          <w:szCs w:val="40"/>
          <w:lang w:val="en-US"/>
        </w:rPr>
        <w:t>“DRC is not just a digital asset — it is a step toward the future of global, decentralized finance.”</w:t>
      </w:r>
    </w:p>
    <w:sectPr w:rsidR="008D24D5" w:rsidRPr="00837356"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angal">
    <w:panose1 w:val="02040503050203030202"/>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5C4602B"/>
    <w:multiLevelType w:val="multilevel"/>
    <w:tmpl w:val="404AC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8FB3C7F"/>
    <w:multiLevelType w:val="multilevel"/>
    <w:tmpl w:val="3D369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0435006"/>
    <w:multiLevelType w:val="multilevel"/>
    <w:tmpl w:val="83025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0B859AE"/>
    <w:multiLevelType w:val="multilevel"/>
    <w:tmpl w:val="5C22F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3A05E58"/>
    <w:multiLevelType w:val="multilevel"/>
    <w:tmpl w:val="2B861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9316EF7"/>
    <w:multiLevelType w:val="multilevel"/>
    <w:tmpl w:val="86DAC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E8B4DF4"/>
    <w:multiLevelType w:val="multilevel"/>
    <w:tmpl w:val="8690C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FED60C4"/>
    <w:multiLevelType w:val="multilevel"/>
    <w:tmpl w:val="05888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0283A45"/>
    <w:multiLevelType w:val="multilevel"/>
    <w:tmpl w:val="75DC0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2342FB6"/>
    <w:multiLevelType w:val="multilevel"/>
    <w:tmpl w:val="0930D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7AF6DB6"/>
    <w:multiLevelType w:val="multilevel"/>
    <w:tmpl w:val="7D3E4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9F06155"/>
    <w:multiLevelType w:val="multilevel"/>
    <w:tmpl w:val="AA4A6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C887872"/>
    <w:multiLevelType w:val="multilevel"/>
    <w:tmpl w:val="F2926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B1D5ECF"/>
    <w:multiLevelType w:val="multilevel"/>
    <w:tmpl w:val="11AC3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8F441D6"/>
    <w:multiLevelType w:val="multilevel"/>
    <w:tmpl w:val="F3640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68A19B4"/>
    <w:multiLevelType w:val="multilevel"/>
    <w:tmpl w:val="888E3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7F86ACD"/>
    <w:multiLevelType w:val="multilevel"/>
    <w:tmpl w:val="1D489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84889195">
    <w:abstractNumId w:val="8"/>
  </w:num>
  <w:num w:numId="2" w16cid:durableId="1435394968">
    <w:abstractNumId w:val="6"/>
  </w:num>
  <w:num w:numId="3" w16cid:durableId="603878864">
    <w:abstractNumId w:val="5"/>
  </w:num>
  <w:num w:numId="4" w16cid:durableId="292372482">
    <w:abstractNumId w:val="4"/>
  </w:num>
  <w:num w:numId="5" w16cid:durableId="355739581">
    <w:abstractNumId w:val="7"/>
  </w:num>
  <w:num w:numId="6" w16cid:durableId="101924585">
    <w:abstractNumId w:val="3"/>
  </w:num>
  <w:num w:numId="7" w16cid:durableId="1830904159">
    <w:abstractNumId w:val="2"/>
  </w:num>
  <w:num w:numId="8" w16cid:durableId="863253430">
    <w:abstractNumId w:val="1"/>
  </w:num>
  <w:num w:numId="9" w16cid:durableId="1441680848">
    <w:abstractNumId w:val="0"/>
  </w:num>
  <w:num w:numId="10" w16cid:durableId="1990935309">
    <w:abstractNumId w:val="20"/>
  </w:num>
  <w:num w:numId="11" w16cid:durableId="1870793450">
    <w:abstractNumId w:val="10"/>
  </w:num>
  <w:num w:numId="12" w16cid:durableId="2140608789">
    <w:abstractNumId w:val="22"/>
  </w:num>
  <w:num w:numId="13" w16cid:durableId="301736441">
    <w:abstractNumId w:val="13"/>
  </w:num>
  <w:num w:numId="14" w16cid:durableId="1493794702">
    <w:abstractNumId w:val="9"/>
  </w:num>
  <w:num w:numId="15" w16cid:durableId="1200312513">
    <w:abstractNumId w:val="15"/>
  </w:num>
  <w:num w:numId="16" w16cid:durableId="1445927539">
    <w:abstractNumId w:val="16"/>
  </w:num>
  <w:num w:numId="17" w16cid:durableId="832798060">
    <w:abstractNumId w:val="24"/>
  </w:num>
  <w:num w:numId="18" w16cid:durableId="689069233">
    <w:abstractNumId w:val="25"/>
  </w:num>
  <w:num w:numId="19" w16cid:durableId="198662407">
    <w:abstractNumId w:val="17"/>
  </w:num>
  <w:num w:numId="20" w16cid:durableId="1488395984">
    <w:abstractNumId w:val="11"/>
  </w:num>
  <w:num w:numId="21" w16cid:durableId="1735738629">
    <w:abstractNumId w:val="21"/>
  </w:num>
  <w:num w:numId="22" w16cid:durableId="1961955584">
    <w:abstractNumId w:val="12"/>
  </w:num>
  <w:num w:numId="23" w16cid:durableId="1899633761">
    <w:abstractNumId w:val="19"/>
  </w:num>
  <w:num w:numId="24" w16cid:durableId="172957839">
    <w:abstractNumId w:val="23"/>
  </w:num>
  <w:num w:numId="25" w16cid:durableId="43911013">
    <w:abstractNumId w:val="14"/>
  </w:num>
  <w:num w:numId="26" w16cid:durableId="2135637533">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235B1"/>
    <w:rsid w:val="002658DA"/>
    <w:rsid w:val="0029639D"/>
    <w:rsid w:val="002F550E"/>
    <w:rsid w:val="00324007"/>
    <w:rsid w:val="00326F90"/>
    <w:rsid w:val="00626208"/>
    <w:rsid w:val="00837356"/>
    <w:rsid w:val="008D24D5"/>
    <w:rsid w:val="00A01C22"/>
    <w:rsid w:val="00AA1D8D"/>
    <w:rsid w:val="00B47730"/>
    <w:rsid w:val="00B81B76"/>
    <w:rsid w:val="00CB0664"/>
    <w:rsid w:val="00E9227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ne-N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688BACE"/>
  <w14:defaultImageDpi w14:val="300"/>
  <w15:docId w15:val="{4C07AB73-65E5-4B43-9E1D-75C942F212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2F550E"/>
    <w:pPr>
      <w:spacing w:before="100" w:beforeAutospacing="1" w:after="100" w:afterAutospacing="1" w:line="240" w:lineRule="auto"/>
    </w:pPr>
    <w:rPr>
      <w:rFonts w:ascii="Times New Roman" w:eastAsia="Times New Roman" w:hAnsi="Times New Roman" w:cs="Times New Roman"/>
      <w:sz w:val="24"/>
      <w:szCs w:val="24"/>
      <w:lang w:val="en-AU" w:eastAsia="en-AU" w:bidi="ne-N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9</Pages>
  <Words>1519</Words>
  <Characters>8664</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10163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DRC DEPLOYER</dc:creator>
  <cp:keywords>DRC</cp:keywords>
  <dc:description>generated by python-docx</dc:description>
  <cp:lastModifiedBy>satish satish</cp:lastModifiedBy>
  <cp:revision>2</cp:revision>
  <cp:lastPrinted>2026-04-04T06:55:00Z</cp:lastPrinted>
  <dcterms:created xsi:type="dcterms:W3CDTF">2026-04-04T06:56:00Z</dcterms:created>
  <dcterms:modified xsi:type="dcterms:W3CDTF">2026-04-04T06:56:00Z</dcterms:modified>
  <cp:category/>
</cp:coreProperties>
</file>