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1D" w:rsidRDefault="00BE021D">
      <w:pPr>
        <w:pBdr>
          <w:bottom w:val="single" w:sz="6" w:space="1" w:color="auto"/>
        </w:pBdr>
      </w:pPr>
      <w:r>
        <w:t>Leerdoelen</w:t>
      </w:r>
      <w:bookmarkStart w:id="0" w:name="_GoBack"/>
      <w:bookmarkEnd w:id="0"/>
    </w:p>
    <w:p w:rsidR="009663C2" w:rsidRDefault="00BE021D">
      <w:pPr>
        <w:pBdr>
          <w:bottom w:val="single" w:sz="6" w:space="1" w:color="auto"/>
        </w:pBdr>
      </w:pPr>
      <w:r>
        <w:t>OIS11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Waterval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If/else, lussen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Methoden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Klassen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Property’s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Database ontwerp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Database SELECT’s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List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Array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Static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Graphic</w:t>
      </w:r>
    </w:p>
    <w:p w:rsidR="00BE021D" w:rsidRDefault="00BE021D" w:rsidP="00BE021D">
      <w:pPr>
        <w:pStyle w:val="ListParagraph"/>
        <w:numPr>
          <w:ilvl w:val="0"/>
          <w:numId w:val="1"/>
        </w:numPr>
      </w:pPr>
      <w:r>
        <w:t>Enums</w:t>
      </w:r>
    </w:p>
    <w:p w:rsidR="00BE021D" w:rsidRDefault="00BE021D" w:rsidP="00BE021D">
      <w:pPr>
        <w:pBdr>
          <w:bottom w:val="single" w:sz="6" w:space="1" w:color="auto"/>
        </w:pBdr>
      </w:pPr>
      <w:r>
        <w:t>OIS12</w:t>
      </w:r>
    </w:p>
    <w:p w:rsidR="00BE021D" w:rsidRDefault="00BE021D" w:rsidP="00BE021D"/>
    <w:sectPr w:rsidR="00BE0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21B58"/>
    <w:multiLevelType w:val="hybridMultilevel"/>
    <w:tmpl w:val="533CA596"/>
    <w:lvl w:ilvl="0" w:tplc="1366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1D"/>
    <w:rsid w:val="009663C2"/>
    <w:rsid w:val="00B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49AB4-5543-4E87-84C1-522DDCF9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van Deursen</dc:creator>
  <cp:keywords/>
  <dc:description/>
  <cp:lastModifiedBy>Remi van Deursen</cp:lastModifiedBy>
  <cp:revision>1</cp:revision>
  <dcterms:created xsi:type="dcterms:W3CDTF">2016-09-02T07:19:00Z</dcterms:created>
  <dcterms:modified xsi:type="dcterms:W3CDTF">2016-09-02T07:22:00Z</dcterms:modified>
</cp:coreProperties>
</file>