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5A0AA" w14:textId="77777777" w:rsidR="00D91DAB" w:rsidRDefault="00D91DAB" w:rsidP="00896657">
      <w:pPr>
        <w:jc w:val="center"/>
        <w:rPr>
          <w:b/>
          <w:bCs/>
          <w:sz w:val="36"/>
          <w:szCs w:val="36"/>
        </w:rPr>
      </w:pPr>
    </w:p>
    <w:p w14:paraId="24849916" w14:textId="77777777" w:rsidR="00D91DAB" w:rsidRDefault="00D91DAB" w:rsidP="00896657">
      <w:pPr>
        <w:jc w:val="center"/>
        <w:rPr>
          <w:b/>
          <w:bCs/>
          <w:sz w:val="36"/>
          <w:szCs w:val="36"/>
        </w:rPr>
      </w:pPr>
    </w:p>
    <w:p w14:paraId="09801E42" w14:textId="77777777" w:rsidR="00D91DAB" w:rsidRDefault="00D91DAB" w:rsidP="00896657">
      <w:pPr>
        <w:jc w:val="center"/>
        <w:rPr>
          <w:b/>
          <w:bCs/>
          <w:sz w:val="36"/>
          <w:szCs w:val="36"/>
        </w:rPr>
      </w:pPr>
    </w:p>
    <w:p w14:paraId="3B9CEFC0" w14:textId="77777777" w:rsidR="00D91DAB" w:rsidRDefault="00D91DAB" w:rsidP="00896657">
      <w:pPr>
        <w:jc w:val="center"/>
        <w:rPr>
          <w:b/>
          <w:bCs/>
          <w:sz w:val="36"/>
          <w:szCs w:val="36"/>
        </w:rPr>
      </w:pPr>
    </w:p>
    <w:p w14:paraId="2352F359" w14:textId="77777777" w:rsidR="00D91DAB" w:rsidRDefault="00D91DAB" w:rsidP="00896657">
      <w:pPr>
        <w:jc w:val="center"/>
        <w:rPr>
          <w:b/>
          <w:bCs/>
          <w:sz w:val="36"/>
          <w:szCs w:val="36"/>
        </w:rPr>
      </w:pPr>
    </w:p>
    <w:p w14:paraId="1992AEF3" w14:textId="77777777" w:rsidR="00D91DAB" w:rsidRDefault="00D91DAB" w:rsidP="00896657">
      <w:pPr>
        <w:jc w:val="center"/>
        <w:rPr>
          <w:b/>
          <w:bCs/>
          <w:sz w:val="36"/>
          <w:szCs w:val="36"/>
        </w:rPr>
      </w:pPr>
    </w:p>
    <w:p w14:paraId="70F2B365" w14:textId="404E5EAB" w:rsidR="00D65E1F" w:rsidRPr="008525F5" w:rsidRDefault="00631DB2" w:rsidP="00896657">
      <w:pPr>
        <w:jc w:val="center"/>
        <w:rPr>
          <w:b/>
          <w:bCs/>
          <w:sz w:val="36"/>
          <w:szCs w:val="36"/>
        </w:rPr>
      </w:pPr>
      <w:r w:rsidRPr="008525F5">
        <w:rPr>
          <w:b/>
          <w:bCs/>
          <w:sz w:val="36"/>
          <w:szCs w:val="36"/>
        </w:rPr>
        <w:t xml:space="preserve">Dulux Bunnings </w:t>
      </w:r>
      <w:proofErr w:type="spellStart"/>
      <w:r w:rsidRPr="008525F5">
        <w:rPr>
          <w:b/>
          <w:bCs/>
          <w:sz w:val="36"/>
          <w:szCs w:val="36"/>
        </w:rPr>
        <w:t>ProductRank</w:t>
      </w:r>
      <w:proofErr w:type="spellEnd"/>
      <w:r w:rsidRPr="008525F5">
        <w:rPr>
          <w:b/>
          <w:bCs/>
          <w:sz w:val="36"/>
          <w:szCs w:val="36"/>
        </w:rPr>
        <w:t xml:space="preserve"> Script</w:t>
      </w:r>
      <w:r w:rsidR="008525F5">
        <w:rPr>
          <w:b/>
          <w:bCs/>
          <w:sz w:val="36"/>
          <w:szCs w:val="36"/>
        </w:rPr>
        <w:t xml:space="preserve"> Report</w:t>
      </w:r>
    </w:p>
    <w:p w14:paraId="73B86273" w14:textId="79B0AB14" w:rsidR="008525F5" w:rsidRDefault="008525F5" w:rsidP="00631DB2">
      <w:pPr>
        <w:jc w:val="center"/>
        <w:rPr>
          <w:b/>
          <w:bCs/>
          <w:sz w:val="32"/>
          <w:szCs w:val="32"/>
        </w:rPr>
      </w:pPr>
    </w:p>
    <w:p w14:paraId="09A006CB" w14:textId="3716FDC3" w:rsidR="00D91DAB" w:rsidRDefault="00D91DAB" w:rsidP="00631DB2">
      <w:pPr>
        <w:jc w:val="center"/>
        <w:rPr>
          <w:b/>
          <w:bCs/>
          <w:sz w:val="32"/>
          <w:szCs w:val="32"/>
        </w:rPr>
      </w:pPr>
    </w:p>
    <w:p w14:paraId="0811EE45" w14:textId="32EE8B09" w:rsidR="00D91DAB" w:rsidRDefault="00D91DAB" w:rsidP="00631DB2">
      <w:pPr>
        <w:jc w:val="center"/>
        <w:rPr>
          <w:b/>
          <w:bCs/>
          <w:sz w:val="32"/>
          <w:szCs w:val="32"/>
        </w:rPr>
      </w:pPr>
    </w:p>
    <w:p w14:paraId="04589411" w14:textId="553501B4" w:rsidR="00D91DAB" w:rsidRDefault="00D91DAB" w:rsidP="00631DB2">
      <w:pPr>
        <w:jc w:val="center"/>
        <w:rPr>
          <w:b/>
          <w:bCs/>
          <w:sz w:val="32"/>
          <w:szCs w:val="32"/>
        </w:rPr>
      </w:pPr>
    </w:p>
    <w:p w14:paraId="6D8F32B3" w14:textId="77777777" w:rsidR="00D91DAB" w:rsidRDefault="00D91DAB" w:rsidP="00631DB2">
      <w:pPr>
        <w:jc w:val="center"/>
        <w:rPr>
          <w:b/>
          <w:bCs/>
          <w:sz w:val="32"/>
          <w:szCs w:val="32"/>
        </w:rPr>
      </w:pPr>
    </w:p>
    <w:p w14:paraId="5ED66E87" w14:textId="77777777" w:rsidR="00CA4349" w:rsidRPr="004667F1" w:rsidRDefault="00CA4349" w:rsidP="00631DB2">
      <w:pPr>
        <w:jc w:val="center"/>
        <w:rPr>
          <w:b/>
          <w:bCs/>
          <w:sz w:val="32"/>
          <w:szCs w:val="32"/>
        </w:rPr>
      </w:pPr>
    </w:p>
    <w:sdt>
      <w:sdtPr>
        <w:id w:val="-94577119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AU" w:eastAsia="zh-CN"/>
        </w:rPr>
      </w:sdtEndPr>
      <w:sdtContent>
        <w:p w14:paraId="01FA5BA3" w14:textId="75F1ED8C" w:rsidR="008525F5" w:rsidRDefault="008525F5">
          <w:pPr>
            <w:pStyle w:val="TOCHeading"/>
          </w:pPr>
          <w:r>
            <w:t>Table of Contents</w:t>
          </w:r>
        </w:p>
        <w:p w14:paraId="09B183C4" w14:textId="6A7E7212" w:rsidR="007D350D" w:rsidRDefault="008525F5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5502392" w:history="1">
            <w:r w:rsidR="007D350D" w:rsidRPr="00055502">
              <w:rPr>
                <w:rStyle w:val="Hyperlink"/>
                <w:noProof/>
              </w:rPr>
              <w:t>Introduction</w:t>
            </w:r>
            <w:r w:rsidR="007D350D">
              <w:rPr>
                <w:noProof/>
                <w:webHidden/>
              </w:rPr>
              <w:tab/>
            </w:r>
            <w:r w:rsidR="007D350D">
              <w:rPr>
                <w:noProof/>
                <w:webHidden/>
              </w:rPr>
              <w:fldChar w:fldCharType="begin"/>
            </w:r>
            <w:r w:rsidR="007D350D">
              <w:rPr>
                <w:noProof/>
                <w:webHidden/>
              </w:rPr>
              <w:instrText xml:space="preserve"> PAGEREF _Toc85502392 \h </w:instrText>
            </w:r>
            <w:r w:rsidR="007D350D">
              <w:rPr>
                <w:noProof/>
                <w:webHidden/>
              </w:rPr>
            </w:r>
            <w:r w:rsidR="007D350D">
              <w:rPr>
                <w:noProof/>
                <w:webHidden/>
              </w:rPr>
              <w:fldChar w:fldCharType="separate"/>
            </w:r>
            <w:r w:rsidR="007D350D">
              <w:rPr>
                <w:noProof/>
                <w:webHidden/>
              </w:rPr>
              <w:t>2</w:t>
            </w:r>
            <w:r w:rsidR="007D350D">
              <w:rPr>
                <w:noProof/>
                <w:webHidden/>
              </w:rPr>
              <w:fldChar w:fldCharType="end"/>
            </w:r>
          </w:hyperlink>
        </w:p>
        <w:p w14:paraId="7A189B4A" w14:textId="7995992E" w:rsidR="007D350D" w:rsidRDefault="007D350D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5502393" w:history="1">
            <w:r w:rsidRPr="00055502">
              <w:rPr>
                <w:rStyle w:val="Hyperlink"/>
                <w:noProof/>
              </w:rPr>
              <w:t>Target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_Toc85502393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A7118" w14:textId="41B0D783" w:rsidR="007D350D" w:rsidRDefault="007D350D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5502394" w:history="1">
            <w:r w:rsidRPr="00055502">
              <w:rPr>
                <w:rStyle w:val="Hyperlink"/>
                <w:noProof/>
              </w:rPr>
              <w:t>Duration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_Toc85502394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15CCB" w14:textId="22C09617" w:rsidR="007D350D" w:rsidRDefault="007D350D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5502395" w:history="1">
            <w:r w:rsidRPr="00055502">
              <w:rPr>
                <w:rStyle w:val="Hyperlink"/>
                <w:noProof/>
              </w:rPr>
              <w:t>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_Toc85502395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19EA1" w14:textId="36AC0C9E" w:rsidR="007D350D" w:rsidRDefault="007D350D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5502396" w:history="1">
            <w:r w:rsidRPr="00055502">
              <w:rPr>
                <w:rStyle w:val="Hyperlink"/>
                <w:noProof/>
              </w:rPr>
              <w:t>Weekly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_Toc85502396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F59E1" w14:textId="0DA44EDD" w:rsidR="007D350D" w:rsidRDefault="007D350D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5502397" w:history="1">
            <w:r w:rsidRPr="00055502">
              <w:rPr>
                <w:rStyle w:val="Hyperlink"/>
                <w:noProof/>
              </w:rPr>
              <w:t>Instruction: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_Toc85502397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8134F" w14:textId="18D0C967" w:rsidR="007D350D" w:rsidRDefault="007D350D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5502398" w:history="1">
            <w:r w:rsidRPr="00055502">
              <w:rPr>
                <w:rStyle w:val="Hyperlink"/>
                <w:noProof/>
              </w:rPr>
              <w:t>Step 1: Initiate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_Toc85502398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9A03B" w14:textId="7906E462" w:rsidR="007D350D" w:rsidRDefault="007D350D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5502399" w:history="1">
            <w:r w:rsidRPr="00055502">
              <w:rPr>
                <w:rStyle w:val="Hyperlink"/>
                <w:noProof/>
              </w:rPr>
              <w:t>Step 2: Set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_Toc85502399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4CBCD" w14:textId="04ACF9E1" w:rsidR="007D350D" w:rsidRDefault="007D350D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5502400" w:history="1">
            <w:r w:rsidRPr="00055502">
              <w:rPr>
                <w:rStyle w:val="Hyperlink"/>
                <w:noProof/>
              </w:rPr>
              <w:t>Step 3: Run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_Toc85502400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B658B" w14:textId="2FAA0740" w:rsidR="007D350D" w:rsidRDefault="007D350D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5502401" w:history="1">
            <w:r w:rsidRPr="00055502">
              <w:rPr>
                <w:rStyle w:val="Hyperlink"/>
                <w:noProof/>
              </w:rPr>
              <w:t>Step 4: Audit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_Toc85502401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358E5" w14:textId="565E9613" w:rsidR="007D350D" w:rsidRDefault="007D350D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5502402" w:history="1">
            <w:r w:rsidRPr="00055502">
              <w:rPr>
                <w:rStyle w:val="Hyperlink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_Toc85502402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60309" w14:textId="0B5E4B80" w:rsidR="007D350D" w:rsidRDefault="007D350D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5502403" w:history="1">
            <w:r w:rsidRPr="00055502">
              <w:rPr>
                <w:rStyle w:val="Hyperlink"/>
                <w:noProof/>
              </w:rPr>
              <w:t>Further optimisation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_Toc85502403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8DD3D" w14:textId="31FF52CD" w:rsidR="00D91DAB" w:rsidRPr="00D91DAB" w:rsidRDefault="008525F5">
          <w:pPr>
            <w:rPr>
              <w:rFonts w:asciiTheme="minorHAnsi" w:eastAsiaTheme="minorEastAsia" w:hAnsiTheme="minorHAnsi" w:cstheme="minorBidi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0FDF51A" w14:textId="77777777" w:rsidR="00D91DAB" w:rsidRDefault="00D91D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2F2DDE" w14:textId="4CA92BB1" w:rsidR="00631DB2" w:rsidRPr="00896657" w:rsidRDefault="00631DB2" w:rsidP="00896657">
      <w:pPr>
        <w:pStyle w:val="Heading1"/>
      </w:pPr>
      <w:bookmarkStart w:id="0" w:name="_Toc85502392"/>
      <w:r w:rsidRPr="004667F1">
        <w:lastRenderedPageBreak/>
        <w:t>Introduction</w:t>
      </w:r>
      <w:bookmarkEnd w:id="0"/>
    </w:p>
    <w:p w14:paraId="5C3B3FD1" w14:textId="77777777" w:rsidR="008525F5" w:rsidRDefault="008525F5" w:rsidP="00631DB2"/>
    <w:p w14:paraId="7F1ADF15" w14:textId="1B16FED7" w:rsidR="00631DB2" w:rsidRDefault="00631DB2" w:rsidP="00631DB2">
      <w:r>
        <w:t xml:space="preserve">This script aims to do product interaction in Bunnings </w:t>
      </w:r>
      <w:proofErr w:type="spellStart"/>
      <w:r>
        <w:t>Coveo</w:t>
      </w:r>
      <w:proofErr w:type="spellEnd"/>
      <w:r>
        <w:t xml:space="preserve"> Search Engine (</w:t>
      </w:r>
      <w:hyperlink r:id="rId6" w:history="1">
        <w:r w:rsidRPr="004F7BB2">
          <w:rPr>
            <w:rStyle w:val="Hyperlink"/>
          </w:rPr>
          <w:t>https://www.coveo.com/en</w:t>
        </w:r>
      </w:hyperlink>
      <w:r>
        <w:t>) to improve the PageRank in bunnings for target products.</w:t>
      </w:r>
    </w:p>
    <w:p w14:paraId="380FE314" w14:textId="2B4E582D" w:rsidR="008525F5" w:rsidRDefault="008525F5" w:rsidP="00631DB2"/>
    <w:p w14:paraId="77997D27" w14:textId="77777777" w:rsidR="00D91DAB" w:rsidRDefault="00D91DAB" w:rsidP="00631DB2"/>
    <w:p w14:paraId="1E1F4915" w14:textId="4ABFAB1E" w:rsidR="004667F1" w:rsidRPr="00D91DAB" w:rsidRDefault="004667F1" w:rsidP="008525F5">
      <w:pPr>
        <w:pStyle w:val="Heading1"/>
        <w:rPr>
          <w:rFonts w:hint="eastAsia"/>
          <w:lang w:val="en-US"/>
        </w:rPr>
      </w:pPr>
      <w:bookmarkStart w:id="1" w:name="_Toc85502393"/>
      <w:r w:rsidRPr="004667F1">
        <w:t>Target Product</w:t>
      </w:r>
      <w:bookmarkEnd w:id="1"/>
    </w:p>
    <w:p w14:paraId="33571317" w14:textId="77777777" w:rsidR="008525F5" w:rsidRDefault="008525F5" w:rsidP="008525F5"/>
    <w:p w14:paraId="36146D40" w14:textId="680C1A3A" w:rsidR="004667F1" w:rsidRDefault="004667F1" w:rsidP="004667F1">
      <w:pPr>
        <w:pStyle w:val="ListParagraph"/>
        <w:numPr>
          <w:ilvl w:val="0"/>
          <w:numId w:val="1"/>
        </w:numPr>
      </w:pPr>
      <w:r w:rsidRPr="004667F1">
        <w:t>Dulux 500ml Design Rust Effect Solution</w:t>
      </w:r>
    </w:p>
    <w:p w14:paraId="79A70586" w14:textId="1F419F2D" w:rsidR="004667F1" w:rsidRDefault="004667F1" w:rsidP="004667F1">
      <w:pPr>
        <w:pStyle w:val="ListParagraph"/>
        <w:numPr>
          <w:ilvl w:val="0"/>
          <w:numId w:val="1"/>
        </w:numPr>
      </w:pPr>
      <w:r w:rsidRPr="004667F1">
        <w:t>British Paints Clean And Protect Low Sheen Extra Deep Interior Paint - 4L</w:t>
      </w:r>
    </w:p>
    <w:p w14:paraId="33844097" w14:textId="3D0E28A2" w:rsidR="004667F1" w:rsidRDefault="004667F1" w:rsidP="004667F1">
      <w:pPr>
        <w:pStyle w:val="ListParagraph"/>
        <w:numPr>
          <w:ilvl w:val="0"/>
          <w:numId w:val="1"/>
        </w:numPr>
      </w:pPr>
      <w:r w:rsidRPr="004667F1">
        <w:t xml:space="preserve">Dulux 1L Interior Paint </w:t>
      </w:r>
      <w:proofErr w:type="spellStart"/>
      <w:r w:rsidRPr="004667F1">
        <w:t>Wash&amp;Wear</w:t>
      </w:r>
      <w:proofErr w:type="spellEnd"/>
      <w:r w:rsidRPr="004667F1">
        <w:t xml:space="preserve"> Low Sheen Vivid White</w:t>
      </w:r>
    </w:p>
    <w:p w14:paraId="6339AC6F" w14:textId="376175AA" w:rsidR="004667F1" w:rsidRDefault="004667F1" w:rsidP="004667F1">
      <w:pPr>
        <w:pStyle w:val="ListParagraph"/>
        <w:numPr>
          <w:ilvl w:val="0"/>
          <w:numId w:val="1"/>
        </w:numPr>
      </w:pPr>
      <w:r w:rsidRPr="004667F1">
        <w:t>Porter's Paints Eggshell Finish Aniseed 4L</w:t>
      </w:r>
    </w:p>
    <w:p w14:paraId="363D866B" w14:textId="566333F5" w:rsidR="008525F5" w:rsidRDefault="008525F5" w:rsidP="00631DB2"/>
    <w:p w14:paraId="36CD2255" w14:textId="77777777" w:rsidR="00D91DAB" w:rsidRDefault="00D91DAB" w:rsidP="00631DB2"/>
    <w:p w14:paraId="5EDDEA91" w14:textId="0F290796" w:rsidR="004667F1" w:rsidRPr="001836D9" w:rsidRDefault="004667F1" w:rsidP="008525F5">
      <w:pPr>
        <w:pStyle w:val="Heading1"/>
      </w:pPr>
      <w:bookmarkStart w:id="2" w:name="_Toc85502394"/>
      <w:r w:rsidRPr="001836D9">
        <w:t>Duration</w:t>
      </w:r>
      <w:bookmarkEnd w:id="2"/>
    </w:p>
    <w:p w14:paraId="66052EA5" w14:textId="77777777" w:rsidR="008525F5" w:rsidRDefault="008525F5" w:rsidP="00631DB2"/>
    <w:p w14:paraId="77257C8F" w14:textId="1B67A5A4" w:rsidR="004667F1" w:rsidRDefault="004667F1" w:rsidP="00631DB2">
      <w:r>
        <w:t>20</w:t>
      </w:r>
      <w:r w:rsidRPr="004667F1">
        <w:rPr>
          <w:vertAlign w:val="superscript"/>
        </w:rPr>
        <w:t>th</w:t>
      </w:r>
      <w:r>
        <w:t xml:space="preserve"> Sep 2021 – 8</w:t>
      </w:r>
      <w:r w:rsidRPr="004667F1">
        <w:rPr>
          <w:vertAlign w:val="superscript"/>
        </w:rPr>
        <w:t>th</w:t>
      </w:r>
      <w:r>
        <w:t xml:space="preserve"> Oct 2021</w:t>
      </w:r>
    </w:p>
    <w:p w14:paraId="114A0D68" w14:textId="37934F48" w:rsidR="00896657" w:rsidRDefault="00896657" w:rsidP="00631DB2"/>
    <w:p w14:paraId="29555593" w14:textId="77777777" w:rsidR="00D91DAB" w:rsidRDefault="00D91DAB" w:rsidP="00631DB2"/>
    <w:p w14:paraId="17D99C32" w14:textId="299B345E" w:rsidR="00896657" w:rsidRDefault="00896657" w:rsidP="00896657">
      <w:pPr>
        <w:pStyle w:val="Heading1"/>
      </w:pPr>
      <w:bookmarkStart w:id="3" w:name="_Toc85502395"/>
      <w:r>
        <w:t>Proxy</w:t>
      </w:r>
      <w:bookmarkEnd w:id="3"/>
    </w:p>
    <w:p w14:paraId="4234C4C7" w14:textId="77777777" w:rsidR="00CA4349" w:rsidRPr="00CA4349" w:rsidRDefault="00CA4349" w:rsidP="00CA4349"/>
    <w:p w14:paraId="4B43CD8B" w14:textId="2D4D57DA" w:rsidR="00896657" w:rsidRDefault="00896657" w:rsidP="00631DB2">
      <w:r>
        <w:t xml:space="preserve">We are using </w:t>
      </w:r>
      <w:proofErr w:type="spellStart"/>
      <w:r>
        <w:t>Smartproxy</w:t>
      </w:r>
      <w:proofErr w:type="spellEnd"/>
      <w:r>
        <w:t xml:space="preserve">. Australian residential proxies in </w:t>
      </w:r>
      <w:proofErr w:type="spellStart"/>
      <w:r>
        <w:t>Smart</w:t>
      </w:r>
      <w:r>
        <w:t>p</w:t>
      </w:r>
      <w:r>
        <w:t>roxy</w:t>
      </w:r>
      <w:proofErr w:type="spellEnd"/>
      <w:r>
        <w:t xml:space="preserve"> should begin from port 30001. Each port has </w:t>
      </w:r>
      <w:r w:rsidRPr="00896657">
        <w:t>thousands of residential IP addresses</w:t>
      </w:r>
      <w:r>
        <w:t xml:space="preserve"> and more, but will r</w:t>
      </w:r>
      <w:r w:rsidRPr="00896657">
        <w:t>otat</w:t>
      </w:r>
      <w:r>
        <w:t>e</w:t>
      </w:r>
      <w:r w:rsidRPr="00896657">
        <w:t xml:space="preserve"> proxies for every connection</w:t>
      </w:r>
      <w:r>
        <w:t xml:space="preserve">. </w:t>
      </w:r>
      <w:r w:rsidR="00CA4349">
        <w:t xml:space="preserve">So in order to make sure we use a new </w:t>
      </w:r>
      <w:r w:rsidR="00CA4349" w:rsidRPr="00896657">
        <w:t>IP address</w:t>
      </w:r>
      <w:r w:rsidR="00CA4349">
        <w:t xml:space="preserve"> to visit the product every time, we will change port every time.</w:t>
      </w:r>
    </w:p>
    <w:p w14:paraId="3930C071" w14:textId="3A5232BB" w:rsidR="008525F5" w:rsidRDefault="008525F5" w:rsidP="00631DB2"/>
    <w:p w14:paraId="7E70F1F1" w14:textId="77777777" w:rsidR="00D91DAB" w:rsidRDefault="00D91DAB" w:rsidP="00631DB2"/>
    <w:p w14:paraId="39E2842F" w14:textId="1D6ECC63" w:rsidR="00631DB2" w:rsidRDefault="001836D9" w:rsidP="008525F5">
      <w:pPr>
        <w:pStyle w:val="Heading1"/>
      </w:pPr>
      <w:bookmarkStart w:id="4" w:name="_Toc85502396"/>
      <w:r w:rsidRPr="001836D9">
        <w:t>Weekly Record</w:t>
      </w:r>
      <w:bookmarkEnd w:id="4"/>
    </w:p>
    <w:p w14:paraId="3EA3B673" w14:textId="77777777" w:rsidR="00CA4349" w:rsidRPr="00CA4349" w:rsidRDefault="00CA4349" w:rsidP="00CA4349"/>
    <w:tbl>
      <w:tblPr>
        <w:tblStyle w:val="TableGrid"/>
        <w:tblW w:w="10348" w:type="dxa"/>
        <w:jc w:val="center"/>
        <w:tblLook w:val="04A0" w:firstRow="1" w:lastRow="0" w:firstColumn="1" w:lastColumn="0" w:noHBand="0" w:noVBand="1"/>
      </w:tblPr>
      <w:tblGrid>
        <w:gridCol w:w="1560"/>
        <w:gridCol w:w="1276"/>
        <w:gridCol w:w="1842"/>
        <w:gridCol w:w="1843"/>
        <w:gridCol w:w="1843"/>
        <w:gridCol w:w="1984"/>
      </w:tblGrid>
      <w:tr w:rsidR="001836D9" w14:paraId="1C382676" w14:textId="77777777" w:rsidTr="002977F9">
        <w:trPr>
          <w:jc w:val="center"/>
        </w:trPr>
        <w:tc>
          <w:tcPr>
            <w:tcW w:w="1560" w:type="dxa"/>
          </w:tcPr>
          <w:p w14:paraId="04F0BE2B" w14:textId="15A810E1" w:rsidR="001836D9" w:rsidRPr="002977F9" w:rsidRDefault="001836D9" w:rsidP="002977F9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14:paraId="72458F5B" w14:textId="77777777" w:rsidR="001836D9" w:rsidRPr="002977F9" w:rsidRDefault="001836D9" w:rsidP="002977F9">
            <w:pPr>
              <w:rPr>
                <w:b/>
                <w:bCs/>
              </w:rPr>
            </w:pPr>
          </w:p>
        </w:tc>
        <w:tc>
          <w:tcPr>
            <w:tcW w:w="1842" w:type="dxa"/>
          </w:tcPr>
          <w:p w14:paraId="7CE3B2EF" w14:textId="70B887FB" w:rsidR="001836D9" w:rsidRPr="002977F9" w:rsidRDefault="001836D9" w:rsidP="002977F9">
            <w:pPr>
              <w:rPr>
                <w:b/>
                <w:bCs/>
              </w:rPr>
            </w:pPr>
            <w:r w:rsidRPr="002977F9">
              <w:rPr>
                <w:b/>
                <w:bCs/>
              </w:rPr>
              <w:t>Dulux 500ml Design Rust Effect Solution</w:t>
            </w:r>
          </w:p>
          <w:p w14:paraId="22BC2DDF" w14:textId="77777777" w:rsidR="001836D9" w:rsidRPr="002977F9" w:rsidRDefault="001836D9" w:rsidP="002977F9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2E93D4CF" w14:textId="77777777" w:rsidR="001836D9" w:rsidRPr="002977F9" w:rsidRDefault="001836D9" w:rsidP="002977F9">
            <w:pPr>
              <w:rPr>
                <w:b/>
                <w:bCs/>
              </w:rPr>
            </w:pPr>
            <w:r w:rsidRPr="002977F9">
              <w:rPr>
                <w:b/>
                <w:bCs/>
              </w:rPr>
              <w:t>British Paints Clean And Protect Low Sheen Extra Deep Interior Paint - 4L</w:t>
            </w:r>
          </w:p>
          <w:p w14:paraId="3186E75A" w14:textId="77777777" w:rsidR="001836D9" w:rsidRPr="002977F9" w:rsidRDefault="001836D9" w:rsidP="002977F9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5F5760AC" w14:textId="77777777" w:rsidR="001836D9" w:rsidRPr="002977F9" w:rsidRDefault="001836D9" w:rsidP="002977F9">
            <w:pPr>
              <w:rPr>
                <w:b/>
                <w:bCs/>
              </w:rPr>
            </w:pPr>
            <w:r w:rsidRPr="002977F9">
              <w:rPr>
                <w:b/>
                <w:bCs/>
              </w:rPr>
              <w:t xml:space="preserve">Dulux 1L Interior Paint </w:t>
            </w:r>
            <w:proofErr w:type="spellStart"/>
            <w:r w:rsidRPr="002977F9">
              <w:rPr>
                <w:b/>
                <w:bCs/>
              </w:rPr>
              <w:t>Wash&amp;Wear</w:t>
            </w:r>
            <w:proofErr w:type="spellEnd"/>
            <w:r w:rsidRPr="002977F9">
              <w:rPr>
                <w:b/>
                <w:bCs/>
              </w:rPr>
              <w:t xml:space="preserve"> Low Sheen Vivid White</w:t>
            </w:r>
          </w:p>
          <w:p w14:paraId="0559595B" w14:textId="77777777" w:rsidR="001836D9" w:rsidRPr="002977F9" w:rsidRDefault="001836D9" w:rsidP="002977F9">
            <w:pPr>
              <w:rPr>
                <w:b/>
                <w:bCs/>
              </w:rPr>
            </w:pPr>
          </w:p>
        </w:tc>
        <w:tc>
          <w:tcPr>
            <w:tcW w:w="1984" w:type="dxa"/>
          </w:tcPr>
          <w:p w14:paraId="737CECBF" w14:textId="77777777" w:rsidR="001836D9" w:rsidRPr="002977F9" w:rsidRDefault="001836D9" w:rsidP="002977F9">
            <w:pPr>
              <w:rPr>
                <w:b/>
                <w:bCs/>
              </w:rPr>
            </w:pPr>
            <w:r w:rsidRPr="002977F9">
              <w:rPr>
                <w:b/>
                <w:bCs/>
              </w:rPr>
              <w:t>Porter's Paints Eggshell Finish Aniseed 4L</w:t>
            </w:r>
          </w:p>
          <w:p w14:paraId="28388AF8" w14:textId="6DE500B7" w:rsidR="001836D9" w:rsidRPr="002977F9" w:rsidRDefault="001836D9" w:rsidP="002977F9">
            <w:pPr>
              <w:rPr>
                <w:b/>
                <w:bCs/>
              </w:rPr>
            </w:pPr>
          </w:p>
        </w:tc>
      </w:tr>
      <w:tr w:rsidR="001836D9" w14:paraId="0D34537B" w14:textId="77777777" w:rsidTr="002977F9">
        <w:trPr>
          <w:jc w:val="center"/>
        </w:trPr>
        <w:tc>
          <w:tcPr>
            <w:tcW w:w="1560" w:type="dxa"/>
            <w:vMerge w:val="restart"/>
            <w:vAlign w:val="center"/>
          </w:tcPr>
          <w:p w14:paraId="31283298" w14:textId="764E90B8" w:rsidR="001836D9" w:rsidRPr="002977F9" w:rsidRDefault="001836D9" w:rsidP="002977F9">
            <w:pPr>
              <w:jc w:val="center"/>
              <w:rPr>
                <w:b/>
                <w:bCs/>
              </w:rPr>
            </w:pPr>
            <w:r w:rsidRPr="002977F9">
              <w:rPr>
                <w:b/>
                <w:bCs/>
              </w:rPr>
              <w:t>20/09/2021-26/09/2021</w:t>
            </w:r>
          </w:p>
        </w:tc>
        <w:tc>
          <w:tcPr>
            <w:tcW w:w="1276" w:type="dxa"/>
            <w:vAlign w:val="center"/>
          </w:tcPr>
          <w:p w14:paraId="2CD89212" w14:textId="7354E76D" w:rsidR="001836D9" w:rsidRPr="001836D9" w:rsidRDefault="001836D9" w:rsidP="002977F9">
            <w:pPr>
              <w:jc w:val="center"/>
            </w:pPr>
            <w:r w:rsidRPr="001836D9">
              <w:t>Start rank</w:t>
            </w:r>
          </w:p>
        </w:tc>
        <w:tc>
          <w:tcPr>
            <w:tcW w:w="1842" w:type="dxa"/>
            <w:vAlign w:val="center"/>
          </w:tcPr>
          <w:p w14:paraId="6E29ADC2" w14:textId="7B06FF65" w:rsidR="001836D9" w:rsidRDefault="001836D9" w:rsidP="002977F9">
            <w:pPr>
              <w:jc w:val="center"/>
            </w:pPr>
            <w:r w:rsidRPr="001836D9">
              <w:t>Rust Paint - Page 2, Rank 5</w:t>
            </w:r>
          </w:p>
        </w:tc>
        <w:tc>
          <w:tcPr>
            <w:tcW w:w="1843" w:type="dxa"/>
            <w:vAlign w:val="center"/>
          </w:tcPr>
          <w:p w14:paraId="30FE35AB" w14:textId="1D56D237" w:rsidR="001836D9" w:rsidRDefault="001836D9" w:rsidP="002977F9">
            <w:pPr>
              <w:jc w:val="center"/>
            </w:pPr>
            <w:r w:rsidRPr="001836D9">
              <w:t>Wall Paint - Page 4, Rank 33</w:t>
            </w:r>
          </w:p>
        </w:tc>
        <w:tc>
          <w:tcPr>
            <w:tcW w:w="1843" w:type="dxa"/>
            <w:vAlign w:val="center"/>
          </w:tcPr>
          <w:p w14:paraId="6CE53D5A" w14:textId="3AA32AB5" w:rsidR="001836D9" w:rsidRDefault="001836D9" w:rsidP="002977F9">
            <w:pPr>
              <w:jc w:val="center"/>
            </w:pPr>
            <w:r w:rsidRPr="001836D9">
              <w:t>Wall Paint - Page 3, Rank 20</w:t>
            </w:r>
          </w:p>
        </w:tc>
        <w:tc>
          <w:tcPr>
            <w:tcW w:w="1984" w:type="dxa"/>
            <w:vAlign w:val="center"/>
          </w:tcPr>
          <w:p w14:paraId="4FFBE2B0" w14:textId="0E813802" w:rsidR="001836D9" w:rsidRDefault="001836D9" w:rsidP="002977F9">
            <w:pPr>
              <w:jc w:val="center"/>
            </w:pPr>
            <w:r w:rsidRPr="001836D9">
              <w:t>Wall Paint - Page 6, Rank 9</w:t>
            </w:r>
          </w:p>
        </w:tc>
      </w:tr>
      <w:tr w:rsidR="001836D9" w14:paraId="5F9E67B0" w14:textId="77777777" w:rsidTr="002977F9">
        <w:trPr>
          <w:jc w:val="center"/>
        </w:trPr>
        <w:tc>
          <w:tcPr>
            <w:tcW w:w="1560" w:type="dxa"/>
            <w:vMerge/>
            <w:vAlign w:val="center"/>
          </w:tcPr>
          <w:p w14:paraId="2B734B7C" w14:textId="77777777" w:rsidR="001836D9" w:rsidRPr="002977F9" w:rsidRDefault="001836D9" w:rsidP="002977F9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438F393E" w14:textId="65D0BCC4" w:rsidR="001836D9" w:rsidRPr="001836D9" w:rsidRDefault="001836D9" w:rsidP="002977F9">
            <w:pPr>
              <w:jc w:val="center"/>
            </w:pPr>
            <w:r w:rsidRPr="001836D9">
              <w:t>End rank</w:t>
            </w:r>
          </w:p>
        </w:tc>
        <w:tc>
          <w:tcPr>
            <w:tcW w:w="1842" w:type="dxa"/>
            <w:vAlign w:val="center"/>
          </w:tcPr>
          <w:p w14:paraId="01239790" w14:textId="6E629761" w:rsidR="001836D9" w:rsidRDefault="002977F9" w:rsidP="002977F9">
            <w:pPr>
              <w:jc w:val="center"/>
            </w:pPr>
            <w:r w:rsidRPr="002977F9">
              <w:t>Rust Paint - Page 2, Rank 5</w:t>
            </w:r>
          </w:p>
        </w:tc>
        <w:tc>
          <w:tcPr>
            <w:tcW w:w="1843" w:type="dxa"/>
            <w:vAlign w:val="center"/>
          </w:tcPr>
          <w:p w14:paraId="5A146C7E" w14:textId="58099A88" w:rsidR="001836D9" w:rsidRDefault="002977F9" w:rsidP="002977F9">
            <w:pPr>
              <w:jc w:val="center"/>
            </w:pPr>
            <w:r w:rsidRPr="002977F9">
              <w:t>Wall Paint - Page 4, Rank 34</w:t>
            </w:r>
          </w:p>
        </w:tc>
        <w:tc>
          <w:tcPr>
            <w:tcW w:w="1843" w:type="dxa"/>
            <w:vAlign w:val="center"/>
          </w:tcPr>
          <w:p w14:paraId="23A3B5A6" w14:textId="54EA2D9E" w:rsidR="001836D9" w:rsidRDefault="002977F9" w:rsidP="002977F9">
            <w:pPr>
              <w:jc w:val="center"/>
            </w:pPr>
            <w:r w:rsidRPr="002977F9">
              <w:t>Wall Paint - Page 3, Rank 20</w:t>
            </w:r>
          </w:p>
        </w:tc>
        <w:tc>
          <w:tcPr>
            <w:tcW w:w="1984" w:type="dxa"/>
            <w:vAlign w:val="center"/>
          </w:tcPr>
          <w:p w14:paraId="4D7A15AD" w14:textId="1440115A" w:rsidR="001836D9" w:rsidRDefault="002977F9" w:rsidP="002977F9">
            <w:pPr>
              <w:jc w:val="center"/>
            </w:pPr>
            <w:r w:rsidRPr="002977F9">
              <w:t>Wall Paint - Page 5, Rank 35</w:t>
            </w:r>
          </w:p>
        </w:tc>
      </w:tr>
      <w:tr w:rsidR="002977F9" w14:paraId="32FAB469" w14:textId="77777777" w:rsidTr="002977F9">
        <w:trPr>
          <w:jc w:val="center"/>
        </w:trPr>
        <w:tc>
          <w:tcPr>
            <w:tcW w:w="1560" w:type="dxa"/>
            <w:vMerge w:val="restart"/>
            <w:vAlign w:val="center"/>
          </w:tcPr>
          <w:p w14:paraId="5AFCA812" w14:textId="21E1E8A7" w:rsidR="002977F9" w:rsidRPr="002977F9" w:rsidRDefault="002977F9" w:rsidP="002977F9">
            <w:pPr>
              <w:jc w:val="center"/>
              <w:rPr>
                <w:b/>
                <w:bCs/>
              </w:rPr>
            </w:pPr>
            <w:r w:rsidRPr="002977F9">
              <w:rPr>
                <w:b/>
                <w:bCs/>
              </w:rPr>
              <w:t>27/09/2021-03/10/2021</w:t>
            </w:r>
          </w:p>
        </w:tc>
        <w:tc>
          <w:tcPr>
            <w:tcW w:w="1276" w:type="dxa"/>
            <w:vAlign w:val="center"/>
          </w:tcPr>
          <w:p w14:paraId="0A20A0CF" w14:textId="63A86330" w:rsidR="002977F9" w:rsidRDefault="002977F9" w:rsidP="002977F9">
            <w:pPr>
              <w:jc w:val="center"/>
            </w:pPr>
            <w:r w:rsidRPr="001836D9">
              <w:t>Start rank</w:t>
            </w:r>
          </w:p>
        </w:tc>
        <w:tc>
          <w:tcPr>
            <w:tcW w:w="1842" w:type="dxa"/>
            <w:vAlign w:val="center"/>
          </w:tcPr>
          <w:p w14:paraId="29C8B247" w14:textId="4DF223C5" w:rsidR="002977F9" w:rsidRDefault="002977F9" w:rsidP="002977F9">
            <w:pPr>
              <w:jc w:val="center"/>
            </w:pPr>
            <w:r w:rsidRPr="001836D9">
              <w:t>Rust Paint - Page 2, Rank 5</w:t>
            </w:r>
          </w:p>
        </w:tc>
        <w:tc>
          <w:tcPr>
            <w:tcW w:w="1843" w:type="dxa"/>
            <w:vAlign w:val="center"/>
          </w:tcPr>
          <w:p w14:paraId="0DAACE47" w14:textId="532E48E7" w:rsidR="002977F9" w:rsidRDefault="002977F9" w:rsidP="002977F9">
            <w:pPr>
              <w:jc w:val="center"/>
            </w:pPr>
            <w:r w:rsidRPr="002977F9">
              <w:t>Wall Paint - Page 4, Rank 33</w:t>
            </w:r>
          </w:p>
        </w:tc>
        <w:tc>
          <w:tcPr>
            <w:tcW w:w="1843" w:type="dxa"/>
            <w:vAlign w:val="center"/>
          </w:tcPr>
          <w:p w14:paraId="708ADA48" w14:textId="5772A6BF" w:rsidR="002977F9" w:rsidRDefault="002977F9" w:rsidP="002977F9">
            <w:pPr>
              <w:jc w:val="center"/>
            </w:pPr>
            <w:r w:rsidRPr="001836D9">
              <w:t>Wall Paint - Page 3, Rank 20</w:t>
            </w:r>
          </w:p>
        </w:tc>
        <w:tc>
          <w:tcPr>
            <w:tcW w:w="1984" w:type="dxa"/>
            <w:vAlign w:val="center"/>
          </w:tcPr>
          <w:p w14:paraId="136C0B50" w14:textId="3DA08936" w:rsidR="002977F9" w:rsidRDefault="002977F9" w:rsidP="002977F9">
            <w:pPr>
              <w:jc w:val="center"/>
            </w:pPr>
            <w:r w:rsidRPr="002977F9">
              <w:t>Wall Paint - Page 6, Rank 10</w:t>
            </w:r>
          </w:p>
        </w:tc>
      </w:tr>
      <w:tr w:rsidR="002977F9" w14:paraId="611FF583" w14:textId="77777777" w:rsidTr="002977F9">
        <w:trPr>
          <w:jc w:val="center"/>
        </w:trPr>
        <w:tc>
          <w:tcPr>
            <w:tcW w:w="1560" w:type="dxa"/>
            <w:vMerge/>
            <w:vAlign w:val="center"/>
          </w:tcPr>
          <w:p w14:paraId="753A17E5" w14:textId="77777777" w:rsidR="002977F9" w:rsidRPr="002977F9" w:rsidRDefault="002977F9" w:rsidP="002977F9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50B397DD" w14:textId="490AC99A" w:rsidR="002977F9" w:rsidRDefault="002977F9" w:rsidP="002977F9">
            <w:pPr>
              <w:jc w:val="center"/>
            </w:pPr>
            <w:r w:rsidRPr="001836D9">
              <w:t>End rank</w:t>
            </w:r>
          </w:p>
        </w:tc>
        <w:tc>
          <w:tcPr>
            <w:tcW w:w="1842" w:type="dxa"/>
            <w:vAlign w:val="center"/>
          </w:tcPr>
          <w:p w14:paraId="14D5D3E0" w14:textId="23F3D2A2" w:rsidR="002977F9" w:rsidRDefault="002977F9" w:rsidP="002977F9">
            <w:pPr>
              <w:jc w:val="center"/>
            </w:pPr>
            <w:r w:rsidRPr="002977F9">
              <w:t>Rust Paint - Page 1, Rank 4</w:t>
            </w:r>
          </w:p>
        </w:tc>
        <w:tc>
          <w:tcPr>
            <w:tcW w:w="1843" w:type="dxa"/>
            <w:vAlign w:val="center"/>
          </w:tcPr>
          <w:p w14:paraId="6A2E0300" w14:textId="412E789D" w:rsidR="002977F9" w:rsidRDefault="002977F9" w:rsidP="002977F9">
            <w:pPr>
              <w:jc w:val="center"/>
            </w:pPr>
            <w:r w:rsidRPr="002977F9">
              <w:t>Wall Paint - Page 1, Rank 12</w:t>
            </w:r>
          </w:p>
        </w:tc>
        <w:tc>
          <w:tcPr>
            <w:tcW w:w="1843" w:type="dxa"/>
            <w:vAlign w:val="center"/>
          </w:tcPr>
          <w:p w14:paraId="023613E9" w14:textId="284D793B" w:rsidR="002977F9" w:rsidRDefault="002977F9" w:rsidP="002977F9">
            <w:pPr>
              <w:jc w:val="center"/>
            </w:pPr>
            <w:r w:rsidRPr="002977F9">
              <w:t>Wall Paint - Page 1, Rank 15</w:t>
            </w:r>
          </w:p>
        </w:tc>
        <w:tc>
          <w:tcPr>
            <w:tcW w:w="1984" w:type="dxa"/>
            <w:vAlign w:val="center"/>
          </w:tcPr>
          <w:p w14:paraId="6FA67D40" w14:textId="1F557F2C" w:rsidR="002977F9" w:rsidRDefault="002977F9" w:rsidP="002977F9">
            <w:pPr>
              <w:jc w:val="center"/>
            </w:pPr>
            <w:r w:rsidRPr="002977F9">
              <w:t>Wall Paint - Page 1, Rank 16</w:t>
            </w:r>
          </w:p>
        </w:tc>
      </w:tr>
      <w:tr w:rsidR="002977F9" w14:paraId="12D2B5DC" w14:textId="77777777" w:rsidTr="002977F9">
        <w:trPr>
          <w:jc w:val="center"/>
        </w:trPr>
        <w:tc>
          <w:tcPr>
            <w:tcW w:w="1560" w:type="dxa"/>
            <w:vMerge w:val="restart"/>
            <w:vAlign w:val="center"/>
          </w:tcPr>
          <w:p w14:paraId="25A8D65F" w14:textId="6B001480" w:rsidR="002977F9" w:rsidRPr="002977F9" w:rsidRDefault="002977F9" w:rsidP="002977F9">
            <w:pPr>
              <w:jc w:val="center"/>
              <w:rPr>
                <w:b/>
                <w:bCs/>
              </w:rPr>
            </w:pPr>
            <w:r w:rsidRPr="002977F9">
              <w:rPr>
                <w:b/>
                <w:bCs/>
              </w:rPr>
              <w:lastRenderedPageBreak/>
              <w:t>04/10/2021-08/10/2021</w:t>
            </w:r>
          </w:p>
        </w:tc>
        <w:tc>
          <w:tcPr>
            <w:tcW w:w="1276" w:type="dxa"/>
            <w:vAlign w:val="center"/>
          </w:tcPr>
          <w:p w14:paraId="5934D0AE" w14:textId="10D151E2" w:rsidR="002977F9" w:rsidRPr="001836D9" w:rsidRDefault="002977F9" w:rsidP="002977F9">
            <w:pPr>
              <w:jc w:val="center"/>
            </w:pPr>
            <w:r w:rsidRPr="001836D9">
              <w:t>Start rank</w:t>
            </w:r>
          </w:p>
        </w:tc>
        <w:tc>
          <w:tcPr>
            <w:tcW w:w="1842" w:type="dxa"/>
            <w:vAlign w:val="center"/>
          </w:tcPr>
          <w:p w14:paraId="5A3678B4" w14:textId="30EE99F5" w:rsidR="002977F9" w:rsidRPr="002977F9" w:rsidRDefault="002977F9" w:rsidP="002977F9">
            <w:pPr>
              <w:jc w:val="center"/>
            </w:pPr>
            <w:r w:rsidRPr="002977F9">
              <w:t>Rust Paint - Page 1, Rank 4</w:t>
            </w:r>
          </w:p>
        </w:tc>
        <w:tc>
          <w:tcPr>
            <w:tcW w:w="1843" w:type="dxa"/>
            <w:vAlign w:val="center"/>
          </w:tcPr>
          <w:p w14:paraId="76C174E4" w14:textId="634C0D05" w:rsidR="002977F9" w:rsidRPr="002977F9" w:rsidRDefault="002977F9" w:rsidP="002977F9">
            <w:pPr>
              <w:jc w:val="center"/>
            </w:pPr>
            <w:r w:rsidRPr="002977F9">
              <w:t>Wall Paint - Page 1, Rank 8</w:t>
            </w:r>
          </w:p>
        </w:tc>
        <w:tc>
          <w:tcPr>
            <w:tcW w:w="1843" w:type="dxa"/>
            <w:vAlign w:val="center"/>
          </w:tcPr>
          <w:p w14:paraId="76AE576B" w14:textId="6E206EBF" w:rsidR="002977F9" w:rsidRPr="002977F9" w:rsidRDefault="002977F9" w:rsidP="002977F9">
            <w:pPr>
              <w:jc w:val="center"/>
            </w:pPr>
            <w:r w:rsidRPr="002977F9">
              <w:t>Wall Paint - Page 1, Rank 13</w:t>
            </w:r>
          </w:p>
        </w:tc>
        <w:tc>
          <w:tcPr>
            <w:tcW w:w="1984" w:type="dxa"/>
            <w:vAlign w:val="center"/>
          </w:tcPr>
          <w:p w14:paraId="195CA92C" w14:textId="6684BCDA" w:rsidR="002977F9" w:rsidRPr="002977F9" w:rsidRDefault="002977F9" w:rsidP="002977F9">
            <w:pPr>
              <w:jc w:val="center"/>
            </w:pPr>
            <w:r w:rsidRPr="002977F9">
              <w:t>Wall Paint - Page 1, Rank 15</w:t>
            </w:r>
          </w:p>
        </w:tc>
      </w:tr>
      <w:tr w:rsidR="002977F9" w14:paraId="4CE03E1E" w14:textId="77777777" w:rsidTr="002977F9">
        <w:trPr>
          <w:jc w:val="center"/>
        </w:trPr>
        <w:tc>
          <w:tcPr>
            <w:tcW w:w="1560" w:type="dxa"/>
            <w:vMerge/>
            <w:vAlign w:val="center"/>
          </w:tcPr>
          <w:p w14:paraId="271B734B" w14:textId="77777777" w:rsidR="002977F9" w:rsidRDefault="002977F9" w:rsidP="002977F9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322C3DC" w14:textId="2A6AC53A" w:rsidR="002977F9" w:rsidRPr="001836D9" w:rsidRDefault="002977F9" w:rsidP="002977F9">
            <w:pPr>
              <w:jc w:val="center"/>
            </w:pPr>
            <w:r w:rsidRPr="001836D9">
              <w:t>End rank</w:t>
            </w:r>
          </w:p>
        </w:tc>
        <w:tc>
          <w:tcPr>
            <w:tcW w:w="1842" w:type="dxa"/>
            <w:vAlign w:val="center"/>
          </w:tcPr>
          <w:p w14:paraId="47C0B0EE" w14:textId="5C399987" w:rsidR="002977F9" w:rsidRPr="002977F9" w:rsidRDefault="002977F9" w:rsidP="002977F9">
            <w:pPr>
              <w:jc w:val="center"/>
            </w:pPr>
            <w:r w:rsidRPr="002977F9">
              <w:t>Rust Paint - Page 1, Rank 4</w:t>
            </w:r>
          </w:p>
        </w:tc>
        <w:tc>
          <w:tcPr>
            <w:tcW w:w="1843" w:type="dxa"/>
            <w:vAlign w:val="center"/>
          </w:tcPr>
          <w:p w14:paraId="4650646A" w14:textId="4B3FB714" w:rsidR="002977F9" w:rsidRPr="002977F9" w:rsidRDefault="002977F9" w:rsidP="002977F9">
            <w:pPr>
              <w:jc w:val="center"/>
            </w:pPr>
            <w:r w:rsidRPr="002977F9">
              <w:t>Wall Paint - Page 1, Rank 3</w:t>
            </w:r>
          </w:p>
        </w:tc>
        <w:tc>
          <w:tcPr>
            <w:tcW w:w="1843" w:type="dxa"/>
            <w:vAlign w:val="center"/>
          </w:tcPr>
          <w:p w14:paraId="15291B11" w14:textId="7FDB3BB1" w:rsidR="002977F9" w:rsidRPr="002977F9" w:rsidRDefault="002977F9" w:rsidP="002977F9">
            <w:pPr>
              <w:jc w:val="center"/>
            </w:pPr>
            <w:r w:rsidRPr="002977F9">
              <w:t xml:space="preserve">Wall Paint - Page 1, Rank </w:t>
            </w:r>
            <w:r>
              <w:t>5</w:t>
            </w:r>
          </w:p>
        </w:tc>
        <w:tc>
          <w:tcPr>
            <w:tcW w:w="1984" w:type="dxa"/>
            <w:vAlign w:val="center"/>
          </w:tcPr>
          <w:p w14:paraId="65000582" w14:textId="55628805" w:rsidR="002977F9" w:rsidRPr="002977F9" w:rsidRDefault="002977F9" w:rsidP="002977F9">
            <w:pPr>
              <w:jc w:val="center"/>
            </w:pPr>
            <w:r w:rsidRPr="002977F9">
              <w:t xml:space="preserve">Wall Paint - Page 1, Rank </w:t>
            </w:r>
            <w:r>
              <w:t>8</w:t>
            </w:r>
          </w:p>
        </w:tc>
      </w:tr>
    </w:tbl>
    <w:p w14:paraId="4FCB5554" w14:textId="778A27E4" w:rsidR="00CA4349" w:rsidRDefault="00CA4349">
      <w:pPr>
        <w:rPr>
          <w:b/>
          <w:bCs/>
        </w:rPr>
      </w:pPr>
    </w:p>
    <w:p w14:paraId="0A295F2D" w14:textId="77777777" w:rsidR="00CA4349" w:rsidRDefault="00CA4349">
      <w:pPr>
        <w:rPr>
          <w:b/>
          <w:bCs/>
        </w:rPr>
      </w:pPr>
    </w:p>
    <w:p w14:paraId="204D9732" w14:textId="379A0180" w:rsidR="008525F5" w:rsidRPr="00CA4349" w:rsidRDefault="008525F5" w:rsidP="00CA4349">
      <w:pPr>
        <w:pStyle w:val="Heading1"/>
      </w:pPr>
      <w:bookmarkStart w:id="5" w:name="_Toc85502397"/>
      <w:r w:rsidRPr="008525F5">
        <w:t>Instruction:</w:t>
      </w:r>
      <w:bookmarkEnd w:id="5"/>
    </w:p>
    <w:p w14:paraId="40B8F12E" w14:textId="5417AB40" w:rsidR="008525F5" w:rsidRDefault="008525F5" w:rsidP="00631DB2"/>
    <w:p w14:paraId="0EDFA137" w14:textId="5EC4D00D" w:rsidR="00BB54E4" w:rsidRDefault="00BB54E4" w:rsidP="00BB54E4">
      <w:pPr>
        <w:pStyle w:val="Heading2"/>
      </w:pPr>
      <w:bookmarkStart w:id="6" w:name="_Toc85502398"/>
      <w:r>
        <w:t xml:space="preserve">Step 1: </w:t>
      </w:r>
      <w:r w:rsidR="001D5B18">
        <w:t>I</w:t>
      </w:r>
      <w:r w:rsidR="001D5B18" w:rsidRPr="001D5B18">
        <w:t>nitiate</w:t>
      </w:r>
      <w:r>
        <w:t xml:space="preserve"> script</w:t>
      </w:r>
      <w:bookmarkEnd w:id="6"/>
    </w:p>
    <w:p w14:paraId="2B118F0B" w14:textId="442EE38D" w:rsidR="00BB54E4" w:rsidRDefault="00BB54E4" w:rsidP="00631DB2"/>
    <w:p w14:paraId="55DC7283" w14:textId="02074008" w:rsidR="00BB54E4" w:rsidRDefault="00BB54E4" w:rsidP="00631DB2">
      <w:r>
        <w:t xml:space="preserve">Please put </w:t>
      </w:r>
      <w:r w:rsidRPr="00BB54E4">
        <w:rPr>
          <w:b/>
          <w:bCs/>
        </w:rPr>
        <w:t>extension.py</w:t>
      </w:r>
      <w:r w:rsidRPr="00BB54E4">
        <w:rPr>
          <w:b/>
          <w:bCs/>
        </w:rPr>
        <w:t xml:space="preserve"> library</w:t>
      </w:r>
      <w:r>
        <w:t xml:space="preserve"> (which used to connect with </w:t>
      </w:r>
      <w:proofErr w:type="spellStart"/>
      <w:r>
        <w:t>Smartproxy</w:t>
      </w:r>
      <w:proofErr w:type="spellEnd"/>
      <w:r>
        <w:t xml:space="preserve">) and </w:t>
      </w:r>
      <w:proofErr w:type="spellStart"/>
      <w:r w:rsidRPr="00BB54E4">
        <w:rPr>
          <w:b/>
          <w:bCs/>
        </w:rPr>
        <w:t>product_interact.ipynb</w:t>
      </w:r>
      <w:proofErr w:type="spellEnd"/>
      <w:r>
        <w:t xml:space="preserve"> script code in the same folder, </w:t>
      </w:r>
      <w:r w:rsidR="0037709D">
        <w:t>install all libraries listed at the top of the script, t</w:t>
      </w:r>
      <w:r>
        <w:t xml:space="preserve">hen use </w:t>
      </w:r>
      <w:r w:rsidRPr="00BB54E4">
        <w:rPr>
          <w:b/>
          <w:bCs/>
        </w:rPr>
        <w:t>Anaconda</w:t>
      </w:r>
      <w:r>
        <w:t xml:space="preserve"> – </w:t>
      </w:r>
      <w:r w:rsidRPr="00BB54E4">
        <w:rPr>
          <w:b/>
          <w:bCs/>
        </w:rPr>
        <w:t>Notebook</w:t>
      </w:r>
      <w:r>
        <w:t xml:space="preserve"> – go to the </w:t>
      </w:r>
      <w:r>
        <w:t>folder</w:t>
      </w:r>
      <w:r>
        <w:t xml:space="preserve"> – open </w:t>
      </w:r>
      <w:proofErr w:type="spellStart"/>
      <w:r w:rsidRPr="00BB54E4">
        <w:rPr>
          <w:b/>
          <w:bCs/>
        </w:rPr>
        <w:t>product_interact.ipynb</w:t>
      </w:r>
      <w:proofErr w:type="spellEnd"/>
      <w:r>
        <w:t xml:space="preserve"> script</w:t>
      </w:r>
      <w:r>
        <w:t>.</w:t>
      </w:r>
    </w:p>
    <w:p w14:paraId="7CBD934A" w14:textId="77777777" w:rsidR="00BB54E4" w:rsidRDefault="00BB54E4" w:rsidP="00631DB2"/>
    <w:p w14:paraId="4A3E9605" w14:textId="5F30D9BE" w:rsidR="008525F5" w:rsidRDefault="008525F5" w:rsidP="008525F5">
      <w:pPr>
        <w:pStyle w:val="Heading2"/>
      </w:pPr>
      <w:bookmarkStart w:id="7" w:name="_Toc85502399"/>
      <w:r>
        <w:t xml:space="preserve">Step </w:t>
      </w:r>
      <w:r w:rsidR="00BB54E4">
        <w:t>2</w:t>
      </w:r>
      <w:r>
        <w:t>: Set parameters</w:t>
      </w:r>
      <w:bookmarkEnd w:id="7"/>
    </w:p>
    <w:p w14:paraId="670124D5" w14:textId="7E72D6FE" w:rsidR="008525F5" w:rsidRDefault="008525F5" w:rsidP="00631DB2"/>
    <w:p w14:paraId="633D38A5" w14:textId="045908AD" w:rsidR="008525F5" w:rsidRDefault="008525F5" w:rsidP="008525F5">
      <w:r w:rsidRPr="00CA4349">
        <w:rPr>
          <w:b/>
          <w:bCs/>
        </w:rPr>
        <w:t>USERNAME</w:t>
      </w:r>
      <w:r>
        <w:t xml:space="preserve"> </w:t>
      </w:r>
      <w:r>
        <w:t xml:space="preserve">regards to </w:t>
      </w:r>
      <w:proofErr w:type="spellStart"/>
      <w:r>
        <w:t>Smartproxy</w:t>
      </w:r>
      <w:proofErr w:type="spellEnd"/>
      <w:r>
        <w:t xml:space="preserve"> username, last used is</w:t>
      </w:r>
      <w:r>
        <w:t>"sp47257626"</w:t>
      </w:r>
      <w:r w:rsidR="00F97849">
        <w:t>.</w:t>
      </w:r>
    </w:p>
    <w:p w14:paraId="5F9FF25B" w14:textId="77777777" w:rsidR="00F97849" w:rsidRDefault="00F97849" w:rsidP="008525F5"/>
    <w:p w14:paraId="3EB2FD04" w14:textId="2ABE4BF7" w:rsidR="008525F5" w:rsidRDefault="008525F5" w:rsidP="008525F5">
      <w:r w:rsidRPr="00CA4349">
        <w:rPr>
          <w:b/>
          <w:bCs/>
        </w:rPr>
        <w:t>PASSWORD</w:t>
      </w:r>
      <w:r>
        <w:t xml:space="preserve"> regards to </w:t>
      </w:r>
      <w:proofErr w:type="spellStart"/>
      <w:r>
        <w:t>Smartproxy</w:t>
      </w:r>
      <w:proofErr w:type="spellEnd"/>
      <w:r>
        <w:t xml:space="preserve"> username</w:t>
      </w:r>
      <w:r>
        <w:t xml:space="preserve"> password</w:t>
      </w:r>
      <w:r w:rsidR="00A47E7C">
        <w:t>,</w:t>
      </w:r>
      <w:r>
        <w:t xml:space="preserve"> last used is</w:t>
      </w:r>
      <w:r>
        <w:t xml:space="preserve"> </w:t>
      </w:r>
      <w:r>
        <w:t>"</w:t>
      </w:r>
      <w:proofErr w:type="spellStart"/>
      <w:r>
        <w:t>spsrawroao</w:t>
      </w:r>
      <w:proofErr w:type="spellEnd"/>
      <w:r>
        <w:t>"</w:t>
      </w:r>
      <w:r w:rsidR="00F97849">
        <w:t>.</w:t>
      </w:r>
    </w:p>
    <w:p w14:paraId="1B192FDC" w14:textId="77777777" w:rsidR="00F97849" w:rsidRDefault="00F97849" w:rsidP="008525F5"/>
    <w:p w14:paraId="73A14B95" w14:textId="16216B2C" w:rsidR="008525F5" w:rsidRDefault="008525F5" w:rsidP="008525F5">
      <w:r w:rsidRPr="00CA4349">
        <w:rPr>
          <w:b/>
          <w:bCs/>
        </w:rPr>
        <w:t>ENDPOINT</w:t>
      </w:r>
      <w:r>
        <w:t xml:space="preserve"> </w:t>
      </w:r>
      <w:r>
        <w:t xml:space="preserve">should be </w:t>
      </w:r>
      <w:r>
        <w:t>"au.smartproxy.com"</w:t>
      </w:r>
      <w:r>
        <w:t xml:space="preserve">, we are using </w:t>
      </w:r>
      <w:proofErr w:type="spellStart"/>
      <w:r>
        <w:t>S</w:t>
      </w:r>
      <w:r>
        <w:t>martproxy</w:t>
      </w:r>
      <w:proofErr w:type="spellEnd"/>
      <w:r w:rsidR="00F97849">
        <w:t>.</w:t>
      </w:r>
    </w:p>
    <w:p w14:paraId="30C7C9A7" w14:textId="77777777" w:rsidR="00F97849" w:rsidRDefault="00F97849" w:rsidP="008525F5"/>
    <w:p w14:paraId="0DDD77C3" w14:textId="0B301596" w:rsidR="008525F5" w:rsidRPr="004C2A93" w:rsidRDefault="008525F5" w:rsidP="008525F5">
      <w:pPr>
        <w:rPr>
          <w:rFonts w:hint="eastAsia"/>
          <w:lang w:val="en-US"/>
        </w:rPr>
      </w:pPr>
      <w:r w:rsidRPr="00CA4349">
        <w:rPr>
          <w:b/>
          <w:bCs/>
        </w:rPr>
        <w:t>PORT_FIRST</w:t>
      </w:r>
      <w:r>
        <w:t xml:space="preserve"> </w:t>
      </w:r>
      <w:r>
        <w:t xml:space="preserve">regards to the </w:t>
      </w:r>
      <w:r w:rsidR="00F97849">
        <w:t>start</w:t>
      </w:r>
      <w:r>
        <w:t xml:space="preserve"> port, should </w:t>
      </w:r>
      <w:r w:rsidR="00F97849">
        <w:t xml:space="preserve">be bigger than </w:t>
      </w:r>
      <w:r>
        <w:t>3000</w:t>
      </w:r>
      <w:r w:rsidR="00A47E7C">
        <w:t xml:space="preserve">1 when using </w:t>
      </w:r>
      <w:proofErr w:type="spellStart"/>
      <w:r w:rsidR="00A47E7C">
        <w:t>Smartproxy</w:t>
      </w:r>
      <w:proofErr w:type="spellEnd"/>
      <w:r w:rsidR="00A47E7C">
        <w:t>.</w:t>
      </w:r>
    </w:p>
    <w:p w14:paraId="56F2059A" w14:textId="77777777" w:rsidR="00F97849" w:rsidRDefault="00F97849" w:rsidP="008525F5"/>
    <w:p w14:paraId="04482539" w14:textId="7B8FCE80" w:rsidR="008525F5" w:rsidRDefault="008525F5" w:rsidP="008525F5">
      <w:r w:rsidRPr="00CA4349">
        <w:rPr>
          <w:b/>
          <w:bCs/>
        </w:rPr>
        <w:t>PORT_INTERVAL</w:t>
      </w:r>
      <w:r w:rsidR="00F97849">
        <w:t xml:space="preserve"> is the </w:t>
      </w:r>
      <w:r>
        <w:t xml:space="preserve">number of ports used in the same time in threading, recommend </w:t>
      </w:r>
      <w:r w:rsidR="00F97849">
        <w:t xml:space="preserve">to use 2 ports at </w:t>
      </w:r>
      <w:r w:rsidR="00F97849">
        <w:t>the same time</w:t>
      </w:r>
      <w:r w:rsidR="00F97849">
        <w:t>.</w:t>
      </w:r>
    </w:p>
    <w:p w14:paraId="78EEF8C2" w14:textId="77777777" w:rsidR="00F97849" w:rsidRDefault="00F97849" w:rsidP="008525F5"/>
    <w:p w14:paraId="5EC8A3B8" w14:textId="02CA1F72" w:rsidR="008525F5" w:rsidRDefault="008525F5" w:rsidP="008525F5">
      <w:r w:rsidRPr="00CA4349">
        <w:rPr>
          <w:b/>
          <w:bCs/>
        </w:rPr>
        <w:t>PORT_NUM</w:t>
      </w:r>
      <w:r w:rsidR="00F97849">
        <w:t xml:space="preserve"> is the </w:t>
      </w:r>
      <w:r>
        <w:t>total number of ports, should be divisible by PORT_INTERVAL (PORT_NUM/PORT_INTERVAL=0)</w:t>
      </w:r>
      <w:r w:rsidR="00F97849">
        <w:t>.</w:t>
      </w:r>
    </w:p>
    <w:p w14:paraId="68A559C3" w14:textId="77777777" w:rsidR="00F97849" w:rsidRDefault="00F97849" w:rsidP="008525F5"/>
    <w:p w14:paraId="523DA388" w14:textId="1035071E" w:rsidR="008525F5" w:rsidRDefault="008525F5" w:rsidP="008525F5">
      <w:r w:rsidRPr="00CA4349">
        <w:rPr>
          <w:b/>
          <w:bCs/>
        </w:rPr>
        <w:t>URL</w:t>
      </w:r>
      <w:r w:rsidR="00F97849">
        <w:t xml:space="preserve"> is where you want the script to run. Currently the script supports bunnings website</w:t>
      </w:r>
      <w:r w:rsidR="004C2A93">
        <w:t xml:space="preserve"> (“</w:t>
      </w:r>
      <w:r w:rsidR="004C2A93">
        <w:t>https://www.bunnings.com.au/"</w:t>
      </w:r>
      <w:r w:rsidR="004C2A93">
        <w:t>)</w:t>
      </w:r>
      <w:r w:rsidR="00F97849">
        <w:t xml:space="preserve"> and Dulux product website</w:t>
      </w:r>
      <w:r w:rsidR="004C2A93">
        <w:t xml:space="preserve"> (</w:t>
      </w:r>
      <w:r w:rsidR="004C2A93">
        <w:t>like "https://www.dulux.com.au//specifier/products/730”</w:t>
      </w:r>
      <w:r w:rsidR="004C2A93">
        <w:t>)</w:t>
      </w:r>
      <w:r w:rsidR="00F97849">
        <w:t>.</w:t>
      </w:r>
    </w:p>
    <w:p w14:paraId="5FCDBFE7" w14:textId="77777777" w:rsidR="00F97849" w:rsidRDefault="00F97849" w:rsidP="008525F5"/>
    <w:p w14:paraId="21B78282" w14:textId="6C5390A1" w:rsidR="008525F5" w:rsidRDefault="008525F5" w:rsidP="008525F5">
      <w:r w:rsidRPr="00CA4349">
        <w:rPr>
          <w:b/>
          <w:bCs/>
        </w:rPr>
        <w:t>PRODUCTS</w:t>
      </w:r>
      <w:r>
        <w:t xml:space="preserve"> </w:t>
      </w:r>
      <w:r w:rsidR="00F97849">
        <w:t xml:space="preserve">is the list of products </w:t>
      </w:r>
      <w:r w:rsidR="004C2A93">
        <w:t xml:space="preserve">to be searched </w:t>
      </w:r>
      <w:r w:rsidR="00F97849">
        <w:t xml:space="preserve">in bunnings website, </w:t>
      </w:r>
      <w:r>
        <w:t xml:space="preserve"> </w:t>
      </w:r>
      <w:r w:rsidR="004C2A93">
        <w:t xml:space="preserve">format should be like </w:t>
      </w:r>
      <w:r>
        <w:t>[</w:t>
      </w:r>
    </w:p>
    <w:p w14:paraId="1816707F" w14:textId="1355CF78" w:rsidR="008525F5" w:rsidRDefault="004C2A93" w:rsidP="004C2A93">
      <w:pPr>
        <w:ind w:firstLine="720"/>
      </w:pPr>
      <w:r>
        <w:t>[search keyword</w:t>
      </w:r>
      <w:r>
        <w:t xml:space="preserve"> 1</w:t>
      </w:r>
      <w:r>
        <w:t xml:space="preserve">, product </w:t>
      </w:r>
      <w:r w:rsidR="00896657">
        <w:t xml:space="preserve">1 </w:t>
      </w:r>
      <w:r>
        <w:t>name, page number</w:t>
      </w:r>
      <w:r>
        <w:t xml:space="preserve"> </w:t>
      </w:r>
      <w:r w:rsidR="00896657">
        <w:t xml:space="preserve">of </w:t>
      </w:r>
      <w:r w:rsidR="00896657">
        <w:t>product 1</w:t>
      </w:r>
      <w:r>
        <w:t>]</w:t>
      </w:r>
      <w:r w:rsidR="008525F5">
        <w:t>,</w:t>
      </w:r>
    </w:p>
    <w:p w14:paraId="2FE6859D" w14:textId="797F1578" w:rsidR="008525F5" w:rsidRDefault="004C2A93" w:rsidP="004C2A93">
      <w:pPr>
        <w:ind w:firstLine="720"/>
      </w:pPr>
      <w:r>
        <w:t>[search keyword</w:t>
      </w:r>
      <w:r>
        <w:t xml:space="preserve"> 2</w:t>
      </w:r>
      <w:r>
        <w:t xml:space="preserve">, product </w:t>
      </w:r>
      <w:r w:rsidR="00896657">
        <w:t xml:space="preserve">2 </w:t>
      </w:r>
      <w:r>
        <w:t>name, page number</w:t>
      </w:r>
      <w:r>
        <w:t xml:space="preserve"> </w:t>
      </w:r>
      <w:r w:rsidR="00896657">
        <w:t xml:space="preserve">of </w:t>
      </w:r>
      <w:r w:rsidR="00896657">
        <w:t xml:space="preserve">product </w:t>
      </w:r>
      <w:r w:rsidR="00896657">
        <w:t>2</w:t>
      </w:r>
      <w:r>
        <w:t>]</w:t>
      </w:r>
      <w:r w:rsidR="008525F5">
        <w:t>,</w:t>
      </w:r>
    </w:p>
    <w:p w14:paraId="63C67C34" w14:textId="17FE1C79" w:rsidR="008525F5" w:rsidRDefault="004C2A93" w:rsidP="004C2A93">
      <w:pPr>
        <w:ind w:firstLine="720"/>
      </w:pPr>
      <w:r>
        <w:t>…</w:t>
      </w:r>
    </w:p>
    <w:p w14:paraId="5097B407" w14:textId="51201025" w:rsidR="008525F5" w:rsidRDefault="008525F5" w:rsidP="008525F5">
      <w:r>
        <w:t>]</w:t>
      </w:r>
    </w:p>
    <w:p w14:paraId="5044404B" w14:textId="77777777" w:rsidR="004C2A93" w:rsidRDefault="004C2A93" w:rsidP="008525F5"/>
    <w:p w14:paraId="0B3F47ED" w14:textId="4B3E7C1B" w:rsidR="004C2A93" w:rsidRDefault="008525F5" w:rsidP="004C2A93">
      <w:r w:rsidRPr="00CA4349">
        <w:rPr>
          <w:b/>
          <w:bCs/>
        </w:rPr>
        <w:t>PURCHASE_METHODS</w:t>
      </w:r>
      <w:r>
        <w:t xml:space="preserve"> </w:t>
      </w:r>
      <w:r w:rsidR="004C2A93">
        <w:t xml:space="preserve">is </w:t>
      </w:r>
      <w:r>
        <w:t xml:space="preserve">bunnings </w:t>
      </w:r>
      <w:r w:rsidR="004C2A93">
        <w:t xml:space="preserve">product </w:t>
      </w:r>
      <w:r>
        <w:t>purchase method list</w:t>
      </w:r>
      <w:r w:rsidR="004C2A93">
        <w:t xml:space="preserve">, see </w:t>
      </w:r>
      <w:r w:rsidR="004C2A93">
        <w:t xml:space="preserve">Screenshot </w:t>
      </w:r>
      <w:r w:rsidR="004C2A93">
        <w:t>1.</w:t>
      </w:r>
      <w:r w:rsidR="00D91DAB">
        <w:t xml:space="preserve"> Usually choose common </w:t>
      </w:r>
      <w:r w:rsidR="00D91DAB">
        <w:t>purchase method</w:t>
      </w:r>
      <w:r w:rsidR="00D91DAB">
        <w:t>s for all listed products.</w:t>
      </w:r>
    </w:p>
    <w:p w14:paraId="66E241EA" w14:textId="7DFDC36E" w:rsidR="008525F5" w:rsidRDefault="004C2A93" w:rsidP="004C2A93">
      <w:pPr>
        <w:jc w:val="center"/>
      </w:pPr>
      <w:r w:rsidRPr="004C2A93">
        <w:lastRenderedPageBreak/>
        <w:drawing>
          <wp:inline distT="0" distB="0" distL="0" distR="0" wp14:anchorId="244D09A7" wp14:editId="4B5725D9">
            <wp:extent cx="3192780" cy="2273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6471" cy="228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AC50" w14:textId="67023572" w:rsidR="004C2A93" w:rsidRDefault="004C2A93" w:rsidP="004C2A93">
      <w:pPr>
        <w:jc w:val="center"/>
      </w:pPr>
      <w:r>
        <w:t>Screenshot 1</w:t>
      </w:r>
    </w:p>
    <w:p w14:paraId="29DCB298" w14:textId="77777777" w:rsidR="004C2A93" w:rsidRDefault="004C2A93" w:rsidP="008525F5"/>
    <w:p w14:paraId="110791E4" w14:textId="0A39C38E" w:rsidR="008525F5" w:rsidRDefault="008525F5" w:rsidP="008525F5">
      <w:r w:rsidRPr="00CA4349">
        <w:rPr>
          <w:b/>
          <w:bCs/>
        </w:rPr>
        <w:t>INFO_TABS</w:t>
      </w:r>
      <w:r>
        <w:t xml:space="preserve"> </w:t>
      </w:r>
      <w:r w:rsidR="004C2A93">
        <w:t>is bunnings product information tabs, see Screenshot 2.</w:t>
      </w:r>
      <w:r w:rsidR="00D91DAB">
        <w:t xml:space="preserve"> </w:t>
      </w:r>
      <w:r w:rsidR="00D91DAB">
        <w:t xml:space="preserve">Usually choose common </w:t>
      </w:r>
      <w:r w:rsidR="00D91DAB">
        <w:t>information tab</w:t>
      </w:r>
      <w:r w:rsidR="00D91DAB">
        <w:t>s for all listed products.</w:t>
      </w:r>
    </w:p>
    <w:p w14:paraId="7167CF64" w14:textId="48B7ED37" w:rsidR="004C2A93" w:rsidRDefault="004C2A93" w:rsidP="004C2A93">
      <w:pPr>
        <w:jc w:val="center"/>
      </w:pPr>
      <w:r w:rsidRPr="004C2A93">
        <w:drawing>
          <wp:inline distT="0" distB="0" distL="0" distR="0" wp14:anchorId="732E11D7" wp14:editId="6469C503">
            <wp:extent cx="4843780" cy="161262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987" cy="16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2AC0" w14:textId="4CC633F3" w:rsidR="004C2A93" w:rsidRDefault="004C2A93" w:rsidP="004C2A93">
      <w:pPr>
        <w:jc w:val="center"/>
      </w:pPr>
      <w:r>
        <w:t>Screenshot 2</w:t>
      </w:r>
    </w:p>
    <w:p w14:paraId="04B3346F" w14:textId="77777777" w:rsidR="004C2A93" w:rsidRDefault="004C2A93" w:rsidP="008525F5"/>
    <w:p w14:paraId="16AEB8C0" w14:textId="0F825326" w:rsidR="008525F5" w:rsidRDefault="008525F5" w:rsidP="008525F5">
      <w:r w:rsidRPr="00CA4349">
        <w:rPr>
          <w:b/>
          <w:bCs/>
        </w:rPr>
        <w:t>BREADCRUMBS</w:t>
      </w:r>
      <w:r>
        <w:t xml:space="preserve"> </w:t>
      </w:r>
      <w:r w:rsidR="004C2A93">
        <w:t>is</w:t>
      </w:r>
      <w:r>
        <w:t xml:space="preserve"> bunnings </w:t>
      </w:r>
      <w:r w:rsidR="004C2A93">
        <w:t xml:space="preserve">product </w:t>
      </w:r>
      <w:r>
        <w:t>breadcrumb list</w:t>
      </w:r>
      <w:r w:rsidR="004C2A93">
        <w:t>, see Screenshot 3.</w:t>
      </w:r>
      <w:r w:rsidR="00D91DAB">
        <w:t xml:space="preserve"> </w:t>
      </w:r>
      <w:r w:rsidR="00D91DAB">
        <w:t xml:space="preserve">Usually choose common </w:t>
      </w:r>
      <w:r w:rsidR="00D91DAB">
        <w:t>breadcrumb</w:t>
      </w:r>
      <w:r w:rsidR="00D91DAB">
        <w:t>s for all listed products.</w:t>
      </w:r>
    </w:p>
    <w:p w14:paraId="5601E4A5" w14:textId="001078F9" w:rsidR="004C2A93" w:rsidRDefault="004C2A93" w:rsidP="004C2A93">
      <w:pPr>
        <w:jc w:val="center"/>
      </w:pPr>
      <w:r w:rsidRPr="004C2A93">
        <w:drawing>
          <wp:inline distT="0" distB="0" distL="0" distR="0" wp14:anchorId="7EE737D2" wp14:editId="68683043">
            <wp:extent cx="4493260" cy="2306905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421" cy="232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9AE3" w14:textId="4A19B71E" w:rsidR="004C2A93" w:rsidRDefault="004C2A93" w:rsidP="004C2A93">
      <w:pPr>
        <w:jc w:val="center"/>
      </w:pPr>
      <w:r>
        <w:t>Screenshot 3</w:t>
      </w:r>
    </w:p>
    <w:p w14:paraId="5792D6F5" w14:textId="374D65C6" w:rsidR="00BB54E4" w:rsidRDefault="00BB54E4" w:rsidP="004C2A93">
      <w:pPr>
        <w:jc w:val="center"/>
      </w:pPr>
    </w:p>
    <w:p w14:paraId="2F461E91" w14:textId="300F7F03" w:rsidR="00BB54E4" w:rsidRDefault="00BB54E4" w:rsidP="00BB54E4"/>
    <w:p w14:paraId="546C03F4" w14:textId="2F6BB34D" w:rsidR="00BB54E4" w:rsidRDefault="00BB54E4" w:rsidP="00BB54E4">
      <w:pPr>
        <w:pStyle w:val="Heading2"/>
      </w:pPr>
      <w:bookmarkStart w:id="8" w:name="_Toc85502400"/>
      <w:r>
        <w:t xml:space="preserve">Step </w:t>
      </w:r>
      <w:r>
        <w:t>3</w:t>
      </w:r>
      <w:r>
        <w:t xml:space="preserve">: </w:t>
      </w:r>
      <w:r>
        <w:t>Run script</w:t>
      </w:r>
      <w:bookmarkEnd w:id="8"/>
    </w:p>
    <w:p w14:paraId="4EE08C58" w14:textId="77777777" w:rsidR="00BB54E4" w:rsidRDefault="00BB54E4" w:rsidP="00BB54E4"/>
    <w:p w14:paraId="0413DE1E" w14:textId="77777777" w:rsidR="0037709D" w:rsidRDefault="00A45426" w:rsidP="00BB54E4">
      <w:r w:rsidRPr="00A45426">
        <w:lastRenderedPageBreak/>
        <w:t xml:space="preserve">Simply click </w:t>
      </w:r>
      <w:r w:rsidRPr="00A45426">
        <w:rPr>
          <w:b/>
          <w:bCs/>
        </w:rPr>
        <w:t>Run</w:t>
      </w:r>
      <w:r>
        <w:t xml:space="preserve"> or click </w:t>
      </w:r>
      <w:r w:rsidRPr="00A45426">
        <w:rPr>
          <w:b/>
          <w:bCs/>
        </w:rPr>
        <w:t>Kernel</w:t>
      </w:r>
      <w:r w:rsidRPr="00A45426">
        <w:t xml:space="preserve"> - </w:t>
      </w:r>
      <w:r w:rsidRPr="00A45426">
        <w:rPr>
          <w:b/>
          <w:bCs/>
        </w:rPr>
        <w:t>Restart &amp; Run all</w:t>
      </w:r>
      <w:r>
        <w:t xml:space="preserve"> to run the script, it will automatically open 2 or more (the number you set in </w:t>
      </w:r>
      <w:r w:rsidR="0037709D" w:rsidRPr="00CA4349">
        <w:rPr>
          <w:b/>
          <w:bCs/>
        </w:rPr>
        <w:t>PORT_INTERVAL</w:t>
      </w:r>
      <w:r>
        <w:t>) Google Chromes at the same time, and go through all steps in the script.</w:t>
      </w:r>
      <w:r w:rsidR="0037709D">
        <w:t xml:space="preserve"> </w:t>
      </w:r>
    </w:p>
    <w:p w14:paraId="7C90C033" w14:textId="77777777" w:rsidR="0037709D" w:rsidRDefault="0037709D" w:rsidP="00BB54E4"/>
    <w:p w14:paraId="1774EA9B" w14:textId="6E7A2F73" w:rsidR="00BB54E4" w:rsidRPr="0037709D" w:rsidRDefault="0037709D" w:rsidP="00BB54E4">
      <w:pPr>
        <w:rPr>
          <w:rFonts w:hint="eastAsia"/>
        </w:rPr>
      </w:pPr>
      <w:r>
        <w:t xml:space="preserve">For example, if you set 2 products in the </w:t>
      </w:r>
      <w:r w:rsidRPr="0037709D">
        <w:rPr>
          <w:b/>
          <w:bCs/>
        </w:rPr>
        <w:t>PRODUCTS</w:t>
      </w:r>
      <w:r w:rsidRPr="0037709D">
        <w:rPr>
          <w:b/>
          <w:bCs/>
        </w:rPr>
        <w:t xml:space="preserve"> </w:t>
      </w:r>
      <w:r>
        <w:t xml:space="preserve">list, </w:t>
      </w:r>
      <w:r w:rsidRPr="00CA4349">
        <w:rPr>
          <w:b/>
          <w:bCs/>
        </w:rPr>
        <w:t>PORT_FIRST</w:t>
      </w:r>
      <w:r w:rsidRPr="0037709D">
        <w:rPr>
          <w:b/>
          <w:bCs/>
        </w:rPr>
        <w:t xml:space="preserve"> </w:t>
      </w:r>
      <w:r>
        <w:rPr>
          <w:b/>
          <w:bCs/>
        </w:rPr>
        <w:t xml:space="preserve">= 30001, </w:t>
      </w:r>
      <w:r w:rsidRPr="0037709D">
        <w:rPr>
          <w:b/>
          <w:bCs/>
        </w:rPr>
        <w:t>PORT</w:t>
      </w:r>
      <w:r w:rsidRPr="00CA4349">
        <w:rPr>
          <w:b/>
          <w:bCs/>
        </w:rPr>
        <w:t>_INTERVAL</w:t>
      </w:r>
      <w:r>
        <w:rPr>
          <w:b/>
          <w:bCs/>
        </w:rPr>
        <w:t xml:space="preserve"> = 2</w:t>
      </w:r>
      <w:r>
        <w:t xml:space="preserve">, </w:t>
      </w:r>
      <w:r w:rsidRPr="00CA4349">
        <w:rPr>
          <w:b/>
          <w:bCs/>
        </w:rPr>
        <w:t>PORT_NUM</w:t>
      </w:r>
      <w:r>
        <w:rPr>
          <w:b/>
          <w:bCs/>
        </w:rPr>
        <w:t xml:space="preserve"> = 10</w:t>
      </w:r>
      <w:r>
        <w:t xml:space="preserve">, the script will fist use port 30001 and 30002 to visit and interact with product 1 and product 2, then </w:t>
      </w:r>
      <w:r>
        <w:t>use port 3000</w:t>
      </w:r>
      <w:r>
        <w:t>3</w:t>
      </w:r>
      <w:r>
        <w:t xml:space="preserve"> and 3000</w:t>
      </w:r>
      <w:r>
        <w:t>4</w:t>
      </w:r>
      <w:r>
        <w:t xml:space="preserve"> to visit and interact with product 1 and product 2</w:t>
      </w:r>
      <w:r>
        <w:t xml:space="preserve">… at last use </w:t>
      </w:r>
      <w:r>
        <w:t>3000</w:t>
      </w:r>
      <w:r>
        <w:t>9</w:t>
      </w:r>
      <w:r>
        <w:t xml:space="preserve"> and 300</w:t>
      </w:r>
      <w:r>
        <w:t>10</w:t>
      </w:r>
      <w:r>
        <w:t xml:space="preserve"> to visit and interact with product 1 and product 2</w:t>
      </w:r>
      <w:r>
        <w:t>.</w:t>
      </w:r>
    </w:p>
    <w:p w14:paraId="5D8863DD" w14:textId="03F029D9" w:rsidR="00BB54E4" w:rsidRDefault="00BB54E4" w:rsidP="00BB54E4"/>
    <w:p w14:paraId="2F821D9C" w14:textId="1A93157E" w:rsidR="0037709D" w:rsidRDefault="0037709D" w:rsidP="00F555AC">
      <w:pPr>
        <w:pStyle w:val="Heading2"/>
      </w:pPr>
      <w:bookmarkStart w:id="9" w:name="_Toc85502401"/>
      <w:r>
        <w:t xml:space="preserve">Step </w:t>
      </w:r>
      <w:r>
        <w:t>4</w:t>
      </w:r>
      <w:r>
        <w:t xml:space="preserve">: </w:t>
      </w:r>
      <w:r>
        <w:t>Audi</w:t>
      </w:r>
      <w:r w:rsidR="004F152D">
        <w:t>t</w:t>
      </w:r>
      <w:r>
        <w:t xml:space="preserve"> result</w:t>
      </w:r>
      <w:bookmarkEnd w:id="9"/>
    </w:p>
    <w:p w14:paraId="02A226C5" w14:textId="0E3C9DD8" w:rsidR="0037709D" w:rsidRDefault="0037709D" w:rsidP="00BB54E4"/>
    <w:p w14:paraId="468021FD" w14:textId="098646DC" w:rsidR="00F555AC" w:rsidRDefault="00F555AC" w:rsidP="00BB54E4">
      <w:r>
        <w:t xml:space="preserve">The result will automatically generated </w:t>
      </w:r>
      <w:r w:rsidR="00942287">
        <w:t xml:space="preserve">underneath the cell </w:t>
      </w:r>
      <w:r>
        <w:t xml:space="preserve">after </w:t>
      </w:r>
      <w:r w:rsidR="000B631D">
        <w:t>each task completed. For example, the result will show as following:</w:t>
      </w:r>
    </w:p>
    <w:p w14:paraId="308898BA" w14:textId="0357DB03" w:rsidR="000B631D" w:rsidRDefault="000B631D" w:rsidP="00BB54E4"/>
    <w:p w14:paraId="1DD76A03" w14:textId="70E920F0" w:rsidR="000B631D" w:rsidRDefault="000B631D" w:rsidP="000B6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631D">
        <w:rPr>
          <w:rFonts w:ascii="Courier New" w:hAnsi="Courier New" w:cs="Courier New"/>
          <w:color w:val="000000"/>
          <w:sz w:val="21"/>
          <w:szCs w:val="21"/>
        </w:rPr>
        <w:t>Port 300</w:t>
      </w:r>
      <w:r>
        <w:rPr>
          <w:rFonts w:ascii="Courier New" w:hAnsi="Courier New" w:cs="Courier New"/>
          <w:color w:val="000000"/>
          <w:sz w:val="21"/>
          <w:szCs w:val="21"/>
        </w:rPr>
        <w:t>01</w:t>
      </w:r>
      <w:r w:rsidRPr="000B631D">
        <w:rPr>
          <w:rFonts w:ascii="Courier New" w:hAnsi="Courier New" w:cs="Courier New"/>
          <w:color w:val="000000"/>
          <w:sz w:val="21"/>
          <w:szCs w:val="21"/>
        </w:rPr>
        <w:t xml:space="preserve"> with product "Dulux 500ml Design Rust Effect Solution" task starts at Mon Oct 18 14:13:48 2021</w:t>
      </w:r>
    </w:p>
    <w:p w14:paraId="4B9B715B" w14:textId="2C355DE1" w:rsidR="000B631D" w:rsidRDefault="000B631D" w:rsidP="000B63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Port 300</w:t>
      </w:r>
      <w:r>
        <w:rPr>
          <w:color w:val="000000"/>
          <w:sz w:val="21"/>
          <w:szCs w:val="21"/>
        </w:rPr>
        <w:t>01</w:t>
      </w:r>
      <w:r>
        <w:rPr>
          <w:color w:val="000000"/>
          <w:sz w:val="21"/>
          <w:szCs w:val="21"/>
        </w:rPr>
        <w:t xml:space="preserve"> opens browser successfully!</w:t>
      </w:r>
    </w:p>
    <w:p w14:paraId="165F3E42" w14:textId="2DD53E27" w:rsidR="000A3DA9" w:rsidRDefault="000A3DA9" w:rsidP="000B63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A3DA9">
        <w:rPr>
          <w:color w:val="000000"/>
          <w:sz w:val="21"/>
          <w:szCs w:val="21"/>
        </w:rPr>
        <w:t xml:space="preserve">Port </w:t>
      </w:r>
      <w:r>
        <w:rPr>
          <w:color w:val="000000"/>
          <w:sz w:val="21"/>
          <w:szCs w:val="21"/>
        </w:rPr>
        <w:t>30001</w:t>
      </w:r>
      <w:r>
        <w:rPr>
          <w:color w:val="000000"/>
          <w:sz w:val="21"/>
          <w:szCs w:val="21"/>
        </w:rPr>
        <w:t xml:space="preserve"> </w:t>
      </w:r>
      <w:r w:rsidRPr="000A3DA9">
        <w:rPr>
          <w:color w:val="000000"/>
          <w:sz w:val="21"/>
          <w:szCs w:val="21"/>
        </w:rPr>
        <w:t>input keyword in the search engine successfully!</w:t>
      </w:r>
    </w:p>
    <w:p w14:paraId="68BE208D" w14:textId="7D74CCC6" w:rsidR="000A3DA9" w:rsidRDefault="000A3DA9" w:rsidP="000B63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A3DA9">
        <w:rPr>
          <w:color w:val="000000"/>
          <w:sz w:val="21"/>
          <w:szCs w:val="21"/>
        </w:rPr>
        <w:t xml:space="preserve">Port </w:t>
      </w:r>
      <w:r>
        <w:rPr>
          <w:color w:val="000000"/>
          <w:sz w:val="21"/>
          <w:szCs w:val="21"/>
        </w:rPr>
        <w:t xml:space="preserve">30001 </w:t>
      </w:r>
      <w:r w:rsidRPr="000A3DA9">
        <w:rPr>
          <w:color w:val="000000"/>
          <w:sz w:val="21"/>
          <w:szCs w:val="21"/>
        </w:rPr>
        <w:t xml:space="preserve">goes to page </w:t>
      </w:r>
      <w:r>
        <w:rPr>
          <w:color w:val="000000"/>
          <w:sz w:val="21"/>
          <w:szCs w:val="21"/>
        </w:rPr>
        <w:t>1</w:t>
      </w:r>
      <w:r w:rsidRPr="000A3DA9">
        <w:rPr>
          <w:color w:val="000000"/>
          <w:sz w:val="21"/>
          <w:szCs w:val="21"/>
        </w:rPr>
        <w:t xml:space="preserve"> successfully!</w:t>
      </w:r>
    </w:p>
    <w:p w14:paraId="04E0CE6E" w14:textId="497A5F5D" w:rsidR="000A3DA9" w:rsidRDefault="000A3DA9" w:rsidP="000B63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A3DA9">
        <w:rPr>
          <w:color w:val="000000"/>
          <w:sz w:val="21"/>
          <w:szCs w:val="21"/>
        </w:rPr>
        <w:t xml:space="preserve">Port </w:t>
      </w:r>
      <w:r>
        <w:rPr>
          <w:color w:val="000000"/>
          <w:sz w:val="21"/>
          <w:szCs w:val="21"/>
        </w:rPr>
        <w:t xml:space="preserve">30001 </w:t>
      </w:r>
      <w:r>
        <w:rPr>
          <w:color w:val="000000"/>
          <w:sz w:val="21"/>
          <w:szCs w:val="21"/>
        </w:rPr>
        <w:t xml:space="preserve">finds product: </w:t>
      </w:r>
      <w:r w:rsidRPr="000B631D">
        <w:rPr>
          <w:color w:val="000000"/>
          <w:sz w:val="21"/>
          <w:szCs w:val="21"/>
        </w:rPr>
        <w:t>"Dulux 500ml Design Rust Effect Solution"</w:t>
      </w:r>
      <w:r w:rsidRPr="000A3DA9">
        <w:rPr>
          <w:color w:val="000000"/>
          <w:sz w:val="21"/>
          <w:szCs w:val="21"/>
        </w:rPr>
        <w:t xml:space="preserve"> successfully!</w:t>
      </w:r>
    </w:p>
    <w:p w14:paraId="76A94AF9" w14:textId="670E8FD8" w:rsidR="000A3DA9" w:rsidRDefault="000A3DA9" w:rsidP="000B63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A3DA9">
        <w:rPr>
          <w:color w:val="000000"/>
          <w:sz w:val="21"/>
          <w:szCs w:val="21"/>
        </w:rPr>
        <w:t xml:space="preserve">Port </w:t>
      </w:r>
      <w:r>
        <w:rPr>
          <w:color w:val="000000"/>
          <w:sz w:val="21"/>
          <w:szCs w:val="21"/>
        </w:rPr>
        <w:t xml:space="preserve">30001 </w:t>
      </w:r>
      <w:r>
        <w:rPr>
          <w:color w:val="000000"/>
          <w:sz w:val="21"/>
          <w:szCs w:val="21"/>
        </w:rPr>
        <w:t xml:space="preserve">clicks </w:t>
      </w:r>
      <w:r w:rsidRPr="000A3DA9">
        <w:rPr>
          <w:color w:val="000000"/>
          <w:sz w:val="21"/>
          <w:szCs w:val="21"/>
        </w:rPr>
        <w:t>"Click &amp; Collect"</w:t>
      </w:r>
      <w:r>
        <w:rPr>
          <w:color w:val="000000"/>
          <w:sz w:val="21"/>
          <w:szCs w:val="21"/>
        </w:rPr>
        <w:t xml:space="preserve"> tab</w:t>
      </w:r>
      <w:r w:rsidRPr="000A3DA9">
        <w:rPr>
          <w:color w:val="000000"/>
          <w:sz w:val="21"/>
          <w:szCs w:val="21"/>
        </w:rPr>
        <w:t xml:space="preserve"> successfully!</w:t>
      </w:r>
    </w:p>
    <w:p w14:paraId="117486B6" w14:textId="41F3D970" w:rsidR="000A3DA9" w:rsidRDefault="000A3DA9" w:rsidP="000A3D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A3DA9">
        <w:rPr>
          <w:color w:val="000000"/>
          <w:sz w:val="21"/>
          <w:szCs w:val="21"/>
        </w:rPr>
        <w:t xml:space="preserve">Port </w:t>
      </w:r>
      <w:r>
        <w:rPr>
          <w:color w:val="000000"/>
          <w:sz w:val="21"/>
          <w:szCs w:val="21"/>
        </w:rPr>
        <w:t xml:space="preserve">30001 clicks </w:t>
      </w:r>
      <w:r w:rsidRPr="000A3DA9">
        <w:rPr>
          <w:color w:val="000000"/>
          <w:sz w:val="21"/>
          <w:szCs w:val="21"/>
        </w:rPr>
        <w:t>"Delivery"</w:t>
      </w:r>
      <w:r>
        <w:rPr>
          <w:color w:val="000000"/>
          <w:sz w:val="21"/>
          <w:szCs w:val="21"/>
        </w:rPr>
        <w:t xml:space="preserve"> tab</w:t>
      </w:r>
      <w:r w:rsidRPr="000A3DA9">
        <w:rPr>
          <w:color w:val="000000"/>
          <w:sz w:val="21"/>
          <w:szCs w:val="21"/>
        </w:rPr>
        <w:t xml:space="preserve"> successfully!</w:t>
      </w:r>
    </w:p>
    <w:p w14:paraId="2845D568" w14:textId="140B5294" w:rsidR="000A3DA9" w:rsidRDefault="000A3DA9" w:rsidP="000A3D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A3DA9">
        <w:rPr>
          <w:color w:val="000000"/>
          <w:sz w:val="21"/>
          <w:szCs w:val="21"/>
        </w:rPr>
        <w:t xml:space="preserve">Port </w:t>
      </w:r>
      <w:r>
        <w:rPr>
          <w:color w:val="000000"/>
          <w:sz w:val="21"/>
          <w:szCs w:val="21"/>
        </w:rPr>
        <w:t xml:space="preserve">30001 clicks </w:t>
      </w:r>
      <w:r w:rsidRPr="000A3DA9">
        <w:rPr>
          <w:color w:val="000000"/>
          <w:sz w:val="21"/>
          <w:szCs w:val="21"/>
        </w:rPr>
        <w:t>"Details"</w:t>
      </w:r>
      <w:r>
        <w:rPr>
          <w:color w:val="000000"/>
          <w:sz w:val="21"/>
          <w:szCs w:val="21"/>
        </w:rPr>
        <w:t xml:space="preserve"> tab</w:t>
      </w:r>
      <w:r w:rsidRPr="000A3DA9">
        <w:rPr>
          <w:color w:val="000000"/>
          <w:sz w:val="21"/>
          <w:szCs w:val="21"/>
        </w:rPr>
        <w:t xml:space="preserve"> successfully!</w:t>
      </w:r>
    </w:p>
    <w:p w14:paraId="1A18AF0E" w14:textId="79F2ECE3" w:rsidR="000A3DA9" w:rsidRDefault="000A3DA9" w:rsidP="000A3D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A3DA9">
        <w:rPr>
          <w:color w:val="000000"/>
          <w:sz w:val="21"/>
          <w:szCs w:val="21"/>
        </w:rPr>
        <w:t xml:space="preserve">Port </w:t>
      </w:r>
      <w:r>
        <w:rPr>
          <w:color w:val="000000"/>
          <w:sz w:val="21"/>
          <w:szCs w:val="21"/>
        </w:rPr>
        <w:t xml:space="preserve">30001 clicks </w:t>
      </w:r>
      <w:r w:rsidRPr="000A3DA9">
        <w:rPr>
          <w:color w:val="000000"/>
          <w:sz w:val="21"/>
          <w:szCs w:val="21"/>
        </w:rPr>
        <w:t>"Returns"</w:t>
      </w:r>
      <w:r>
        <w:rPr>
          <w:color w:val="000000"/>
          <w:sz w:val="21"/>
          <w:szCs w:val="21"/>
        </w:rPr>
        <w:t xml:space="preserve"> tab</w:t>
      </w:r>
      <w:r w:rsidRPr="000A3DA9">
        <w:rPr>
          <w:color w:val="000000"/>
          <w:sz w:val="21"/>
          <w:szCs w:val="21"/>
        </w:rPr>
        <w:t xml:space="preserve"> successfully!</w:t>
      </w:r>
    </w:p>
    <w:p w14:paraId="40006F5F" w14:textId="426B10BD" w:rsidR="000A3DA9" w:rsidRDefault="000A3DA9" w:rsidP="000A3D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A3DA9">
        <w:rPr>
          <w:color w:val="000000"/>
          <w:sz w:val="21"/>
          <w:szCs w:val="21"/>
        </w:rPr>
        <w:t xml:space="preserve">Port </w:t>
      </w:r>
      <w:r>
        <w:rPr>
          <w:color w:val="000000"/>
          <w:sz w:val="21"/>
          <w:szCs w:val="21"/>
        </w:rPr>
        <w:t xml:space="preserve">30001 clicks </w:t>
      </w:r>
      <w:r w:rsidRPr="000A3DA9">
        <w:rPr>
          <w:color w:val="000000"/>
          <w:sz w:val="21"/>
          <w:szCs w:val="21"/>
        </w:rPr>
        <w:t>"Ratings &amp; Reviews"</w:t>
      </w:r>
      <w:r>
        <w:rPr>
          <w:color w:val="000000"/>
          <w:sz w:val="21"/>
          <w:szCs w:val="21"/>
        </w:rPr>
        <w:t xml:space="preserve"> tab</w:t>
      </w:r>
      <w:r w:rsidRPr="000A3DA9">
        <w:rPr>
          <w:color w:val="000000"/>
          <w:sz w:val="21"/>
          <w:szCs w:val="21"/>
        </w:rPr>
        <w:t xml:space="preserve"> successfully!</w:t>
      </w:r>
    </w:p>
    <w:p w14:paraId="50FE3F26" w14:textId="27AF309F" w:rsidR="000A3DA9" w:rsidRDefault="000A3DA9" w:rsidP="000A3D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A3DA9">
        <w:rPr>
          <w:color w:val="000000"/>
          <w:sz w:val="21"/>
          <w:szCs w:val="21"/>
        </w:rPr>
        <w:t xml:space="preserve">Port </w:t>
      </w:r>
      <w:r>
        <w:rPr>
          <w:color w:val="000000"/>
          <w:sz w:val="21"/>
          <w:szCs w:val="21"/>
        </w:rPr>
        <w:t xml:space="preserve">30001 </w:t>
      </w:r>
      <w:r w:rsidRPr="000A3DA9">
        <w:rPr>
          <w:color w:val="000000"/>
          <w:sz w:val="21"/>
          <w:szCs w:val="21"/>
        </w:rPr>
        <w:t>goes to "Interior Paint"</w:t>
      </w:r>
      <w:r>
        <w:rPr>
          <w:color w:val="000000"/>
          <w:sz w:val="21"/>
          <w:szCs w:val="21"/>
        </w:rPr>
        <w:t xml:space="preserve"> </w:t>
      </w:r>
      <w:r w:rsidRPr="000A3DA9">
        <w:rPr>
          <w:color w:val="000000"/>
          <w:sz w:val="21"/>
          <w:szCs w:val="21"/>
        </w:rPr>
        <w:t>page successfully!</w:t>
      </w:r>
    </w:p>
    <w:p w14:paraId="06E91B0F" w14:textId="37BFB304" w:rsidR="000A3DA9" w:rsidRDefault="000A3DA9" w:rsidP="000A3D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A3DA9">
        <w:rPr>
          <w:color w:val="000000"/>
          <w:sz w:val="21"/>
          <w:szCs w:val="21"/>
        </w:rPr>
        <w:t xml:space="preserve">Port </w:t>
      </w:r>
      <w:r>
        <w:rPr>
          <w:color w:val="000000"/>
          <w:sz w:val="21"/>
          <w:szCs w:val="21"/>
        </w:rPr>
        <w:t>30001</w:t>
      </w:r>
      <w:r w:rsidRPr="000A3DA9">
        <w:rPr>
          <w:color w:val="000000"/>
          <w:sz w:val="21"/>
          <w:szCs w:val="21"/>
        </w:rPr>
        <w:t xml:space="preserve"> goes back to the product page successfully!</w:t>
      </w:r>
    </w:p>
    <w:p w14:paraId="2E9C740B" w14:textId="082DD133" w:rsidR="000A3DA9" w:rsidRDefault="000A3DA9" w:rsidP="000A3D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</w:t>
      </w:r>
      <w:r w:rsidRPr="000A3DA9">
        <w:rPr>
          <w:color w:val="000000"/>
          <w:sz w:val="21"/>
          <w:szCs w:val="21"/>
        </w:rPr>
        <w:t xml:space="preserve">rt </w:t>
      </w:r>
      <w:r>
        <w:rPr>
          <w:color w:val="000000"/>
          <w:sz w:val="21"/>
          <w:szCs w:val="21"/>
        </w:rPr>
        <w:t xml:space="preserve">30001 </w:t>
      </w:r>
      <w:r w:rsidRPr="000A3DA9">
        <w:rPr>
          <w:color w:val="000000"/>
          <w:sz w:val="21"/>
          <w:szCs w:val="21"/>
        </w:rPr>
        <w:t>goes to "Paint"</w:t>
      </w:r>
      <w:r>
        <w:rPr>
          <w:color w:val="000000"/>
          <w:sz w:val="21"/>
          <w:szCs w:val="21"/>
        </w:rPr>
        <w:t xml:space="preserve"> </w:t>
      </w:r>
      <w:r w:rsidRPr="000A3DA9">
        <w:rPr>
          <w:color w:val="000000"/>
          <w:sz w:val="21"/>
          <w:szCs w:val="21"/>
        </w:rPr>
        <w:t>page successfully!</w:t>
      </w:r>
    </w:p>
    <w:p w14:paraId="60BF5629" w14:textId="27594B6C" w:rsidR="000A3DA9" w:rsidRDefault="000A3DA9" w:rsidP="000A3D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A3DA9">
        <w:rPr>
          <w:color w:val="000000"/>
          <w:sz w:val="21"/>
          <w:szCs w:val="21"/>
        </w:rPr>
        <w:t xml:space="preserve">Port </w:t>
      </w:r>
      <w:r>
        <w:rPr>
          <w:color w:val="000000"/>
          <w:sz w:val="21"/>
          <w:szCs w:val="21"/>
        </w:rPr>
        <w:t>30001</w:t>
      </w:r>
      <w:r w:rsidRPr="000A3DA9">
        <w:rPr>
          <w:color w:val="000000"/>
          <w:sz w:val="21"/>
          <w:szCs w:val="21"/>
        </w:rPr>
        <w:t xml:space="preserve"> goes back to the product page successfully!</w:t>
      </w:r>
    </w:p>
    <w:p w14:paraId="431C8AE2" w14:textId="3371FAEF" w:rsidR="000A3DA9" w:rsidRDefault="000A3DA9" w:rsidP="000A3D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</w:t>
      </w:r>
      <w:r w:rsidRPr="000A3DA9">
        <w:rPr>
          <w:color w:val="000000"/>
          <w:sz w:val="21"/>
          <w:szCs w:val="21"/>
        </w:rPr>
        <w:t xml:space="preserve">rt </w:t>
      </w:r>
      <w:r>
        <w:rPr>
          <w:color w:val="000000"/>
          <w:sz w:val="21"/>
          <w:szCs w:val="21"/>
        </w:rPr>
        <w:t xml:space="preserve">30001 </w:t>
      </w:r>
      <w:r w:rsidRPr="000A3DA9">
        <w:rPr>
          <w:color w:val="000000"/>
          <w:sz w:val="21"/>
          <w:szCs w:val="21"/>
        </w:rPr>
        <w:t>goes to "Products"</w:t>
      </w:r>
      <w:r>
        <w:rPr>
          <w:color w:val="000000"/>
          <w:sz w:val="21"/>
          <w:szCs w:val="21"/>
        </w:rPr>
        <w:t xml:space="preserve"> </w:t>
      </w:r>
      <w:r w:rsidRPr="000A3DA9">
        <w:rPr>
          <w:color w:val="000000"/>
          <w:sz w:val="21"/>
          <w:szCs w:val="21"/>
        </w:rPr>
        <w:t>page successfully!</w:t>
      </w:r>
    </w:p>
    <w:p w14:paraId="36B473F9" w14:textId="5A348D0F" w:rsidR="000A3DA9" w:rsidRDefault="000A3DA9" w:rsidP="000A3D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A3DA9">
        <w:rPr>
          <w:color w:val="000000"/>
          <w:sz w:val="21"/>
          <w:szCs w:val="21"/>
        </w:rPr>
        <w:t xml:space="preserve">Port </w:t>
      </w:r>
      <w:r>
        <w:rPr>
          <w:color w:val="000000"/>
          <w:sz w:val="21"/>
          <w:szCs w:val="21"/>
        </w:rPr>
        <w:t>30001</w:t>
      </w:r>
      <w:r w:rsidRPr="000A3DA9">
        <w:rPr>
          <w:color w:val="000000"/>
          <w:sz w:val="21"/>
          <w:szCs w:val="21"/>
        </w:rPr>
        <w:t xml:space="preserve"> goes back to the product page successfully!</w:t>
      </w:r>
    </w:p>
    <w:p w14:paraId="5E5FD7F5" w14:textId="768A6C69" w:rsidR="00711000" w:rsidRDefault="00711000" w:rsidP="007110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A3DA9">
        <w:rPr>
          <w:color w:val="000000"/>
          <w:sz w:val="21"/>
          <w:szCs w:val="21"/>
        </w:rPr>
        <w:t xml:space="preserve">Port </w:t>
      </w:r>
      <w:r>
        <w:rPr>
          <w:color w:val="000000"/>
          <w:sz w:val="21"/>
          <w:szCs w:val="21"/>
        </w:rPr>
        <w:t>30001</w:t>
      </w:r>
      <w:r w:rsidRPr="000A3DA9">
        <w:rPr>
          <w:color w:val="000000"/>
          <w:sz w:val="21"/>
          <w:szCs w:val="21"/>
        </w:rPr>
        <w:t xml:space="preserve"> </w:t>
      </w:r>
      <w:r w:rsidRPr="00711000">
        <w:rPr>
          <w:color w:val="000000"/>
          <w:sz w:val="21"/>
          <w:szCs w:val="21"/>
        </w:rPr>
        <w:t>goes to Home page</w:t>
      </w:r>
      <w:r w:rsidRPr="000A3DA9">
        <w:rPr>
          <w:color w:val="000000"/>
          <w:sz w:val="21"/>
          <w:szCs w:val="21"/>
        </w:rPr>
        <w:t xml:space="preserve"> successfully!</w:t>
      </w:r>
    </w:p>
    <w:p w14:paraId="0F80EF86" w14:textId="079ADB26" w:rsidR="00F555AC" w:rsidRDefault="00F555AC" w:rsidP="00F555AC"/>
    <w:p w14:paraId="4BE82488" w14:textId="194B69A3" w:rsidR="00711000" w:rsidRDefault="00711000" w:rsidP="00F555AC">
      <w:r>
        <w:t>If all tasks complete successfully, it will show:</w:t>
      </w:r>
    </w:p>
    <w:p w14:paraId="3C784463" w14:textId="4E3E92A7" w:rsidR="00711000" w:rsidRPr="00711000" w:rsidRDefault="00711000" w:rsidP="00F555AC">
      <w:pPr>
        <w:rPr>
          <w:rFonts w:ascii="Courier New" w:hAnsi="Courier New" w:cs="Courier New"/>
        </w:rPr>
      </w:pPr>
      <w:r w:rsidRPr="00711000">
        <w:rPr>
          <w:rFonts w:ascii="Courier New" w:hAnsi="Courier New" w:cs="Courier New"/>
          <w:color w:val="000000"/>
          <w:sz w:val="21"/>
          <w:szCs w:val="21"/>
        </w:rPr>
        <w:t xml:space="preserve">Port 30001 with product </w:t>
      </w:r>
      <w:r w:rsidRPr="000B631D">
        <w:rPr>
          <w:rFonts w:ascii="Courier New" w:hAnsi="Courier New" w:cs="Courier New"/>
          <w:color w:val="000000"/>
          <w:sz w:val="21"/>
          <w:szCs w:val="21"/>
        </w:rPr>
        <w:t>"Dulux 500ml Design Rust Effect Solution"</w:t>
      </w:r>
      <w:r w:rsidRPr="00711000">
        <w:rPr>
          <w:rFonts w:ascii="Courier New" w:hAnsi="Courier New" w:cs="Courier New"/>
          <w:color w:val="000000"/>
          <w:sz w:val="21"/>
          <w:szCs w:val="21"/>
        </w:rPr>
        <w:t xml:space="preserve"> task Completed at </w:t>
      </w:r>
      <w:r w:rsidRPr="000B631D">
        <w:rPr>
          <w:rFonts w:ascii="Courier New" w:hAnsi="Courier New" w:cs="Courier New"/>
          <w:color w:val="000000"/>
          <w:sz w:val="21"/>
          <w:szCs w:val="21"/>
        </w:rPr>
        <w:t>Mon Oct 18 14:1</w:t>
      </w:r>
      <w:r w:rsidRPr="00711000">
        <w:rPr>
          <w:rFonts w:ascii="Courier New" w:hAnsi="Courier New" w:cs="Courier New"/>
          <w:color w:val="000000"/>
          <w:sz w:val="21"/>
          <w:szCs w:val="21"/>
        </w:rPr>
        <w:t>7</w:t>
      </w:r>
      <w:r w:rsidRPr="000B631D">
        <w:rPr>
          <w:rFonts w:ascii="Courier New" w:hAnsi="Courier New" w:cs="Courier New"/>
          <w:color w:val="000000"/>
          <w:sz w:val="21"/>
          <w:szCs w:val="21"/>
        </w:rPr>
        <w:t>:</w:t>
      </w:r>
      <w:r w:rsidRPr="00711000">
        <w:rPr>
          <w:rFonts w:ascii="Courier New" w:hAnsi="Courier New" w:cs="Courier New"/>
          <w:color w:val="000000"/>
          <w:sz w:val="21"/>
          <w:szCs w:val="21"/>
        </w:rPr>
        <w:t>18</w:t>
      </w:r>
      <w:r w:rsidRPr="000B631D">
        <w:rPr>
          <w:rFonts w:ascii="Courier New" w:hAnsi="Courier New" w:cs="Courier New"/>
          <w:color w:val="000000"/>
          <w:sz w:val="21"/>
          <w:szCs w:val="21"/>
        </w:rPr>
        <w:t xml:space="preserve"> 2021</w:t>
      </w:r>
    </w:p>
    <w:p w14:paraId="6E65A7BC" w14:textId="77777777" w:rsidR="00493404" w:rsidRDefault="00493404" w:rsidP="00F555AC"/>
    <w:p w14:paraId="5689360E" w14:textId="41BC4311" w:rsidR="00711000" w:rsidRDefault="00711000" w:rsidP="00F555AC">
      <w:r>
        <w:t xml:space="preserve">If any of </w:t>
      </w:r>
      <w:r>
        <w:t xml:space="preserve">tasks complete </w:t>
      </w:r>
      <w:r>
        <w:t>un</w:t>
      </w:r>
      <w:r>
        <w:t>successfully, it will show:</w:t>
      </w:r>
    </w:p>
    <w:p w14:paraId="317116C5" w14:textId="1AE622B3" w:rsidR="00711000" w:rsidRDefault="00711000" w:rsidP="00F555AC">
      <w:r w:rsidRPr="00711000">
        <w:rPr>
          <w:rFonts w:ascii="Courier New" w:hAnsi="Courier New" w:cs="Courier New"/>
          <w:color w:val="000000"/>
          <w:sz w:val="21"/>
          <w:szCs w:val="21"/>
        </w:rPr>
        <w:t xml:space="preserve">Port 30001 with product </w:t>
      </w:r>
      <w:r w:rsidRPr="000B631D">
        <w:rPr>
          <w:rFonts w:ascii="Courier New" w:hAnsi="Courier New" w:cs="Courier New"/>
          <w:color w:val="000000"/>
          <w:sz w:val="21"/>
          <w:szCs w:val="21"/>
        </w:rPr>
        <w:t>"Dulux 500ml Design Rust Effect Solution"</w:t>
      </w:r>
      <w:r w:rsidRPr="00711000">
        <w:rPr>
          <w:rFonts w:ascii="Courier New" w:hAnsi="Courier New" w:cs="Courier New"/>
          <w:color w:val="000000"/>
          <w:sz w:val="21"/>
          <w:szCs w:val="21"/>
        </w:rPr>
        <w:t xml:space="preserve"> task failed at </w:t>
      </w:r>
      <w:r w:rsidRPr="000B631D">
        <w:rPr>
          <w:rFonts w:ascii="Courier New" w:hAnsi="Courier New" w:cs="Courier New"/>
          <w:color w:val="000000"/>
          <w:sz w:val="21"/>
          <w:szCs w:val="21"/>
        </w:rPr>
        <w:t>Mon Oct 18 14:1</w:t>
      </w:r>
      <w:r w:rsidRPr="00711000">
        <w:rPr>
          <w:rFonts w:ascii="Courier New" w:hAnsi="Courier New" w:cs="Courier New"/>
          <w:color w:val="000000"/>
          <w:sz w:val="21"/>
          <w:szCs w:val="21"/>
        </w:rPr>
        <w:t>7</w:t>
      </w:r>
      <w:r w:rsidRPr="000B631D">
        <w:rPr>
          <w:rFonts w:ascii="Courier New" w:hAnsi="Courier New" w:cs="Courier New"/>
          <w:color w:val="000000"/>
          <w:sz w:val="21"/>
          <w:szCs w:val="21"/>
        </w:rPr>
        <w:t>:</w:t>
      </w:r>
      <w:r w:rsidRPr="00711000">
        <w:rPr>
          <w:rFonts w:ascii="Courier New" w:hAnsi="Courier New" w:cs="Courier New"/>
          <w:color w:val="000000"/>
          <w:sz w:val="21"/>
          <w:szCs w:val="21"/>
        </w:rPr>
        <w:t>18</w:t>
      </w:r>
      <w:r w:rsidRPr="000B631D">
        <w:rPr>
          <w:rFonts w:ascii="Courier New" w:hAnsi="Courier New" w:cs="Courier New"/>
          <w:color w:val="000000"/>
          <w:sz w:val="21"/>
          <w:szCs w:val="21"/>
        </w:rPr>
        <w:t xml:space="preserve"> 2021</w:t>
      </w:r>
    </w:p>
    <w:p w14:paraId="5AD5F88D" w14:textId="7A4B7DA2" w:rsidR="00711000" w:rsidRDefault="00711000" w:rsidP="00F555AC"/>
    <w:p w14:paraId="6166A994" w14:textId="44F65692" w:rsidR="0037709D" w:rsidRDefault="00711000" w:rsidP="00BB54E4">
      <w:r>
        <w:t xml:space="preserve">Usually </w:t>
      </w:r>
      <w:r w:rsidR="00D34EAE">
        <w:t xml:space="preserve">we will treat the port </w:t>
      </w:r>
      <w:r w:rsidR="00942287">
        <w:t>successful</w:t>
      </w:r>
      <w:r w:rsidR="00942287">
        <w:t xml:space="preserve">ly </w:t>
      </w:r>
      <w:r w:rsidR="00D34EAE">
        <w:t xml:space="preserve">visit the specific product if it shows “task completed”. But sometimes we will also treat it </w:t>
      </w:r>
      <w:r w:rsidR="00D34EAE">
        <w:t>successful</w:t>
      </w:r>
      <w:r w:rsidR="00942287">
        <w:t>ly</w:t>
      </w:r>
      <w:r w:rsidR="00D34EAE">
        <w:t xml:space="preserve"> if it </w:t>
      </w:r>
      <w:r w:rsidR="00D34EAE">
        <w:t>shows</w:t>
      </w:r>
      <w:r w:rsidR="00D34EAE">
        <w:t xml:space="preserve"> “task failed” but successfully complete two or more breadcrumbs visits, which means it will </w:t>
      </w:r>
      <w:r w:rsidR="00942287">
        <w:t>have</w:t>
      </w:r>
      <w:r w:rsidR="00D34EAE">
        <w:t xml:space="preserve"> session duration.</w:t>
      </w:r>
    </w:p>
    <w:p w14:paraId="396402B2" w14:textId="4CC83078" w:rsidR="00B61939" w:rsidRDefault="00B61939" w:rsidP="00BB54E4"/>
    <w:p w14:paraId="36F84236" w14:textId="2C9E95E8" w:rsidR="00B61939" w:rsidRDefault="00B61939" w:rsidP="00BB54E4">
      <w:r>
        <w:t xml:space="preserve">The result output could be optimised by export </w:t>
      </w:r>
      <w:r w:rsidR="0076158C">
        <w:t xml:space="preserve">summary document after add retry function, in order to reduce the task failed risk caused by unpredictable issue. (see </w:t>
      </w:r>
      <w:r w:rsidR="004F152D">
        <w:t xml:space="preserve">Further </w:t>
      </w:r>
      <w:r w:rsidR="0076158C">
        <w:t>optimisation)</w:t>
      </w:r>
    </w:p>
    <w:p w14:paraId="6A983CE6" w14:textId="56C6F956" w:rsidR="00942287" w:rsidRDefault="00942287" w:rsidP="00BB54E4"/>
    <w:p w14:paraId="2A582AD1" w14:textId="77777777" w:rsidR="0076158C" w:rsidRDefault="0076158C" w:rsidP="00BB54E4"/>
    <w:p w14:paraId="60136496" w14:textId="57E712BE" w:rsidR="00942287" w:rsidRDefault="0076158C" w:rsidP="0076158C">
      <w:pPr>
        <w:pStyle w:val="Heading1"/>
      </w:pPr>
      <w:bookmarkStart w:id="10" w:name="_Toc85502402"/>
      <w:r>
        <w:lastRenderedPageBreak/>
        <w:t>Issues</w:t>
      </w:r>
      <w:bookmarkEnd w:id="10"/>
    </w:p>
    <w:p w14:paraId="09CE38CE" w14:textId="4765FCAB" w:rsidR="00942287" w:rsidRDefault="00942287" w:rsidP="00942287"/>
    <w:p w14:paraId="2E9B110D" w14:textId="42237866" w:rsidR="00942287" w:rsidRDefault="00942287" w:rsidP="00942287">
      <w:r>
        <w:t>Couple of issues may be faced when running the script:</w:t>
      </w:r>
    </w:p>
    <w:p w14:paraId="65CEAE01" w14:textId="77777777" w:rsidR="00B61939" w:rsidRDefault="00B61939" w:rsidP="00942287"/>
    <w:p w14:paraId="773C5F54" w14:textId="5502C807" w:rsidR="00942287" w:rsidRDefault="00B61939" w:rsidP="00942287">
      <w:pPr>
        <w:pStyle w:val="ListParagraph"/>
        <w:numPr>
          <w:ilvl w:val="0"/>
          <w:numId w:val="2"/>
        </w:numPr>
      </w:pPr>
      <w:r>
        <w:t>Treading failed</w:t>
      </w:r>
      <w:r w:rsidR="0076158C">
        <w:t xml:space="preserve">, leading to all tasks belong to this treading failed, should </w:t>
      </w:r>
      <w:r w:rsidR="00634E3E">
        <w:t xml:space="preserve">check and </w:t>
      </w:r>
      <w:r w:rsidR="0076158C">
        <w:t>retry the treading.</w:t>
      </w:r>
    </w:p>
    <w:p w14:paraId="73E6D76A" w14:textId="29450ED5" w:rsidR="0076158C" w:rsidRDefault="00B61939" w:rsidP="0076158C">
      <w:pPr>
        <w:pStyle w:val="ListParagraph"/>
        <w:numPr>
          <w:ilvl w:val="0"/>
          <w:numId w:val="2"/>
        </w:numPr>
      </w:pPr>
      <w:r>
        <w:t>Temporally p</w:t>
      </w:r>
      <w:r w:rsidR="0076158C">
        <w:t>roxy</w:t>
      </w:r>
      <w:r>
        <w:t xml:space="preserve"> issue, lead</w:t>
      </w:r>
      <w:r w:rsidR="0076158C">
        <w:t>ing</w:t>
      </w:r>
      <w:r>
        <w:t xml:space="preserve"> to connection failed</w:t>
      </w:r>
      <w:r w:rsidR="0076158C">
        <w:t xml:space="preserve">, should </w:t>
      </w:r>
      <w:r w:rsidR="00634E3E">
        <w:t xml:space="preserve">check and </w:t>
      </w:r>
      <w:r w:rsidR="0076158C">
        <w:t>retry the task.</w:t>
      </w:r>
    </w:p>
    <w:p w14:paraId="00E3E70C" w14:textId="5956D466" w:rsidR="00B61939" w:rsidRDefault="0076158C" w:rsidP="00942287">
      <w:pPr>
        <w:pStyle w:val="ListParagraph"/>
        <w:numPr>
          <w:ilvl w:val="0"/>
          <w:numId w:val="2"/>
        </w:numPr>
      </w:pPr>
      <w:r>
        <w:t>Network</w:t>
      </w:r>
      <w:r w:rsidR="00B61939">
        <w:t xml:space="preserve"> issue</w:t>
      </w:r>
      <w:r w:rsidR="00B61939">
        <w:t xml:space="preserve">, leading to long </w:t>
      </w:r>
      <w:r>
        <w:t>response</w:t>
      </w:r>
      <w:r w:rsidR="00B61939">
        <w:t xml:space="preserve"> time</w:t>
      </w:r>
      <w:r>
        <w:t xml:space="preserve"> and task failed, </w:t>
      </w:r>
      <w:r>
        <w:t xml:space="preserve">should </w:t>
      </w:r>
      <w:r w:rsidR="00634E3E">
        <w:t xml:space="preserve">check and </w:t>
      </w:r>
      <w:r>
        <w:t>retry the task.</w:t>
      </w:r>
    </w:p>
    <w:p w14:paraId="3F838581" w14:textId="731F30C8" w:rsidR="0076158C" w:rsidRDefault="0076158C" w:rsidP="00942287">
      <w:pPr>
        <w:pStyle w:val="ListParagraph"/>
        <w:numPr>
          <w:ilvl w:val="0"/>
          <w:numId w:val="2"/>
        </w:numPr>
      </w:pPr>
      <w:r>
        <w:t xml:space="preserve">Long loading time issue, </w:t>
      </w:r>
      <w:r>
        <w:t>leading to task failed</w:t>
      </w:r>
      <w:r>
        <w:t xml:space="preserve">, </w:t>
      </w:r>
      <w:r>
        <w:t xml:space="preserve">should </w:t>
      </w:r>
      <w:r w:rsidR="00634E3E">
        <w:t xml:space="preserve">check and </w:t>
      </w:r>
      <w:r>
        <w:t>retry the task.</w:t>
      </w:r>
    </w:p>
    <w:p w14:paraId="5DFDEDB9" w14:textId="2F6092AE" w:rsidR="004F152D" w:rsidRDefault="004F152D" w:rsidP="004F152D"/>
    <w:p w14:paraId="26E7FA59" w14:textId="2C7BF9B5" w:rsidR="004F152D" w:rsidRDefault="004F152D" w:rsidP="004F152D"/>
    <w:p w14:paraId="1E8BFFC7" w14:textId="6E3270A4" w:rsidR="004F152D" w:rsidRDefault="004F152D" w:rsidP="004F152D">
      <w:pPr>
        <w:pStyle w:val="Heading1"/>
      </w:pPr>
      <w:bookmarkStart w:id="11" w:name="_Toc85502403"/>
      <w:r>
        <w:t>Further optimisation</w:t>
      </w:r>
      <w:bookmarkEnd w:id="11"/>
    </w:p>
    <w:p w14:paraId="70762FC6" w14:textId="0113BEFC" w:rsidR="004F152D" w:rsidRDefault="004F152D" w:rsidP="004F152D"/>
    <w:p w14:paraId="6D928D5B" w14:textId="4A7FD3DF" w:rsidR="004F152D" w:rsidRDefault="004F152D" w:rsidP="004F152D">
      <w:pPr>
        <w:pStyle w:val="ListParagraph"/>
        <w:numPr>
          <w:ilvl w:val="0"/>
          <w:numId w:val="3"/>
        </w:numPr>
      </w:pPr>
      <w:r>
        <w:t xml:space="preserve">Add retry function to retry the task if it failed caused by some </w:t>
      </w:r>
      <w:r>
        <w:t>unpredictable</w:t>
      </w:r>
      <w:r>
        <w:t xml:space="preserve"> issues, like proxy issue, network issue or long loading time issue.</w:t>
      </w:r>
    </w:p>
    <w:p w14:paraId="24EFDE71" w14:textId="4AB14D52" w:rsidR="004F152D" w:rsidRPr="004F152D" w:rsidRDefault="004F152D" w:rsidP="004F152D">
      <w:pPr>
        <w:pStyle w:val="ListParagraph"/>
        <w:numPr>
          <w:ilvl w:val="0"/>
          <w:numId w:val="3"/>
        </w:numPr>
      </w:pPr>
      <w:r>
        <w:t>Add checking page number function to avoid manually updating the product page number if it changes every time.</w:t>
      </w:r>
    </w:p>
    <w:p w14:paraId="2B275246" w14:textId="77777777" w:rsidR="004F152D" w:rsidRPr="00942287" w:rsidRDefault="004F152D" w:rsidP="004F152D"/>
    <w:sectPr w:rsidR="004F152D" w:rsidRPr="00942287" w:rsidSect="00F63D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6D40"/>
    <w:multiLevelType w:val="hybridMultilevel"/>
    <w:tmpl w:val="A678D3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93B9A"/>
    <w:multiLevelType w:val="hybridMultilevel"/>
    <w:tmpl w:val="7790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F20CD"/>
    <w:multiLevelType w:val="hybridMultilevel"/>
    <w:tmpl w:val="4254E2C0"/>
    <w:lvl w:ilvl="0" w:tplc="38A68056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B2"/>
    <w:rsid w:val="000A3DA9"/>
    <w:rsid w:val="000B631D"/>
    <w:rsid w:val="001836D9"/>
    <w:rsid w:val="001D5B18"/>
    <w:rsid w:val="002977F9"/>
    <w:rsid w:val="0037709D"/>
    <w:rsid w:val="004667F1"/>
    <w:rsid w:val="00493404"/>
    <w:rsid w:val="004C2A93"/>
    <w:rsid w:val="004F152D"/>
    <w:rsid w:val="004F6B55"/>
    <w:rsid w:val="00631DB2"/>
    <w:rsid w:val="00634E3E"/>
    <w:rsid w:val="006B0045"/>
    <w:rsid w:val="00711000"/>
    <w:rsid w:val="0076158C"/>
    <w:rsid w:val="007D350D"/>
    <w:rsid w:val="008525F5"/>
    <w:rsid w:val="00896657"/>
    <w:rsid w:val="00942287"/>
    <w:rsid w:val="00A45426"/>
    <w:rsid w:val="00A47E7C"/>
    <w:rsid w:val="00B61939"/>
    <w:rsid w:val="00BB54E4"/>
    <w:rsid w:val="00CA4349"/>
    <w:rsid w:val="00D34EAE"/>
    <w:rsid w:val="00D65E1F"/>
    <w:rsid w:val="00D91DAB"/>
    <w:rsid w:val="00DF48CD"/>
    <w:rsid w:val="00F555AC"/>
    <w:rsid w:val="00F63DF7"/>
    <w:rsid w:val="00F9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2804"/>
  <w15:chartTrackingRefBased/>
  <w15:docId w15:val="{2B3434BA-8CCB-274A-A8CC-FF4C1F92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5A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5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5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D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31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67F1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852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25F5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25F5"/>
    <w:pPr>
      <w:spacing w:before="120"/>
    </w:pPr>
    <w:rPr>
      <w:rFonts w:asciiTheme="minorHAnsi" w:eastAsiaTheme="minorEastAsia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25F5"/>
    <w:pPr>
      <w:spacing w:before="120"/>
      <w:ind w:left="240"/>
    </w:pPr>
    <w:rPr>
      <w:rFonts w:asciiTheme="minorHAnsi" w:eastAsiaTheme="minorEastAsia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25F5"/>
    <w:pPr>
      <w:ind w:left="480"/>
    </w:pPr>
    <w:rPr>
      <w:rFonts w:asciiTheme="minorHAnsi" w:eastAsiaTheme="minorEastAsia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25F5"/>
    <w:pPr>
      <w:ind w:left="720"/>
    </w:pPr>
    <w:rPr>
      <w:rFonts w:asciiTheme="minorHAnsi" w:eastAsiaTheme="minorEastAsia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25F5"/>
    <w:pPr>
      <w:ind w:left="960"/>
    </w:pPr>
    <w:rPr>
      <w:rFonts w:asciiTheme="minorHAnsi" w:eastAsiaTheme="minorEastAsia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25F5"/>
    <w:pPr>
      <w:ind w:left="1200"/>
    </w:pPr>
    <w:rPr>
      <w:rFonts w:asciiTheme="minorHAnsi" w:eastAsiaTheme="minorEastAsia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25F5"/>
    <w:pPr>
      <w:ind w:left="1440"/>
    </w:pPr>
    <w:rPr>
      <w:rFonts w:asciiTheme="minorHAnsi" w:eastAsiaTheme="minorEastAsia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25F5"/>
    <w:pPr>
      <w:ind w:left="1680"/>
    </w:pPr>
    <w:rPr>
      <w:rFonts w:asciiTheme="minorHAnsi" w:eastAsiaTheme="minorEastAsia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25F5"/>
    <w:pPr>
      <w:ind w:left="1920"/>
    </w:pPr>
    <w:rPr>
      <w:rFonts w:asciiTheme="minorHAnsi" w:eastAsiaTheme="minorEastAsia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525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3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veo.com/e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2713A6-718C-8E4F-A6BE-5C6A46D35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宇欢</dc:creator>
  <cp:keywords/>
  <dc:description/>
  <cp:lastModifiedBy>徐 宇欢</cp:lastModifiedBy>
  <cp:revision>9</cp:revision>
  <dcterms:created xsi:type="dcterms:W3CDTF">2021-10-18T01:47:00Z</dcterms:created>
  <dcterms:modified xsi:type="dcterms:W3CDTF">2021-10-18T15:19:00Z</dcterms:modified>
</cp:coreProperties>
</file>