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tl w:val="0"/>
        </w:rPr>
      </w:pPr>
      <w:r>
        <w:rPr>
          <w:rFonts w:ascii="Calibri" w:cs="Calibri" w:hAnsi="Calibri" w:eastAsia="Calibri"/>
          <w:rtl w:val="0"/>
          <w:lang w:val="nl-NL"/>
        </w:rPr>
        <w:t>Inleiding</w:t>
      </w:r>
    </w:p>
    <w:p>
      <w:pPr>
        <w:pStyle w:val="Body"/>
        <w:rPr>
          <w:rtl w:val="0"/>
        </w:rPr>
      </w:pPr>
    </w:p>
    <w:p>
      <w:pPr>
        <w:pStyle w:val="Body"/>
        <w:rPr>
          <w:rtl w:val="0"/>
        </w:rPr>
      </w:pPr>
      <w:r>
        <w:rPr>
          <w:rFonts w:ascii="Cambria" w:cs="Cambria" w:hAnsi="Cambria" w:eastAsia="Cambria"/>
          <w:rtl w:val="0"/>
          <w:lang w:val="nl-NL"/>
        </w:rPr>
        <w:t xml:space="preserve">Het is de bedoeling dat er aan het eind van dit project een multi-user webapplicatie opgeleverd </w:t>
      </w:r>
      <w:r>
        <w:rPr>
          <w:rFonts w:ascii="Cambria" w:cs="Cambria" w:hAnsi="Cambria" w:eastAsia="Cambria"/>
          <w:rtl w:val="0"/>
          <w:lang w:val="nl-NL"/>
        </w:rPr>
        <w:t>gaat</w:t>
      </w:r>
      <w:r>
        <w:rPr>
          <w:rFonts w:ascii="Cambria" w:cs="Cambria" w:hAnsi="Cambria" w:eastAsia="Cambria"/>
          <w:rtl w:val="0"/>
          <w:lang w:val="nl-NL"/>
        </w:rPr>
        <w:t xml:space="preserve"> worden. Web</w:t>
      </w:r>
      <w:r>
        <w:rPr>
          <w:rFonts w:ascii="Cambria" w:cs="Cambria" w:hAnsi="Cambria" w:eastAsia="Cambria"/>
          <w:rtl w:val="0"/>
          <w:lang w:val="nl-NL"/>
        </w:rPr>
        <w:t xml:space="preserve"> </w:t>
      </w:r>
      <w:r>
        <w:rPr>
          <w:rFonts w:ascii="Cambria" w:cs="Cambria" w:hAnsi="Cambria" w:eastAsia="Cambria"/>
          <w:rtl w:val="0"/>
          <w:lang w:val="nl-NL"/>
        </w:rPr>
        <w:t>bezoekers kunnen zich inloggen, inschrijven, voorwerpen ter verkoop aanbieden en biedingen plaatsen op de website.  Verder moet de applicatie ook allerlei controles uitvoeren, veilingen tijdig sluiten, kopers en verkopers informeren etc..</w:t>
      </w:r>
    </w:p>
    <w:p>
      <w:pPr>
        <w:pStyle w:val="Body"/>
        <w:rPr>
          <w:rtl w:val="0"/>
        </w:rPr>
      </w:pPr>
    </w:p>
    <w:p>
      <w:pPr>
        <w:pStyle w:val="Body"/>
        <w:rPr>
          <w:rtl w:val="0"/>
        </w:rPr>
      </w:pPr>
      <w:r>
        <w:rPr>
          <w:rFonts w:ascii="Cambria" w:cs="Cambria" w:hAnsi="Cambria" w:eastAsia="Cambria"/>
          <w:rtl w:val="0"/>
          <w:lang w:val="nl-NL"/>
        </w:rPr>
        <w:t>Elke functie vereist de nodige aandacht</w:t>
      </w:r>
      <w:r>
        <w:rPr>
          <w:rFonts w:ascii="Cambria" w:cs="Cambria" w:hAnsi="Cambria" w:eastAsia="Cambria"/>
          <w:rtl w:val="0"/>
          <w:lang w:val="nl-NL"/>
        </w:rPr>
        <w:t xml:space="preserve"> over</w:t>
      </w:r>
      <w:r>
        <w:rPr>
          <w:rFonts w:ascii="Cambria" w:cs="Cambria" w:hAnsi="Cambria" w:eastAsia="Cambria"/>
          <w:rtl w:val="0"/>
          <w:lang w:val="nl-NL"/>
        </w:rPr>
        <w:t xml:space="preserve"> hoe je deze het beste aan de bezoeker kunt presenteren, voor zowel het technische aspect als visuele aspect. </w:t>
      </w:r>
    </w:p>
    <w:p>
      <w:pPr>
        <w:pStyle w:val="Body"/>
        <w:rPr>
          <w:rtl w:val="0"/>
        </w:rPr>
      </w:pPr>
      <w:r>
        <w:rPr>
          <w:rFonts w:ascii="Cambria" w:cs="Cambria" w:hAnsi="Cambria" w:eastAsia="Cambria"/>
          <w:rtl w:val="0"/>
          <w:lang w:val="nl-NL"/>
        </w:rPr>
        <w:t xml:space="preserve">Want het oog wil uiteindelijk ook wat. </w:t>
      </w:r>
    </w:p>
    <w:p>
      <w:pPr>
        <w:pStyle w:val="Body"/>
        <w:rPr>
          <w:rtl w:val="0"/>
        </w:rPr>
      </w:pPr>
    </w:p>
    <w:p>
      <w:pPr>
        <w:pStyle w:val="Body"/>
        <w:rPr>
          <w:rtl w:val="0"/>
        </w:rPr>
      </w:pPr>
      <w:r>
        <w:rPr>
          <w:rFonts w:ascii="Cambria" w:cs="Cambria" w:hAnsi="Cambria" w:eastAsia="Cambria"/>
          <w:rtl w:val="0"/>
          <w:lang w:val="nl-NL"/>
        </w:rPr>
        <w:t xml:space="preserve">Het ontwerpdocument wordt gemaakt om de opdrachtgever een goed beeld te geven </w:t>
      </w:r>
      <w:r>
        <w:rPr>
          <w:rFonts w:ascii="Cambria" w:cs="Cambria" w:hAnsi="Cambria" w:eastAsia="Cambria"/>
          <w:rtl w:val="0"/>
          <w:lang w:val="nl-NL"/>
        </w:rPr>
        <w:t xml:space="preserve">van </w:t>
      </w:r>
      <w:r>
        <w:rPr>
          <w:rFonts w:ascii="Cambria" w:cs="Cambria" w:hAnsi="Cambria" w:eastAsia="Cambria"/>
          <w:rtl w:val="0"/>
          <w:lang w:val="nl-NL"/>
        </w:rPr>
        <w:t xml:space="preserve">hoe de website in zijn algeheel eruit gaat zien en wordt er uitgelegd wat de functies van knoppen, invoervelden en interne links zijn. Er wordt tevens ook een ontwerpvoorstel gedaan voor de huisstijl van </w:t>
      </w:r>
      <w:r>
        <w:rPr>
          <w:rFonts w:ascii="Cambria" w:cs="Cambria" w:hAnsi="Cambria" w:eastAsia="Cambria"/>
          <w:rtl w:val="0"/>
        </w:rPr>
        <w:t>“</w:t>
      </w:r>
      <w:r>
        <w:rPr>
          <w:rFonts w:ascii="Cambria" w:cs="Cambria" w:hAnsi="Cambria" w:eastAsia="Cambria"/>
          <w:rtl w:val="0"/>
          <w:lang w:val="nl-NL"/>
        </w:rPr>
        <w:t>Eenmaal Andermaal</w:t>
      </w:r>
      <w:r>
        <w:rPr>
          <w:rFonts w:ascii="Cambria" w:cs="Cambria" w:hAnsi="Cambria" w:eastAsia="Cambria"/>
          <w:rtl w:val="0"/>
        </w:rPr>
        <w:t xml:space="preserve">” </w:t>
      </w:r>
      <w:r>
        <w:rPr>
          <w:rFonts w:ascii="Cambria" w:cs="Cambria" w:hAnsi="Cambria" w:eastAsia="Cambria"/>
          <w:rtl w:val="0"/>
          <w:lang w:val="nl-NL"/>
        </w:rPr>
        <w:t xml:space="preserve">en leggen we uit waarom we tot deze keuzes zijn gekomen. </w:t>
      </w:r>
    </w:p>
    <w:p>
      <w:pPr>
        <w:pStyle w:val="Body"/>
        <w:rPr>
          <w:rtl w:val="0"/>
        </w:rPr>
      </w:pPr>
    </w:p>
    <w:p>
      <w:pPr>
        <w:pStyle w:val="Body"/>
      </w:pPr>
      <w:r>
        <w:rPr>
          <w:rFonts w:ascii="Cambria" w:cs="Cambria" w:hAnsi="Cambria" w:eastAsia="Cambria"/>
          <w:rtl w:val="0"/>
          <w:lang w:val="nl-NL"/>
        </w:rPr>
        <w:t xml:space="preserve">Na het inzien van dit document door de opdrachtgever is het mogelijk (wanneer gewenst en in overleg met ons) de nodige aanpassingen door te voeren deze worden dan z.s.m. gewijzigd en nogmaals voorgesteld zodat de opdrachtgever alsnog akkoord kan gaan.  Bij akkoord wijken wij in later stadium van dit project niet meer af van dit plan.  </w:t>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