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266" w:rsidRDefault="00716266" w:rsidP="00716266">
      <w:pPr>
        <w:spacing w:after="0" w:line="240" w:lineRule="auto"/>
        <w:rPr>
          <w:rFonts w:ascii="Microsoft YaHei" w:eastAsia="Microsoft YaHei" w:hAnsi="Microsoft YaHei" w:cs="Calibri"/>
          <w:sz w:val="24"/>
        </w:rPr>
      </w:pPr>
      <w:r>
        <w:rPr>
          <w:rFonts w:ascii="Microsoft YaHei" w:eastAsia="Microsoft YaHei" w:hAnsi="Microsoft YaHei" w:cs="Calibri" w:hint="eastAsia"/>
          <w:sz w:val="24"/>
        </w:rPr>
        <w:t>租房交通：</w:t>
      </w:r>
      <w:bookmarkStart w:id="0" w:name="_GoBack"/>
      <w:bookmarkEnd w:id="0"/>
    </w:p>
    <w:p w:rsidR="00716266" w:rsidRPr="0035678F" w:rsidRDefault="00716266" w:rsidP="00716266">
      <w:pPr>
        <w:spacing w:after="0" w:line="240" w:lineRule="auto"/>
        <w:ind w:firstLine="720"/>
        <w:rPr>
          <w:rFonts w:ascii="Microsoft YaHei" w:eastAsia="Microsoft YaHei" w:hAnsi="Microsoft YaHei" w:cs="Calibri" w:hint="eastAsia"/>
          <w:sz w:val="24"/>
        </w:rPr>
      </w:pPr>
      <w:r>
        <w:rPr>
          <w:rFonts w:ascii="Microsoft YaHei" w:eastAsia="Microsoft YaHei" w:hAnsi="Microsoft YaHei" w:cs="Calibri" w:hint="eastAsia"/>
          <w:sz w:val="24"/>
        </w:rPr>
        <w:t>我住在紫晶苑，没有地铁站在附近，但是公交比较方便，孙桥一路大概20min左右，两边的车站都很近。早上一般8点20出门，坐8点35左右的一班，到公司附近的公交站一般在9点左右，然后去KFC吃个早饭，到公司大概在9点25左右。然后倒杯水收拾一下就可以开始工作啦。</w:t>
      </w:r>
    </w:p>
    <w:p w:rsidR="00AC691B" w:rsidRDefault="00AC691B"/>
    <w:sectPr w:rsidR="00AC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66"/>
    <w:rsid w:val="00716266"/>
    <w:rsid w:val="008C48E5"/>
    <w:rsid w:val="00AC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CA89E-C174-4FE4-ABF5-6E951CD8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6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Tao, Crystal</cp:lastModifiedBy>
  <cp:revision>1</cp:revision>
  <dcterms:created xsi:type="dcterms:W3CDTF">2017-11-17T10:01:00Z</dcterms:created>
  <dcterms:modified xsi:type="dcterms:W3CDTF">2017-11-17T10:01:00Z</dcterms:modified>
</cp:coreProperties>
</file>