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96F" w:rsidRPr="00CF3174" w:rsidRDefault="00D90B5F" w:rsidP="00D90B5F">
      <w:pPr>
        <w:rPr>
          <w:rFonts w:asciiTheme="majorHAnsi" w:eastAsia="Times New Roman" w:hAnsiTheme="majorHAnsi" w:cstheme="majorHAnsi"/>
        </w:rPr>
      </w:pPr>
      <w:r w:rsidRPr="00CF3174">
        <w:rPr>
          <w:rFonts w:asciiTheme="majorHAnsi" w:eastAsia="DengXian" w:hAnsiTheme="majorHAnsi" w:cstheme="majorHAnsi"/>
          <w:b/>
        </w:rPr>
        <w:t>部门名称：</w:t>
      </w:r>
      <w:r w:rsidR="00E4196F" w:rsidRPr="00CF3174">
        <w:rPr>
          <w:rFonts w:asciiTheme="majorHAnsi" w:eastAsia="Times New Roman" w:hAnsiTheme="majorHAnsi" w:cstheme="majorHAnsi"/>
        </w:rPr>
        <w:t>BPC</w:t>
      </w:r>
      <w:r w:rsidR="00E4196F" w:rsidRPr="00CF3174">
        <w:rPr>
          <w:rFonts w:asciiTheme="majorHAnsi" w:eastAsia="DengXian" w:hAnsiTheme="majorHAnsi" w:cstheme="majorHAnsi"/>
        </w:rPr>
        <w:t>（</w:t>
      </w:r>
      <w:r w:rsidR="00E4196F" w:rsidRPr="00CF3174">
        <w:rPr>
          <w:rFonts w:asciiTheme="majorHAnsi" w:eastAsia="Times New Roman" w:hAnsiTheme="majorHAnsi" w:cstheme="majorHAnsi"/>
        </w:rPr>
        <w:t>business planning &amp; consolidation</w:t>
      </w:r>
      <w:r w:rsidR="00E4196F" w:rsidRPr="00CF3174">
        <w:rPr>
          <w:rFonts w:asciiTheme="majorHAnsi" w:eastAsia="DengXian" w:hAnsiTheme="majorHAnsi" w:cstheme="majorHAnsi"/>
        </w:rPr>
        <w:t>）</w:t>
      </w:r>
      <w:r w:rsidR="009D799A" w:rsidRPr="00CF3174">
        <w:rPr>
          <w:rFonts w:asciiTheme="majorHAnsi" w:eastAsia="DengXian" w:hAnsiTheme="majorHAnsi" w:cstheme="majorHAnsi"/>
        </w:rPr>
        <w:t xml:space="preserve"> </w:t>
      </w:r>
      <w:r w:rsidR="009D799A" w:rsidRPr="00CF3174">
        <w:rPr>
          <w:rFonts w:asciiTheme="majorHAnsi" w:eastAsia="DengXian" w:hAnsiTheme="majorHAnsi" w:cstheme="majorHAnsi"/>
        </w:rPr>
        <w:t>【</w:t>
      </w:r>
      <w:r w:rsidR="009D799A" w:rsidRPr="00CF3174">
        <w:rPr>
          <w:rFonts w:asciiTheme="majorHAnsi" w:eastAsia="DengXian" w:hAnsiTheme="majorHAnsi" w:cstheme="majorHAnsi"/>
        </w:rPr>
        <w:t>Xintao, Li</w:t>
      </w:r>
      <w:r w:rsidR="009D799A" w:rsidRPr="00CF3174">
        <w:rPr>
          <w:rFonts w:asciiTheme="majorHAnsi" w:eastAsia="DengXian" w:hAnsiTheme="majorHAnsi" w:cstheme="majorHAnsi"/>
        </w:rPr>
        <w:t>】</w:t>
      </w:r>
    </w:p>
    <w:p w:rsidR="00D90B5F" w:rsidRPr="00CF3174" w:rsidRDefault="00D90B5F" w:rsidP="00D90B5F">
      <w:pPr>
        <w:rPr>
          <w:rFonts w:asciiTheme="majorHAnsi" w:eastAsia="DengXian" w:hAnsiTheme="majorHAnsi" w:cstheme="majorHAnsi"/>
        </w:rPr>
      </w:pPr>
      <w:r w:rsidRPr="00CF3174">
        <w:rPr>
          <w:rFonts w:asciiTheme="majorHAnsi" w:eastAsia="DengXian" w:hAnsiTheme="majorHAnsi" w:cstheme="majorHAnsi"/>
          <w:b/>
        </w:rPr>
        <w:t>主要产品：</w:t>
      </w:r>
      <w:r w:rsidR="00E4196F" w:rsidRPr="00CF3174">
        <w:rPr>
          <w:rFonts w:asciiTheme="majorHAnsi" w:eastAsia="DengXian" w:hAnsiTheme="majorHAnsi" w:cstheme="majorHAnsi"/>
        </w:rPr>
        <w:t>商务计划和管理的网页项目</w:t>
      </w:r>
    </w:p>
    <w:p w:rsidR="00E4196F" w:rsidRPr="00CF3174" w:rsidRDefault="00D90B5F" w:rsidP="00D90B5F">
      <w:pPr>
        <w:rPr>
          <w:rFonts w:asciiTheme="majorHAnsi" w:hAnsiTheme="majorHAnsi" w:cstheme="majorHAnsi"/>
          <w:b/>
        </w:rPr>
      </w:pPr>
      <w:r w:rsidRPr="00CF3174">
        <w:rPr>
          <w:rFonts w:asciiTheme="majorHAnsi" w:eastAsia="DengXian" w:hAnsiTheme="majorHAnsi" w:cstheme="majorHAnsi"/>
          <w:b/>
        </w:rPr>
        <w:t>所用技术：主要用</w:t>
      </w:r>
      <w:r w:rsidR="00E4196F" w:rsidRPr="00CF3174">
        <w:rPr>
          <w:rFonts w:asciiTheme="majorHAnsi" w:hAnsiTheme="majorHAnsi" w:cstheme="majorHAnsi"/>
          <w:b/>
        </w:rPr>
        <w:t>JS</w:t>
      </w:r>
    </w:p>
    <w:p w:rsidR="00D90B5F" w:rsidRPr="00CF3174" w:rsidRDefault="00D90B5F" w:rsidP="00D90B5F">
      <w:pPr>
        <w:rPr>
          <w:rFonts w:asciiTheme="majorHAnsi" w:eastAsia="DengXian" w:hAnsiTheme="majorHAnsi" w:cstheme="majorHAnsi"/>
        </w:rPr>
      </w:pPr>
    </w:p>
    <w:p w:rsidR="00E4196F" w:rsidRPr="00CF3174" w:rsidRDefault="00D90B5F" w:rsidP="00D90B5F">
      <w:pPr>
        <w:rPr>
          <w:rFonts w:asciiTheme="majorHAnsi" w:hAnsiTheme="majorHAnsi" w:cstheme="majorHAnsi"/>
        </w:rPr>
      </w:pPr>
      <w:r w:rsidRPr="00CF3174">
        <w:rPr>
          <w:rFonts w:asciiTheme="majorHAnsi" w:eastAsia="DengXian" w:hAnsiTheme="majorHAnsi" w:cstheme="majorHAnsi"/>
        </w:rPr>
        <w:t>Ps:</w:t>
      </w:r>
      <w:r w:rsidRPr="00CF3174">
        <w:rPr>
          <w:rFonts w:asciiTheme="majorHAnsi" w:eastAsia="DengXian" w:hAnsiTheme="majorHAnsi" w:cstheme="majorHAnsi"/>
        </w:rPr>
        <w:t>部门已经被合并了，现在</w:t>
      </w:r>
      <w:r w:rsidR="00E4196F" w:rsidRPr="00CF3174">
        <w:rPr>
          <w:rFonts w:asciiTheme="majorHAnsi" w:eastAsia="DengXian" w:hAnsiTheme="majorHAnsi" w:cstheme="majorHAnsi"/>
        </w:rPr>
        <w:t>叫</w:t>
      </w:r>
      <w:r w:rsidR="00E4196F" w:rsidRPr="00CF3174">
        <w:rPr>
          <w:rFonts w:asciiTheme="majorHAnsi" w:hAnsiTheme="majorHAnsi" w:cstheme="majorHAnsi"/>
        </w:rPr>
        <w:t>orca</w:t>
      </w:r>
      <w:r w:rsidR="00E4196F" w:rsidRPr="00CF3174">
        <w:rPr>
          <w:rFonts w:asciiTheme="majorHAnsi" w:eastAsia="DengXian" w:hAnsiTheme="majorHAnsi" w:cstheme="majorHAnsi"/>
        </w:rPr>
        <w:t>！（虽然现在大家还是叫他</w:t>
      </w:r>
      <w:r w:rsidR="00E4196F" w:rsidRPr="00CF3174">
        <w:rPr>
          <w:rFonts w:asciiTheme="majorHAnsi" w:hAnsiTheme="majorHAnsi" w:cstheme="majorHAnsi"/>
        </w:rPr>
        <w:t>BPC</w:t>
      </w:r>
      <w:r w:rsidR="00E4196F" w:rsidRPr="00CF3174">
        <w:rPr>
          <w:rFonts w:asciiTheme="majorHAnsi" w:eastAsia="DengXian" w:hAnsiTheme="majorHAnsi" w:cstheme="majorHAnsi"/>
        </w:rPr>
        <w:t>）</w:t>
      </w:r>
    </w:p>
    <w:p w:rsidR="0008756A" w:rsidRPr="00CF3174" w:rsidRDefault="00F964AA" w:rsidP="00E4196F">
      <w:pPr>
        <w:rPr>
          <w:rFonts w:asciiTheme="majorHAnsi" w:hAnsiTheme="majorHAnsi" w:cstheme="majorHAnsi"/>
        </w:rPr>
      </w:pPr>
      <w:r w:rsidRPr="00F964AA">
        <w:rPr>
          <w:rFonts w:asciiTheme="majorHAnsi" w:hAnsiTheme="majorHAnsi" w:cstheme="majorHAnsi"/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i332577\AppData\Local\Temp\WeChat Files\1794081631123317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32577\AppData\Local\Temp\WeChat Files\17940816311233179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56A" w:rsidRPr="00CF3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C43E3"/>
    <w:multiLevelType w:val="hybridMultilevel"/>
    <w:tmpl w:val="46524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CC"/>
    <w:rsid w:val="0008756A"/>
    <w:rsid w:val="007A52CC"/>
    <w:rsid w:val="009D799A"/>
    <w:rsid w:val="00CF3174"/>
    <w:rsid w:val="00D90B5F"/>
    <w:rsid w:val="00E4196F"/>
    <w:rsid w:val="00EE6465"/>
    <w:rsid w:val="00F9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23489-6772-438E-A2D5-44074AA3B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196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96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97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Haonan</dc:creator>
  <cp:keywords/>
  <dc:description/>
  <cp:lastModifiedBy>Jia, Haonan</cp:lastModifiedBy>
  <cp:revision>6</cp:revision>
  <dcterms:created xsi:type="dcterms:W3CDTF">2017-11-18T03:31:00Z</dcterms:created>
  <dcterms:modified xsi:type="dcterms:W3CDTF">2017-12-01T08:20:00Z</dcterms:modified>
</cp:coreProperties>
</file>