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qvkfaywlfbz" w:id="0"/>
      <w:bookmarkEnd w:id="0"/>
      <w:r w:rsidDel="00000000" w:rsidR="00000000" w:rsidRPr="00000000">
        <w:rPr>
          <w:rtl w:val="0"/>
        </w:rPr>
        <w:t xml:space="preserve">Documentación Preliminar del proyecto, sitio web Musguito Andino.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erbp991uhqio" w:id="1"/>
      <w:bookmarkEnd w:id="1"/>
      <w:r w:rsidDel="00000000" w:rsidR="00000000" w:rsidRPr="00000000">
        <w:rPr>
          <w:rtl w:val="0"/>
        </w:rPr>
        <w:t xml:space="preserve">Título y descripción del Proyecto: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Titulo:”Musguito Andino”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Descripción: Página de presentación, tienda y contacto del emprendimiento de diseño Musguito Andino.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a0pk5fgbyy9" w:id="2"/>
      <w:bookmarkEnd w:id="2"/>
      <w:r w:rsidDel="00000000" w:rsidR="00000000" w:rsidRPr="00000000">
        <w:rPr>
          <w:rtl w:val="0"/>
        </w:rPr>
        <w:t xml:space="preserve">Publico Objetivo: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Público: para todo público con venta minorista.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8o3rlncn0h4b" w:id="3"/>
      <w:bookmarkEnd w:id="3"/>
      <w:r w:rsidDel="00000000" w:rsidR="00000000" w:rsidRPr="00000000">
        <w:rPr>
          <w:rtl w:val="0"/>
        </w:rPr>
        <w:t xml:space="preserve">Estructura del sitio: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Inicio de Musguito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Tienda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Contacto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Opiniones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qxthcumdm9q0" w:id="4"/>
      <w:bookmarkEnd w:id="4"/>
      <w:r w:rsidDel="00000000" w:rsidR="00000000" w:rsidRPr="00000000">
        <w:rPr>
          <w:rtl w:val="0"/>
        </w:rPr>
        <w:t xml:space="preserve">Diseño y estilo: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Estilo visual: inspirado en la naturaleza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Colores: tierra y crema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Tipografia: Ubuntu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v44ktjf5d5ir" w:id="5"/>
      <w:bookmarkEnd w:id="5"/>
      <w:r w:rsidDel="00000000" w:rsidR="00000000" w:rsidRPr="00000000">
        <w:rPr>
          <w:rtl w:val="0"/>
        </w:rPr>
        <w:t xml:space="preserve">Contenido y funcionalidades: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Contenido: información de la marca y de contacto, video de contexto, articulos en venta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Funcionalidades:visualizar la marca, acceso a la tienda, formulario de contacto. 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a2ibzxza12eh" w:id="6"/>
      <w:bookmarkEnd w:id="6"/>
      <w:r w:rsidDel="00000000" w:rsidR="00000000" w:rsidRPr="00000000">
        <w:rPr>
          <w:rtl w:val="0"/>
        </w:rPr>
        <w:t xml:space="preserve">Integrantes del equipo y representantes: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Equipo: Catalina Alcalde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yxc3uvrmw53x" w:id="7"/>
      <w:bookmarkEnd w:id="7"/>
      <w:r w:rsidDel="00000000" w:rsidR="00000000" w:rsidRPr="00000000">
        <w:rPr>
          <w:rtl w:val="0"/>
        </w:rPr>
        <w:t xml:space="preserve">Cronograma Tentativo: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Diseño y planificacion: 2 semanas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Desarrollo y programacion:4 semanas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Creacion de contenido:2 semanas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8bunsaiem1k" w:id="8"/>
      <w:bookmarkEnd w:id="8"/>
      <w:r w:rsidDel="00000000" w:rsidR="00000000" w:rsidRPr="00000000">
        <w:rPr>
          <w:rtl w:val="0"/>
        </w:rPr>
        <w:t xml:space="preserve">Recursos Externos: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Uso de Api con valor del dolar.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Uso de plataforma de videos por medio de iframe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jb54iughmey5" w:id="9"/>
      <w:bookmarkEnd w:id="9"/>
      <w:r w:rsidDel="00000000" w:rsidR="00000000" w:rsidRPr="00000000">
        <w:rPr>
          <w:rtl w:val="0"/>
        </w:rPr>
        <w:t xml:space="preserve">Desarrollo futuro y mejoras potenciales: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Registro de clientes con la creación de cuenta personal y carrito.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Implementar una base de datos actualizada en tiempo real con más productos.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b6hbsnqna653" w:id="10"/>
      <w:bookmarkEnd w:id="10"/>
      <w:r w:rsidDel="00000000" w:rsidR="00000000" w:rsidRPr="00000000">
        <w:rPr>
          <w:rtl w:val="0"/>
        </w:rPr>
        <w:t xml:space="preserve">Contacto: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catalinaalcalde92@gmail.com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Celular: 2944911989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zg7rvrnkrodv" w:id="11"/>
      <w:bookmarkEnd w:id="11"/>
      <w:r w:rsidDel="00000000" w:rsidR="00000000" w:rsidRPr="00000000">
        <w:rPr>
          <w:rtl w:val="0"/>
        </w:rPr>
        <w:t xml:space="preserve">Fecha de entrega: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Fecha informada : mediados de octubre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Esta documentacion preliminar te brindara una vision clara para desarrollar el sitio web.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talinaalcalde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