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50C" w:rsidRDefault="003F150C" w:rsidP="000D5A18">
      <w:pPr>
        <w:pStyle w:val="ListParagraph"/>
        <w:jc w:val="center"/>
        <w:rPr>
          <w:rFonts w:ascii="Myriad Pro" w:hAnsi="Myriad Pro"/>
          <w:color w:val="3B3838" w:themeColor="background2" w:themeShade="40"/>
          <w:sz w:val="24"/>
          <w:szCs w:val="24"/>
        </w:rPr>
      </w:pPr>
      <w:r>
        <w:rPr>
          <w:rFonts w:ascii="Myriad Pro" w:hAnsi="Myriad Pro"/>
          <w:color w:val="3B3838" w:themeColor="background2" w:themeShade="40"/>
          <w:sz w:val="24"/>
          <w:szCs w:val="24"/>
        </w:rPr>
        <w:t>“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Opinia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altora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despre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tine nu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trebuie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devina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realitatea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ta”</w:t>
      </w:r>
    </w:p>
    <w:p w:rsidR="003F150C" w:rsidRPr="00F038A8" w:rsidRDefault="003F150C" w:rsidP="003F150C">
      <w:pPr>
        <w:pStyle w:val="ListParagraph"/>
        <w:numPr>
          <w:ilvl w:val="0"/>
          <w:numId w:val="7"/>
        </w:numPr>
        <w:jc w:val="center"/>
        <w:rPr>
          <w:rFonts w:ascii="Myriad Pro" w:hAnsi="Myriad Pro"/>
          <w:color w:val="3B3838" w:themeColor="background2" w:themeShade="40"/>
          <w:sz w:val="24"/>
          <w:szCs w:val="24"/>
        </w:rPr>
      </w:pPr>
      <w:r>
        <w:rPr>
          <w:rFonts w:ascii="Myriad Pro" w:hAnsi="Myriad Pro"/>
          <w:color w:val="3B3838" w:themeColor="background2" w:themeShade="40"/>
          <w:sz w:val="24"/>
          <w:szCs w:val="24"/>
        </w:rPr>
        <w:t>Less Brown</w:t>
      </w:r>
    </w:p>
    <w:p w:rsidR="00473A03" w:rsidRDefault="003F150C" w:rsidP="00BB2E2D">
      <w:pPr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Parerea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ta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despre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propria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persoana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este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cel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mai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probabil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una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eronata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asta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pentru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ca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tindem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ne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lasam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influentati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de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parerile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celor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din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jur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. In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momentul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in care nu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mai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esti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 in contact cu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sinele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 tau,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tendinta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este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sa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dai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viata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spuselor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celor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 din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jur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,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iar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opiniile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celorlalti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 legate de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persoana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 xml:space="preserve"> ta se </w:t>
      </w:r>
      <w:proofErr w:type="spellStart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adeveresc</w:t>
      </w:r>
      <w:proofErr w:type="spellEnd"/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.</w:t>
      </w:r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</w:p>
    <w:p w:rsidR="000D5A18" w:rsidRDefault="003F150C" w:rsidP="00BB2E2D">
      <w:pPr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  <w:r>
        <w:rPr>
          <w:rFonts w:ascii="Myriad Pro" w:hAnsi="Myriad Pro"/>
          <w:color w:val="3B3838" w:themeColor="background2" w:themeShade="40"/>
          <w:sz w:val="24"/>
          <w:szCs w:val="24"/>
        </w:rPr>
        <w:t>“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Vezi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?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Ti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-am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spus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eu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ca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asa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esti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>/e</w:t>
      </w:r>
      <w:r w:rsidR="00B40D66">
        <w:rPr>
          <w:rFonts w:ascii="Myriad Pro" w:hAnsi="Myriad Pro"/>
          <w:color w:val="3B3838" w:themeColor="background2" w:themeShade="40"/>
          <w:sz w:val="24"/>
          <w:szCs w:val="24"/>
        </w:rPr>
        <w:t>?</w:t>
      </w:r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” -&gt; Cat de des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auzit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fraza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aceasta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>?</w:t>
      </w:r>
      <w:r>
        <w:rPr>
          <w:rFonts w:ascii="Myriad Pro" w:hAnsi="Myriad Pro"/>
          <w:color w:val="3B3838" w:themeColor="background2" w:themeShade="40"/>
          <w:sz w:val="24"/>
          <w:szCs w:val="24"/>
        </w:rPr>
        <w:br/>
      </w:r>
      <w:r>
        <w:rPr>
          <w:rFonts w:ascii="Myriad Pro" w:hAnsi="Myriad Pro"/>
          <w:color w:val="3B3838" w:themeColor="background2" w:themeShade="40"/>
          <w:sz w:val="24"/>
          <w:szCs w:val="24"/>
        </w:rPr>
        <w:br/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Tocmai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de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aceea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, in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cadrul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acestui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worksheet, o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sa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punem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accent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pe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autocunoastere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. Este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timpul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sa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te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detasezi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de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spusele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altora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sa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>devii</w:t>
      </w:r>
      <w:proofErr w:type="spellEnd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>mai</w:t>
      </w:r>
      <w:proofErr w:type="spellEnd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>constient</w:t>
      </w:r>
      <w:proofErr w:type="spellEnd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 de</w:t>
      </w:r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calitatile</w:t>
      </w:r>
      <w:proofErr w:type="spellEnd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>trasaturile</w:t>
      </w:r>
      <w:proofErr w:type="spellEnd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 tale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fara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a</w:t>
      </w:r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>mai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fi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nevoie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de o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validare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exterioara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 xml:space="preserve"> a </w:t>
      </w:r>
      <w:proofErr w:type="spellStart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acestora</w:t>
      </w:r>
      <w:proofErr w:type="spellEnd"/>
      <w:r w:rsidR="000D5A18">
        <w:rPr>
          <w:rFonts w:ascii="Myriad Pro" w:hAnsi="Myriad Pro"/>
          <w:color w:val="3B3838" w:themeColor="background2" w:themeShade="40"/>
          <w:sz w:val="24"/>
          <w:szCs w:val="24"/>
        </w:rPr>
        <w:t>.</w:t>
      </w:r>
    </w:p>
    <w:p w:rsidR="000D5A18" w:rsidRDefault="000D5A18" w:rsidP="00BB2E2D">
      <w:pPr>
        <w:pStyle w:val="ListParagraph"/>
        <w:numPr>
          <w:ilvl w:val="0"/>
          <w:numId w:val="8"/>
        </w:numPr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Gandeste-te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la TINE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scrie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mai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jos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toate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lucrurile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de care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esti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tu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cu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adevarat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constient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.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Apoi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ofera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-le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un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motiv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care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te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face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tine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constient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de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ele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. </w:t>
      </w:r>
    </w:p>
    <w:p w:rsidR="0057002C" w:rsidRDefault="0057002C" w:rsidP="00BB2E2D">
      <w:pPr>
        <w:pStyle w:val="ListParagraph"/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</w:p>
    <w:p w:rsidR="000D5A18" w:rsidRPr="000D5A18" w:rsidRDefault="000D5A18" w:rsidP="00BB2E2D">
      <w:pPr>
        <w:pStyle w:val="ListParagraph"/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  <w:r w:rsidRPr="000D5A18">
        <w:rPr>
          <w:rFonts w:ascii="Myriad Pro" w:hAnsi="Myriad Pro"/>
          <w:color w:val="FF0000"/>
          <w:sz w:val="24"/>
          <w:szCs w:val="24"/>
        </w:rPr>
        <w:t>ATENTIE -&gt;</w:t>
      </w:r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Motivul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trebuie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fie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generat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de tine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nu de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altcineva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.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Exemplu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: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Sunt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inalt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pentru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ca </w:t>
      </w:r>
      <w:r w:rsidR="00150379">
        <w:rPr>
          <w:rFonts w:ascii="Myriad Pro" w:hAnsi="Myriad Pro"/>
          <w:color w:val="3B3838" w:themeColor="background2" w:themeShade="40"/>
          <w:sz w:val="24"/>
          <w:szCs w:val="24"/>
        </w:rPr>
        <w:t xml:space="preserve">m-am </w:t>
      </w:r>
      <w:proofErr w:type="spellStart"/>
      <w:r w:rsidR="00150379">
        <w:rPr>
          <w:rFonts w:ascii="Myriad Pro" w:hAnsi="Myriad Pro"/>
          <w:color w:val="3B3838" w:themeColor="background2" w:themeShade="40"/>
          <w:sz w:val="24"/>
          <w:szCs w:val="24"/>
        </w:rPr>
        <w:t>masurat</w:t>
      </w:r>
      <w:proofErr w:type="spellEnd"/>
      <w:r w:rsidR="00150379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50379"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 w:rsidR="00150379">
        <w:rPr>
          <w:rFonts w:ascii="Myriad Pro" w:hAnsi="Myriad Pro"/>
          <w:color w:val="3B3838" w:themeColor="background2" w:themeShade="40"/>
          <w:sz w:val="24"/>
          <w:szCs w:val="24"/>
        </w:rPr>
        <w:t xml:space="preserve"> am 1,</w:t>
      </w:r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86 cm.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Eu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am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generat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acest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lucru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, au am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creat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aceasta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concluzie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. EU, nu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altcineva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D5A18" w:rsidTr="000D5A18">
        <w:tc>
          <w:tcPr>
            <w:tcW w:w="10790" w:type="dxa"/>
          </w:tcPr>
          <w:p w:rsidR="000D5A18" w:rsidRDefault="000D5A18" w:rsidP="000D5A18">
            <w:pPr>
              <w:jc w:val="center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Ce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stiu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despre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mine?</w:t>
            </w:r>
          </w:p>
        </w:tc>
      </w:tr>
      <w:tr w:rsidR="000D5A18" w:rsidTr="00577BDD">
        <w:trPr>
          <w:trHeight w:val="5192"/>
        </w:trPr>
        <w:tc>
          <w:tcPr>
            <w:tcW w:w="10790" w:type="dxa"/>
          </w:tcPr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1.</w:t>
            </w: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2.</w:t>
            </w: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3.</w:t>
            </w: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4.</w:t>
            </w: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5.</w:t>
            </w: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6</w:t>
            </w:r>
          </w:p>
          <w:p w:rsidR="000D5A18" w:rsidRDefault="000D5A18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</w:tc>
      </w:tr>
    </w:tbl>
    <w:p w:rsidR="00F038A8" w:rsidRDefault="00F038A8" w:rsidP="00BB2E2D">
      <w:pPr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</w:p>
    <w:p w:rsidR="00577BDD" w:rsidRDefault="00577BDD" w:rsidP="00BB2E2D">
      <w:pPr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</w:p>
    <w:p w:rsidR="00BB2E2D" w:rsidRDefault="000D5A18" w:rsidP="00BB2E2D">
      <w:pPr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lastRenderedPageBreak/>
        <w:t>Acum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ca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esti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constient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de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cateva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aspect legate de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propria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ta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persoana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este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timpul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patrunzi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mai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mult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in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autocunoasterea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ta.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Dupa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cum am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discutat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in clip,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ti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-am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pregatit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accesul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la 2 teste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foarte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importante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care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mine m-au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ajutat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foarte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mult</w:t>
      </w:r>
      <w:proofErr w:type="spellEnd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. </w:t>
      </w:r>
      <w:proofErr w:type="spellStart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>M</w:t>
      </w:r>
      <w:r>
        <w:rPr>
          <w:rFonts w:ascii="Myriad Pro" w:hAnsi="Myriad Pro"/>
          <w:color w:val="3B3838" w:themeColor="background2" w:themeShade="40"/>
          <w:sz w:val="24"/>
          <w:szCs w:val="24"/>
        </w:rPr>
        <w:t>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-au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dat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imboldul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necesar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devin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ceea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ce</w:t>
      </w:r>
      <w:proofErr w:type="spellEnd"/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t>sunt</w:t>
      </w:r>
      <w:proofErr w:type="spellEnd"/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t xml:space="preserve"> in </w:t>
      </w:r>
      <w:proofErr w:type="spellStart"/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t>momentul</w:t>
      </w:r>
      <w:proofErr w:type="spellEnd"/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t xml:space="preserve"> de fata</w:t>
      </w:r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. </w:t>
      </w:r>
      <w:proofErr w:type="spellStart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>Folosindu</w:t>
      </w:r>
      <w:proofErr w:type="spellEnd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-le </w:t>
      </w:r>
      <w:proofErr w:type="spellStart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>inteligent</w:t>
      </w:r>
      <w:proofErr w:type="spellEnd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t>garantez</w:t>
      </w:r>
      <w:proofErr w:type="spellEnd"/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t xml:space="preserve"> ca </w:t>
      </w:r>
      <w:proofErr w:type="spellStart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>vor</w:t>
      </w:r>
      <w:proofErr w:type="spellEnd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>avea</w:t>
      </w:r>
      <w:proofErr w:type="spellEnd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t>acelasi</w:t>
      </w:r>
      <w:proofErr w:type="spellEnd"/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t>efect</w:t>
      </w:r>
      <w:proofErr w:type="spellEnd"/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t>asupra ta:</w:t>
      </w:r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br/>
      </w:r>
      <w:proofErr w:type="spellEnd"/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br/>
        <w:t xml:space="preserve">1. Myers Briggs Test =&gt; </w:t>
      </w:r>
      <w:hyperlink r:id="rId7" w:history="1">
        <w:r w:rsidR="0057002C" w:rsidRPr="00EE5F5B">
          <w:rPr>
            <w:rStyle w:val="Hyperlink"/>
            <w:rFonts w:ascii="Myriad Pro" w:hAnsi="Myriad Pro"/>
            <w:sz w:val="24"/>
            <w:szCs w:val="24"/>
          </w:rPr>
          <w:t>http://www.humanmetrics.com/cgi-win/jtypes2.asp</w:t>
        </w:r>
      </w:hyperlink>
      <w:r w:rsidR="0057002C">
        <w:rPr>
          <w:rFonts w:ascii="Myriad Pro" w:hAnsi="Myriad Pro"/>
          <w:color w:val="3B3838" w:themeColor="background2" w:themeShade="40"/>
          <w:sz w:val="24"/>
          <w:szCs w:val="24"/>
        </w:rPr>
        <w:t xml:space="preserve"> (ctrl + click)</w:t>
      </w:r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 (da,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testul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Myers Briggs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este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controversat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contestat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de multi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psihologi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ca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unealta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, el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nefiind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dezvoltat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de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psihologi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.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Pentru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mine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clientii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mei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a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dat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rezultate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bune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firme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din top 500 continua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sa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il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foloseasca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in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cadrul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departamentelor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HR,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asadar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ti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-l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recomand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cu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observatiile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 de </w:t>
      </w:r>
      <w:proofErr w:type="spellStart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rigoare</w:t>
      </w:r>
      <w:proofErr w:type="spellEnd"/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 xml:space="preserve">) </w:t>
      </w:r>
    </w:p>
    <w:p w:rsidR="0057002C" w:rsidRDefault="0057002C" w:rsidP="00BB2E2D">
      <w:pPr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2.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Hexaco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Test =&gt; </w:t>
      </w:r>
      <w:hyperlink r:id="rId8" w:history="1">
        <w:r w:rsidRPr="00EE5F5B">
          <w:rPr>
            <w:rStyle w:val="Hyperlink"/>
            <w:rFonts w:ascii="Myriad Pro" w:hAnsi="Myriad Pro"/>
            <w:sz w:val="24"/>
            <w:szCs w:val="24"/>
          </w:rPr>
          <w:t>http://hexaco.org/questionnaire_consent</w:t>
        </w:r>
      </w:hyperlink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(ctrl + click)</w:t>
      </w:r>
    </w:p>
    <w:p w:rsidR="0057002C" w:rsidRDefault="0057002C" w:rsidP="00BB2E2D">
      <w:pPr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Acum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ca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facut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aceste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teste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te-ai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identificat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cu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multe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aspecte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din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rezultatele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lor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,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completeaza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tabelul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cu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noile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lucruri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care le-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aflat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despre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tine:</w:t>
      </w:r>
      <w:r w:rsidR="00B559DE">
        <w:rPr>
          <w:rFonts w:ascii="Myriad Pro" w:hAnsi="Myriad Pro"/>
          <w:color w:val="3B3838" w:themeColor="background2" w:themeShade="40"/>
          <w:sz w:val="24"/>
          <w:szCs w:val="24"/>
        </w:rPr>
        <w:t xml:space="preserve">  </w:t>
      </w:r>
      <w:r w:rsidRPr="0057002C">
        <w:rPr>
          <w:rFonts w:ascii="Myriad Pro" w:hAnsi="Myriad Pro"/>
          <w:color w:val="FF0000"/>
          <w:sz w:val="24"/>
          <w:szCs w:val="24"/>
        </w:rPr>
        <w:t xml:space="preserve">ATENTIE -&gt;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Completeaza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doar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cu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lucrurile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cu care</w:t>
      </w:r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rezonat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puter</w:t>
      </w:r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>nic</w:t>
      </w:r>
      <w:proofErr w:type="spellEnd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. </w:t>
      </w:r>
      <w:proofErr w:type="spellStart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>Exemplu</w:t>
      </w:r>
      <w:proofErr w:type="spellEnd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: “Am o </w:t>
      </w:r>
      <w:proofErr w:type="spellStart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>inclinatie</w:t>
      </w:r>
      <w:proofErr w:type="spellEnd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70427F">
        <w:rPr>
          <w:rFonts w:ascii="Myriad Pro" w:hAnsi="Myriad Pro"/>
          <w:color w:val="3B3838" w:themeColor="background2" w:themeShade="40"/>
          <w:sz w:val="24"/>
          <w:szCs w:val="24"/>
        </w:rPr>
        <w:t>spre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Public speaking” (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Aaaa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, de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aceea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ma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simteam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eu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asa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de bine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cand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vorbeam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in public,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pentru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ca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este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o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inclinatie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puternica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a mea!)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7002C" w:rsidTr="00AA6B1C">
        <w:trPr>
          <w:trHeight w:val="5435"/>
        </w:trPr>
        <w:tc>
          <w:tcPr>
            <w:tcW w:w="10790" w:type="dxa"/>
          </w:tcPr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1.</w:t>
            </w: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3.</w:t>
            </w: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4.</w:t>
            </w: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5.</w:t>
            </w: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6.</w:t>
            </w: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7.</w:t>
            </w:r>
          </w:p>
          <w:p w:rsidR="0057002C" w:rsidRDefault="0057002C" w:rsidP="003F150C">
            <w:pP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</w:tc>
      </w:tr>
    </w:tbl>
    <w:p w:rsidR="002E4872" w:rsidRDefault="002E4872" w:rsidP="00BB2E2D">
      <w:pPr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</w:p>
    <w:p w:rsidR="00AA6B1C" w:rsidRDefault="00AA6B1C" w:rsidP="00BB2E2D">
      <w:pPr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</w:p>
    <w:p w:rsidR="00AA6B1C" w:rsidRDefault="00AA6B1C" w:rsidP="00BB2E2D">
      <w:pPr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</w:p>
    <w:p w:rsidR="004E5D62" w:rsidRDefault="0057002C" w:rsidP="00BB2E2D">
      <w:pPr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lastRenderedPageBreak/>
        <w:t>Acum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ca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ti-ai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dat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seama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de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cateva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inclinatii</w:t>
      </w:r>
      <w:proofErr w:type="spellEnd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>puternice</w:t>
      </w:r>
      <w:proofErr w:type="spellEnd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>pe</w:t>
      </w:r>
      <w:proofErr w:type="spellEnd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 xml:space="preserve"> care le </w:t>
      </w:r>
      <w:proofErr w:type="spellStart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>ai</w:t>
      </w:r>
      <w:proofErr w:type="spellEnd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 xml:space="preserve">, </w:t>
      </w:r>
      <w:proofErr w:type="spellStart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>este</w:t>
      </w:r>
      <w:proofErr w:type="spellEnd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>timpul</w:t>
      </w:r>
      <w:proofErr w:type="spellEnd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>sa</w:t>
      </w:r>
      <w:proofErr w:type="spellEnd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>conectam</w:t>
      </w:r>
      <w:proofErr w:type="spellEnd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>noile</w:t>
      </w:r>
      <w:proofErr w:type="spellEnd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>informatii</w:t>
      </w:r>
      <w:proofErr w:type="spellEnd"/>
      <w:r w:rsidR="004E5D62">
        <w:rPr>
          <w:rFonts w:ascii="Myriad Pro" w:hAnsi="Myriad Pro"/>
          <w:color w:val="3B3838" w:themeColor="background2" w:themeShade="40"/>
          <w:sz w:val="24"/>
          <w:szCs w:val="24"/>
        </w:rPr>
        <w:t>.</w:t>
      </w:r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>D</w:t>
      </w:r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eoarece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esti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mai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constient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in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urma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acestui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exercitiu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de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propriile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calitati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,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te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vei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putea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raporta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altfel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la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mediul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tau,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iar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asta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te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va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face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mai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increzator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,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pentru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ca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navighezi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dupa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propriile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coordonate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.</w:t>
      </w:r>
    </w:p>
    <w:p w:rsidR="007B0D22" w:rsidRDefault="004E5D62" w:rsidP="00C61BE8">
      <w:pPr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O mare parte din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fricile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noastre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provin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din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</w:t>
      </w:r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osibilul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impact cu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necunoscutul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sau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din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evenimente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ne-au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facut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ne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simtim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amenintati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fizic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sau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psihic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.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Tocmai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de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aceea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, cu cat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cunoastem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mai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putin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despre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noi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despre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mediul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in care ne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aflam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, cu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atat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frica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noastra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>poate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fi </w:t>
      </w: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mai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mare.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Viata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mereu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are o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doza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de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necunoscut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,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dar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sa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stii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cat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mai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multe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despre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tine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este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la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indemana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or</w:t>
      </w:r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>icui</w:t>
      </w:r>
      <w:proofErr w:type="spellEnd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 xml:space="preserve">. </w:t>
      </w:r>
      <w:proofErr w:type="spellStart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>Tu</w:t>
      </w:r>
      <w:proofErr w:type="spellEnd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>esti</w:t>
      </w:r>
      <w:proofErr w:type="spellEnd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responsabil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de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asta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!</w:t>
      </w:r>
    </w:p>
    <w:p w:rsidR="00EE5652" w:rsidRDefault="004E5D62" w:rsidP="00C61BE8">
      <w:pPr>
        <w:jc w:val="both"/>
        <w:rPr>
          <w:rFonts w:ascii="Myriad Pro" w:hAnsi="Myriad Pro"/>
          <w:color w:val="3B3838" w:themeColor="background2" w:themeShade="40"/>
          <w:sz w:val="24"/>
          <w:szCs w:val="24"/>
        </w:rPr>
      </w:pP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Curajul</w:t>
      </w:r>
      <w:proofErr w:type="spellEnd"/>
      <w:r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vine din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perseverenta</w:t>
      </w:r>
      <w:proofErr w:type="spellEnd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BA5F21"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>autocunoastere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,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iar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perseverenta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 xml:space="preserve">se </w:t>
      </w:r>
      <w:proofErr w:type="spellStart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>manifesta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atunci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cand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esuezi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de 9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ori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reusesti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a 10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oara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.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Iar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aceasta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s</w:t>
      </w:r>
      <w:r w:rsidR="00EC6145">
        <w:rPr>
          <w:rFonts w:ascii="Myriad Pro" w:hAnsi="Myriad Pro"/>
          <w:color w:val="3B3838" w:themeColor="background2" w:themeShade="40"/>
          <w:sz w:val="24"/>
          <w:szCs w:val="24"/>
        </w:rPr>
        <w:t xml:space="preserve">e </w:t>
      </w:r>
      <w:proofErr w:type="spellStart"/>
      <w:r w:rsidR="00EC6145">
        <w:rPr>
          <w:rFonts w:ascii="Myriad Pro" w:hAnsi="Myriad Pro"/>
          <w:color w:val="3B3838" w:themeColor="background2" w:themeShade="40"/>
          <w:sz w:val="24"/>
          <w:szCs w:val="24"/>
        </w:rPr>
        <w:t>activeaza</w:t>
      </w:r>
      <w:proofErr w:type="spellEnd"/>
      <w:r w:rsidR="00EC6145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EC6145"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 w:rsidR="00EC6145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EC6145">
        <w:rPr>
          <w:rFonts w:ascii="Myriad Pro" w:hAnsi="Myriad Pro"/>
          <w:color w:val="3B3838" w:themeColor="background2" w:themeShade="40"/>
          <w:sz w:val="24"/>
          <w:szCs w:val="24"/>
        </w:rPr>
        <w:t>mai</w:t>
      </w:r>
      <w:proofErr w:type="spellEnd"/>
      <w:r w:rsidR="00EC6145">
        <w:rPr>
          <w:rFonts w:ascii="Myriad Pro" w:hAnsi="Myriad Pro"/>
          <w:color w:val="3B3838" w:themeColor="background2" w:themeShade="40"/>
          <w:sz w:val="24"/>
          <w:szCs w:val="24"/>
        </w:rPr>
        <w:t xml:space="preserve"> tare </w:t>
      </w:r>
      <w:proofErr w:type="spellStart"/>
      <w:r w:rsidR="00EC6145">
        <w:rPr>
          <w:rFonts w:ascii="Myriad Pro" w:hAnsi="Myriad Pro"/>
          <w:color w:val="3B3838" w:themeColor="background2" w:themeShade="40"/>
          <w:sz w:val="24"/>
          <w:szCs w:val="24"/>
        </w:rPr>
        <w:t>cand</w:t>
      </w:r>
      <w:proofErr w:type="spellEnd"/>
      <w:r w:rsidR="00EC6145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EC6145">
        <w:rPr>
          <w:rFonts w:ascii="Myriad Pro" w:hAnsi="Myriad Pro"/>
          <w:color w:val="3B3838" w:themeColor="background2" w:themeShade="40"/>
          <w:sz w:val="24"/>
          <w:szCs w:val="24"/>
        </w:rPr>
        <w:t>actionezi</w:t>
      </w:r>
      <w:proofErr w:type="spellEnd"/>
      <w:r w:rsidR="00EC6145">
        <w:rPr>
          <w:rFonts w:ascii="Myriad Pro" w:hAnsi="Myriad Pro"/>
          <w:color w:val="3B3838" w:themeColor="background2" w:themeShade="40"/>
          <w:sz w:val="24"/>
          <w:szCs w:val="24"/>
        </w:rPr>
        <w:t xml:space="preserve">  </w:t>
      </w:r>
      <w:proofErr w:type="spellStart"/>
      <w:r w:rsidR="00EC6145">
        <w:rPr>
          <w:rFonts w:ascii="Myriad Pro" w:hAnsi="Myriad Pro"/>
          <w:color w:val="3B3838" w:themeColor="background2" w:themeShade="40"/>
          <w:sz w:val="24"/>
          <w:szCs w:val="24"/>
        </w:rPr>
        <w:t>punand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a</w:t>
      </w:r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 xml:space="preserve">ccent </w:t>
      </w:r>
      <w:proofErr w:type="spellStart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>pe</w:t>
      </w:r>
      <w:proofErr w:type="spellEnd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>ce</w:t>
      </w:r>
      <w:proofErr w:type="spellEnd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>stii</w:t>
      </w:r>
      <w:proofErr w:type="spellEnd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>tu</w:t>
      </w:r>
      <w:proofErr w:type="spellEnd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>sa</w:t>
      </w:r>
      <w:proofErr w:type="spellEnd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>faci</w:t>
      </w:r>
      <w:proofErr w:type="spellEnd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>cel</w:t>
      </w:r>
      <w:proofErr w:type="spellEnd"/>
      <w:r w:rsidR="00C61BE8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mai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bine.</w:t>
      </w:r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br/>
      </w:r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br/>
      </w:r>
      <w:proofErr w:type="spellStart"/>
      <w:r w:rsidR="00176DE6" w:rsidRPr="00176DE6">
        <w:rPr>
          <w:rFonts w:ascii="Myriad Pro" w:hAnsi="Myriad Pro"/>
          <w:color w:val="FF0000"/>
          <w:sz w:val="24"/>
          <w:szCs w:val="24"/>
        </w:rPr>
        <w:t>Practic</w:t>
      </w:r>
      <w:proofErr w:type="spellEnd"/>
      <w:r w:rsidR="00176DE6" w:rsidRPr="00176DE6">
        <w:rPr>
          <w:rFonts w:ascii="Myriad Pro" w:hAnsi="Myriad Pro"/>
          <w:color w:val="FF0000"/>
          <w:sz w:val="24"/>
          <w:szCs w:val="24"/>
        </w:rPr>
        <w:t xml:space="preserve">: </w:t>
      </w:r>
      <w:proofErr w:type="spellStart"/>
      <w:r w:rsidR="00176DE6" w:rsidRPr="00176DE6">
        <w:rPr>
          <w:rFonts w:ascii="Myriad Pro" w:hAnsi="Myriad Pro"/>
          <w:color w:val="FF0000"/>
          <w:sz w:val="24"/>
          <w:szCs w:val="24"/>
        </w:rPr>
        <w:t>Curajul</w:t>
      </w:r>
      <w:proofErr w:type="spellEnd"/>
      <w:r w:rsidR="00176DE6" w:rsidRPr="00176DE6">
        <w:rPr>
          <w:rFonts w:ascii="Myriad Pro" w:hAnsi="Myriad Pro"/>
          <w:color w:val="FF0000"/>
          <w:sz w:val="24"/>
          <w:szCs w:val="24"/>
        </w:rPr>
        <w:t xml:space="preserve"> </w:t>
      </w:r>
      <w:proofErr w:type="spellStart"/>
      <w:r w:rsidR="00176DE6" w:rsidRPr="00176DE6">
        <w:rPr>
          <w:rFonts w:ascii="Myriad Pro" w:hAnsi="Myriad Pro"/>
          <w:color w:val="FF0000"/>
          <w:sz w:val="24"/>
          <w:szCs w:val="24"/>
        </w:rPr>
        <w:t>apare</w:t>
      </w:r>
      <w:proofErr w:type="spellEnd"/>
      <w:r w:rsidR="00176DE6" w:rsidRPr="00176DE6">
        <w:rPr>
          <w:rFonts w:ascii="Myriad Pro" w:hAnsi="Myriad Pro"/>
          <w:color w:val="FF0000"/>
          <w:sz w:val="24"/>
          <w:szCs w:val="24"/>
        </w:rPr>
        <w:t xml:space="preserve"> </w:t>
      </w:r>
      <w:proofErr w:type="spellStart"/>
      <w:r w:rsidR="00176DE6" w:rsidRPr="00176DE6">
        <w:rPr>
          <w:rFonts w:ascii="Myriad Pro" w:hAnsi="Myriad Pro"/>
          <w:color w:val="FF0000"/>
          <w:sz w:val="24"/>
          <w:szCs w:val="24"/>
        </w:rPr>
        <w:t>atunci</w:t>
      </w:r>
      <w:proofErr w:type="spellEnd"/>
      <w:r w:rsidR="00176DE6" w:rsidRPr="00176DE6">
        <w:rPr>
          <w:rFonts w:ascii="Myriad Pro" w:hAnsi="Myriad Pro"/>
          <w:color w:val="FF0000"/>
          <w:sz w:val="24"/>
          <w:szCs w:val="24"/>
        </w:rPr>
        <w:t xml:space="preserve"> </w:t>
      </w:r>
      <w:proofErr w:type="spellStart"/>
      <w:r w:rsidR="00176DE6" w:rsidRPr="00176DE6">
        <w:rPr>
          <w:rFonts w:ascii="Myriad Pro" w:hAnsi="Myriad Pro"/>
          <w:color w:val="FF0000"/>
          <w:sz w:val="24"/>
          <w:szCs w:val="24"/>
        </w:rPr>
        <w:t>ca</w:t>
      </w:r>
      <w:r w:rsidR="00EC6145">
        <w:rPr>
          <w:rFonts w:ascii="Myriad Pro" w:hAnsi="Myriad Pro"/>
          <w:color w:val="FF0000"/>
          <w:sz w:val="24"/>
          <w:szCs w:val="24"/>
        </w:rPr>
        <w:t>nd</w:t>
      </w:r>
      <w:proofErr w:type="spellEnd"/>
      <w:r w:rsidR="00176DE6" w:rsidRPr="00176DE6">
        <w:rPr>
          <w:rFonts w:ascii="Myriad Pro" w:hAnsi="Myriad Pro"/>
          <w:color w:val="FF0000"/>
          <w:sz w:val="24"/>
          <w:szCs w:val="24"/>
        </w:rPr>
        <w:t xml:space="preserve"> </w:t>
      </w:r>
      <w:proofErr w:type="spellStart"/>
      <w:r w:rsidR="00176DE6" w:rsidRPr="00176DE6">
        <w:rPr>
          <w:rFonts w:ascii="Myriad Pro" w:hAnsi="Myriad Pro"/>
          <w:color w:val="FF0000"/>
          <w:sz w:val="24"/>
          <w:szCs w:val="24"/>
        </w:rPr>
        <w:t>stii</w:t>
      </w:r>
      <w:proofErr w:type="spellEnd"/>
      <w:r w:rsidR="00176DE6" w:rsidRPr="00176DE6">
        <w:rPr>
          <w:rFonts w:ascii="Myriad Pro" w:hAnsi="Myriad Pro"/>
          <w:color w:val="FF0000"/>
          <w:sz w:val="24"/>
          <w:szCs w:val="24"/>
        </w:rPr>
        <w:t xml:space="preserve"> cine </w:t>
      </w:r>
      <w:proofErr w:type="spellStart"/>
      <w:r w:rsidR="00176DE6" w:rsidRPr="00176DE6">
        <w:rPr>
          <w:rFonts w:ascii="Myriad Pro" w:hAnsi="Myriad Pro"/>
          <w:color w:val="FF0000"/>
          <w:sz w:val="24"/>
          <w:szCs w:val="24"/>
        </w:rPr>
        <w:t>esti</w:t>
      </w:r>
      <w:proofErr w:type="spellEnd"/>
      <w:r w:rsidR="00176DE6" w:rsidRPr="00176DE6">
        <w:rPr>
          <w:rFonts w:ascii="Myriad Pro" w:hAnsi="Myriad Pro"/>
          <w:color w:val="FF0000"/>
          <w:sz w:val="24"/>
          <w:szCs w:val="24"/>
        </w:rPr>
        <w:t xml:space="preserve"> </w:t>
      </w:r>
      <w:proofErr w:type="spellStart"/>
      <w:r w:rsidR="00176DE6" w:rsidRPr="00176DE6">
        <w:rPr>
          <w:rFonts w:ascii="Myriad Pro" w:hAnsi="Myriad Pro"/>
          <w:color w:val="FF0000"/>
          <w:sz w:val="24"/>
          <w:szCs w:val="24"/>
        </w:rPr>
        <w:t>si</w:t>
      </w:r>
      <w:proofErr w:type="spellEnd"/>
      <w:r w:rsidR="00176DE6" w:rsidRPr="00176DE6">
        <w:rPr>
          <w:rFonts w:ascii="Myriad Pro" w:hAnsi="Myriad Pro"/>
          <w:color w:val="FF0000"/>
          <w:sz w:val="24"/>
          <w:szCs w:val="24"/>
        </w:rPr>
        <w:t xml:space="preserve"> </w:t>
      </w:r>
      <w:proofErr w:type="spellStart"/>
      <w:r w:rsidR="00176DE6" w:rsidRPr="00176DE6">
        <w:rPr>
          <w:rFonts w:ascii="Myriad Pro" w:hAnsi="Myriad Pro"/>
          <w:color w:val="FF0000"/>
          <w:sz w:val="24"/>
          <w:szCs w:val="24"/>
        </w:rPr>
        <w:t>te</w:t>
      </w:r>
      <w:proofErr w:type="spellEnd"/>
      <w:r w:rsidR="00176DE6" w:rsidRPr="00176DE6">
        <w:rPr>
          <w:rFonts w:ascii="Myriad Pro" w:hAnsi="Myriad Pro"/>
          <w:color w:val="FF0000"/>
          <w:sz w:val="24"/>
          <w:szCs w:val="24"/>
        </w:rPr>
        <w:t xml:space="preserve"> </w:t>
      </w:r>
      <w:proofErr w:type="spellStart"/>
      <w:r w:rsidR="00176DE6" w:rsidRPr="00176DE6">
        <w:rPr>
          <w:rFonts w:ascii="Myriad Pro" w:hAnsi="Myriad Pro"/>
          <w:color w:val="FF0000"/>
          <w:sz w:val="24"/>
          <w:szCs w:val="24"/>
        </w:rPr>
        <w:t>folosesti</w:t>
      </w:r>
      <w:proofErr w:type="spellEnd"/>
      <w:r w:rsidR="00176DE6" w:rsidRPr="00176DE6">
        <w:rPr>
          <w:rFonts w:ascii="Myriad Pro" w:hAnsi="Myriad Pro"/>
          <w:color w:val="FF0000"/>
          <w:sz w:val="24"/>
          <w:szCs w:val="24"/>
        </w:rPr>
        <w:t xml:space="preserve"> de </w:t>
      </w:r>
      <w:proofErr w:type="spellStart"/>
      <w:r w:rsidR="00176DE6" w:rsidRPr="00176DE6">
        <w:rPr>
          <w:rFonts w:ascii="Myriad Pro" w:hAnsi="Myriad Pro"/>
          <w:color w:val="FF0000"/>
          <w:sz w:val="24"/>
          <w:szCs w:val="24"/>
        </w:rPr>
        <w:t>asta</w:t>
      </w:r>
      <w:proofErr w:type="spellEnd"/>
      <w:r w:rsidR="00EC6145" w:rsidRPr="00EC6145">
        <w:rPr>
          <w:rFonts w:ascii="Myriad Pro" w:hAnsi="Myriad Pro"/>
          <w:color w:val="FF0000"/>
          <w:sz w:val="24"/>
          <w:szCs w:val="24"/>
        </w:rPr>
        <w:t xml:space="preserve">, </w:t>
      </w:r>
      <w:proofErr w:type="spellStart"/>
      <w:r w:rsidR="00EC6145" w:rsidRPr="00EC6145">
        <w:rPr>
          <w:rFonts w:ascii="Myriad Pro" w:hAnsi="Myriad Pro"/>
          <w:color w:val="FF0000"/>
          <w:sz w:val="24"/>
          <w:szCs w:val="24"/>
        </w:rPr>
        <w:t>actionand</w:t>
      </w:r>
      <w:proofErr w:type="spellEnd"/>
      <w:r w:rsidR="00EC6145" w:rsidRPr="00EC6145">
        <w:rPr>
          <w:rFonts w:ascii="Myriad Pro" w:hAnsi="Myriad Pro"/>
          <w:color w:val="FF0000"/>
          <w:sz w:val="24"/>
          <w:szCs w:val="24"/>
        </w:rPr>
        <w:t xml:space="preserve"> in </w:t>
      </w:r>
      <w:proofErr w:type="spellStart"/>
      <w:r w:rsidR="00EC6145" w:rsidRPr="00EC6145">
        <w:rPr>
          <w:rFonts w:ascii="Myriad Pro" w:hAnsi="Myriad Pro"/>
          <w:color w:val="FF0000"/>
          <w:sz w:val="24"/>
          <w:szCs w:val="24"/>
        </w:rPr>
        <w:t>ciuda</w:t>
      </w:r>
      <w:proofErr w:type="spellEnd"/>
      <w:r w:rsidR="00EC6145" w:rsidRPr="00EC6145">
        <w:rPr>
          <w:rFonts w:ascii="Myriad Pro" w:hAnsi="Myriad Pro"/>
          <w:color w:val="FF0000"/>
          <w:sz w:val="24"/>
          <w:szCs w:val="24"/>
        </w:rPr>
        <w:t xml:space="preserve"> </w:t>
      </w:r>
      <w:proofErr w:type="spellStart"/>
      <w:r w:rsidR="00EC6145" w:rsidRPr="00EC6145">
        <w:rPr>
          <w:rFonts w:ascii="Myriad Pro" w:hAnsi="Myriad Pro"/>
          <w:color w:val="FF0000"/>
          <w:sz w:val="24"/>
          <w:szCs w:val="24"/>
        </w:rPr>
        <w:t>fricii</w:t>
      </w:r>
      <w:proofErr w:type="spellEnd"/>
      <w:r w:rsidR="00EC6145" w:rsidRPr="00EC6145">
        <w:rPr>
          <w:rFonts w:ascii="Myriad Pro" w:hAnsi="Myriad Pro"/>
          <w:color w:val="FF0000"/>
          <w:sz w:val="24"/>
          <w:szCs w:val="24"/>
        </w:rPr>
        <w:t>.</w:t>
      </w:r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br/>
      </w:r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br/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Completeaza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tabelul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cu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lucrurile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pe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care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stii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deja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despre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tine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cele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noi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aflate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+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motivele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lor</w:t>
      </w:r>
      <w:proofErr w:type="spellEnd"/>
      <w:r w:rsidR="00176DE6">
        <w:rPr>
          <w:rFonts w:ascii="Myriad Pro" w:hAnsi="Myriad Pro"/>
          <w:color w:val="3B3838" w:themeColor="background2" w:themeShade="4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5652" w:rsidTr="00894506">
        <w:trPr>
          <w:trHeight w:val="4445"/>
        </w:trPr>
        <w:tc>
          <w:tcPr>
            <w:tcW w:w="10790" w:type="dxa"/>
          </w:tcPr>
          <w:p w:rsidR="00EE5652" w:rsidRDefault="00EE5652" w:rsidP="00EE5652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1.</w:t>
            </w:r>
          </w:p>
          <w:p w:rsidR="00EE5652" w:rsidRDefault="00EE5652" w:rsidP="00EE5652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EE5652" w:rsidRDefault="00EE5652" w:rsidP="00EE5652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2.</w:t>
            </w:r>
          </w:p>
          <w:p w:rsidR="00EE5652" w:rsidRDefault="00EE5652" w:rsidP="00EE5652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EE5652" w:rsidRDefault="00EE5652" w:rsidP="00EE5652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3.</w:t>
            </w:r>
          </w:p>
          <w:p w:rsidR="00EE5652" w:rsidRDefault="00EE5652" w:rsidP="00EE5652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EE5652" w:rsidRDefault="00EE5652" w:rsidP="00EE5652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4.</w:t>
            </w:r>
          </w:p>
          <w:p w:rsidR="00EE5652" w:rsidRDefault="00EE5652" w:rsidP="00EE5652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EE5652" w:rsidRDefault="00EE5652" w:rsidP="00EE5652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5.</w:t>
            </w:r>
          </w:p>
          <w:p w:rsidR="00EE5652" w:rsidRDefault="00EE5652" w:rsidP="00EE5652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EE5652" w:rsidRDefault="00EE5652" w:rsidP="00EE5652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6.</w:t>
            </w:r>
          </w:p>
          <w:p w:rsidR="00EE5652" w:rsidRDefault="00EE5652" w:rsidP="00EE5652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EE5652" w:rsidRDefault="00EE5652" w:rsidP="00EE5652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7.</w:t>
            </w:r>
          </w:p>
          <w:p w:rsidR="00EE5652" w:rsidRDefault="00EE5652" w:rsidP="00EE5652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EE5652" w:rsidRDefault="00EE5652" w:rsidP="00C61BE8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</w:tc>
      </w:tr>
    </w:tbl>
    <w:p w:rsidR="00EE5652" w:rsidRPr="00894506" w:rsidRDefault="00EE5652" w:rsidP="00894506">
      <w:pPr>
        <w:rPr>
          <w:rFonts w:ascii="Myriad Pro" w:hAnsi="Myriad Pro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76DE6" w:rsidTr="00EE5652">
        <w:trPr>
          <w:trHeight w:val="11078"/>
        </w:trPr>
        <w:tc>
          <w:tcPr>
            <w:tcW w:w="10790" w:type="dxa"/>
          </w:tcPr>
          <w:p w:rsidR="00176DE6" w:rsidRDefault="00176DE6" w:rsidP="00BA5F21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  <w:p w:rsidR="00176DE6" w:rsidRDefault="00EE5652" w:rsidP="00BA5F21">
            <w:pPr>
              <w:jc w:val="both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</w:p>
        </w:tc>
      </w:tr>
      <w:tr w:rsidR="00176DE6" w:rsidTr="002E4872">
        <w:trPr>
          <w:trHeight w:val="620"/>
        </w:trPr>
        <w:tc>
          <w:tcPr>
            <w:tcW w:w="10790" w:type="dxa"/>
          </w:tcPr>
          <w:p w:rsidR="00176DE6" w:rsidRDefault="00176DE6" w:rsidP="00B559DE">
            <w:pPr>
              <w:jc w:val="center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Acest</w:t>
            </w:r>
            <w:r w:rsidR="00BB2E2D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a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esti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tu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acest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moment. Tot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ce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ramane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sa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faci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este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sa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slefuiesti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aceasta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imagine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punand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accent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pe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activitati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ce</w:t>
            </w:r>
            <w:proofErr w:type="spellEnd"/>
            <w:r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iti</w:t>
            </w:r>
            <w:proofErr w:type="spellEnd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imbunatatesc</w:t>
            </w:r>
            <w:proofErr w:type="spellEnd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punctele</w:t>
            </w:r>
            <w:proofErr w:type="spellEnd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tari</w:t>
            </w:r>
            <w:proofErr w:type="spellEnd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. </w:t>
            </w:r>
            <w:proofErr w:type="spellStart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Poti</w:t>
            </w:r>
            <w:proofErr w:type="spellEnd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face </w:t>
            </w:r>
            <w:proofErr w:type="spellStart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chiar</w:t>
            </w:r>
            <w:proofErr w:type="spellEnd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si</w:t>
            </w:r>
            <w:proofErr w:type="spellEnd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</w:t>
            </w:r>
            <w:proofErr w:type="spellStart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dintr</w:t>
            </w:r>
            <w:proofErr w:type="spellEnd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-o </w:t>
            </w:r>
            <w:proofErr w:type="spellStart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slabiciune</w:t>
            </w:r>
            <w:proofErr w:type="spellEnd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 xml:space="preserve"> un </w:t>
            </w:r>
            <w:proofErr w:type="spellStart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atu</w:t>
            </w:r>
            <w:proofErr w:type="spellEnd"/>
            <w:r w:rsidR="00D6375B"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  <w:t>.</w:t>
            </w:r>
          </w:p>
        </w:tc>
      </w:tr>
    </w:tbl>
    <w:p w:rsidR="002E4872" w:rsidRDefault="002E4872" w:rsidP="002E4872">
      <w:pPr>
        <w:rPr>
          <w:rFonts w:ascii="Myriad Pro" w:hAnsi="Myriad Pro"/>
          <w:color w:val="3B3838" w:themeColor="background2" w:themeShade="40"/>
          <w:sz w:val="24"/>
          <w:szCs w:val="24"/>
        </w:rPr>
      </w:pPr>
    </w:p>
    <w:p w:rsidR="00AA6B1C" w:rsidRDefault="00AA6B1C" w:rsidP="002E4872">
      <w:pPr>
        <w:jc w:val="center"/>
        <w:rPr>
          <w:rFonts w:ascii="Myriad Pro" w:hAnsi="Myriad Pro"/>
          <w:color w:val="3B3838" w:themeColor="background2" w:themeShade="40"/>
          <w:sz w:val="24"/>
          <w:szCs w:val="24"/>
        </w:rPr>
      </w:pPr>
    </w:p>
    <w:p w:rsidR="00A60464" w:rsidRDefault="00176DE6" w:rsidP="002E4872">
      <w:pPr>
        <w:jc w:val="center"/>
        <w:rPr>
          <w:rFonts w:ascii="Myriad Pro" w:hAnsi="Myriad Pro"/>
          <w:color w:val="3B3838" w:themeColor="background2" w:themeShade="40"/>
          <w:sz w:val="24"/>
          <w:szCs w:val="24"/>
        </w:rPr>
      </w:pPr>
      <w:proofErr w:type="spellStart"/>
      <w:r>
        <w:rPr>
          <w:rFonts w:ascii="Myriad Pro" w:hAnsi="Myriad Pro"/>
          <w:color w:val="3B3838" w:themeColor="background2" w:themeShade="40"/>
          <w:sz w:val="24"/>
          <w:szCs w:val="24"/>
        </w:rPr>
        <w:t>Adreseaza-</w:t>
      </w:r>
      <w:r w:rsidR="00A60464">
        <w:rPr>
          <w:rFonts w:ascii="Myriad Pro" w:hAnsi="Myriad Pro"/>
          <w:color w:val="3B3838" w:themeColor="background2" w:themeShade="40"/>
          <w:sz w:val="24"/>
          <w:szCs w:val="24"/>
        </w:rPr>
        <w:t>ti</w:t>
      </w:r>
      <w:proofErr w:type="spellEnd"/>
      <w:r w:rsidR="00A60464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A60464">
        <w:rPr>
          <w:rFonts w:ascii="Myriad Pro" w:hAnsi="Myriad Pro"/>
          <w:color w:val="3B3838" w:themeColor="background2" w:themeShade="40"/>
          <w:sz w:val="24"/>
          <w:szCs w:val="24"/>
        </w:rPr>
        <w:t>cateva</w:t>
      </w:r>
      <w:proofErr w:type="spellEnd"/>
      <w:r w:rsidR="00A60464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A60464">
        <w:rPr>
          <w:rFonts w:ascii="Myriad Pro" w:hAnsi="Myriad Pro"/>
          <w:color w:val="3B3838" w:themeColor="background2" w:themeShade="40"/>
          <w:sz w:val="24"/>
          <w:szCs w:val="24"/>
        </w:rPr>
        <w:t>cuvinte</w:t>
      </w:r>
      <w:proofErr w:type="spellEnd"/>
      <w:r w:rsidR="00A60464">
        <w:rPr>
          <w:rFonts w:ascii="Myriad Pro" w:hAnsi="Myriad Pro"/>
          <w:color w:val="3B3838" w:themeColor="background2" w:themeShade="40"/>
          <w:sz w:val="24"/>
          <w:szCs w:val="24"/>
        </w:rPr>
        <w:t xml:space="preserve"> de </w:t>
      </w:r>
      <w:proofErr w:type="spellStart"/>
      <w:r w:rsidR="00A60464">
        <w:rPr>
          <w:rFonts w:ascii="Myriad Pro" w:hAnsi="Myriad Pro"/>
          <w:color w:val="3B3838" w:themeColor="background2" w:themeShade="40"/>
          <w:sz w:val="24"/>
          <w:szCs w:val="24"/>
        </w:rPr>
        <w:t>incurajare</w:t>
      </w:r>
      <w:proofErr w:type="spellEnd"/>
      <w:r w:rsidR="00A60464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A60464">
        <w:rPr>
          <w:rFonts w:ascii="Myriad Pro" w:hAnsi="Myriad Pro"/>
          <w:color w:val="3B3838" w:themeColor="background2" w:themeShade="40"/>
          <w:sz w:val="24"/>
          <w:szCs w:val="24"/>
        </w:rPr>
        <w:t>si</w:t>
      </w:r>
      <w:proofErr w:type="spellEnd"/>
      <w:r w:rsidR="00A60464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A60464">
        <w:rPr>
          <w:rFonts w:ascii="Myriad Pro" w:hAnsi="Myriad Pro"/>
          <w:color w:val="3B3838" w:themeColor="background2" w:themeShade="40"/>
          <w:sz w:val="24"/>
          <w:szCs w:val="24"/>
        </w:rPr>
        <w:t>menti</w:t>
      </w:r>
      <w:r w:rsidR="00BB2E2D">
        <w:rPr>
          <w:rFonts w:ascii="Myriad Pro" w:hAnsi="Myriad Pro"/>
          <w:color w:val="3B3838" w:themeColor="background2" w:themeShade="40"/>
          <w:sz w:val="24"/>
          <w:szCs w:val="24"/>
        </w:rPr>
        <w:t>o</w:t>
      </w:r>
      <w:r w:rsidR="00A60464">
        <w:rPr>
          <w:rFonts w:ascii="Myriad Pro" w:hAnsi="Myriad Pro"/>
          <w:color w:val="3B3838" w:themeColor="background2" w:themeShade="40"/>
          <w:sz w:val="24"/>
          <w:szCs w:val="24"/>
        </w:rPr>
        <w:t>neaza-ti</w:t>
      </w:r>
      <w:proofErr w:type="spellEnd"/>
      <w:r w:rsidR="00A60464">
        <w:rPr>
          <w:rFonts w:ascii="Myriad Pro" w:hAnsi="Myriad Pro"/>
          <w:color w:val="3B3838" w:themeColor="background2" w:themeShade="40"/>
          <w:sz w:val="24"/>
          <w:szCs w:val="24"/>
        </w:rPr>
        <w:t xml:space="preserve"> </w:t>
      </w:r>
      <w:proofErr w:type="spellStart"/>
      <w:r w:rsidR="00A60464">
        <w:rPr>
          <w:rFonts w:ascii="Myriad Pro" w:hAnsi="Myriad Pro"/>
          <w:color w:val="3B3838" w:themeColor="background2" w:themeShade="40"/>
          <w:sz w:val="24"/>
          <w:szCs w:val="24"/>
        </w:rPr>
        <w:t>numele</w:t>
      </w:r>
      <w:proofErr w:type="spellEnd"/>
      <w:r w:rsidR="00A60464">
        <w:rPr>
          <w:rFonts w:ascii="Myriad Pro" w:hAnsi="Myriad Pro"/>
          <w:color w:val="3B3838" w:themeColor="background2" w:themeShade="40"/>
          <w:sz w:val="24"/>
          <w:szCs w:val="24"/>
        </w:rPr>
        <w:t>!</w:t>
      </w:r>
    </w:p>
    <w:p w:rsidR="00176DE6" w:rsidRDefault="00176DE6" w:rsidP="00176DE6">
      <w:pPr>
        <w:jc w:val="center"/>
        <w:rPr>
          <w:rFonts w:ascii="Myriad Pro" w:hAnsi="Myriad Pro"/>
          <w:color w:val="3B3838" w:themeColor="background2" w:themeShade="4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76DE6" w:rsidTr="00A60464">
        <w:trPr>
          <w:trHeight w:val="10844"/>
        </w:trPr>
        <w:tc>
          <w:tcPr>
            <w:tcW w:w="10790" w:type="dxa"/>
          </w:tcPr>
          <w:p w:rsidR="00176DE6" w:rsidRDefault="00176DE6" w:rsidP="00176DE6">
            <w:pPr>
              <w:jc w:val="center"/>
              <w:rPr>
                <w:rFonts w:ascii="Myriad Pro" w:hAnsi="Myriad Pro"/>
                <w:color w:val="3B3838" w:themeColor="background2" w:themeShade="40"/>
                <w:sz w:val="24"/>
                <w:szCs w:val="24"/>
              </w:rPr>
            </w:pPr>
          </w:p>
        </w:tc>
      </w:tr>
    </w:tbl>
    <w:p w:rsidR="004E5D62" w:rsidRPr="003F150C" w:rsidRDefault="004E5D62" w:rsidP="00176DE6">
      <w:pPr>
        <w:jc w:val="center"/>
        <w:rPr>
          <w:rFonts w:ascii="Myriad Pro" w:hAnsi="Myriad Pro"/>
          <w:color w:val="3B3838" w:themeColor="background2" w:themeShade="40"/>
          <w:sz w:val="24"/>
          <w:szCs w:val="24"/>
        </w:rPr>
      </w:pPr>
    </w:p>
    <w:sectPr w:rsidR="004E5D62" w:rsidRPr="003F150C" w:rsidSect="004E6F8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C43" w:rsidRDefault="00366C43" w:rsidP="000C6F9C">
      <w:pPr>
        <w:spacing w:after="0" w:line="240" w:lineRule="auto"/>
      </w:pPr>
      <w:r>
        <w:separator/>
      </w:r>
    </w:p>
  </w:endnote>
  <w:endnote w:type="continuationSeparator" w:id="0">
    <w:p w:rsidR="00366C43" w:rsidRDefault="00366C43" w:rsidP="000C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C43" w:rsidRDefault="00366C43" w:rsidP="000C6F9C">
      <w:pPr>
        <w:spacing w:after="0" w:line="240" w:lineRule="auto"/>
      </w:pPr>
      <w:r>
        <w:separator/>
      </w:r>
    </w:p>
  </w:footnote>
  <w:footnote w:type="continuationSeparator" w:id="0">
    <w:p w:rsidR="00366C43" w:rsidRDefault="00366C43" w:rsidP="000C6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7BF" w:rsidRDefault="005027BF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28575</wp:posOffset>
          </wp:positionH>
          <wp:positionV relativeFrom="paragraph">
            <wp:posOffset>-428625</wp:posOffset>
          </wp:positionV>
          <wp:extent cx="7715250" cy="1069975"/>
          <wp:effectExtent l="19050" t="0" r="19050" b="339725"/>
          <wp:wrapTight wrapText="bothSides">
            <wp:wrapPolygon edited="0">
              <wp:start x="0" y="0"/>
              <wp:lineTo x="-53" y="385"/>
              <wp:lineTo x="-53" y="28074"/>
              <wp:lineTo x="21600" y="28074"/>
              <wp:lineTo x="21600" y="6153"/>
              <wp:lineTo x="21547" y="385"/>
              <wp:lineTo x="21547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ntet pd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0" cy="10699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C4966" w:rsidRDefault="009C49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DFE"/>
    <w:multiLevelType w:val="hybridMultilevel"/>
    <w:tmpl w:val="28709D9E"/>
    <w:lvl w:ilvl="0" w:tplc="D37A6536">
      <w:numFmt w:val="bullet"/>
      <w:lvlText w:val="-"/>
      <w:lvlJc w:val="left"/>
      <w:pPr>
        <w:ind w:left="108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B72E5"/>
    <w:multiLevelType w:val="hybridMultilevel"/>
    <w:tmpl w:val="AB6486AA"/>
    <w:lvl w:ilvl="0" w:tplc="9ACE49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92ADD"/>
    <w:multiLevelType w:val="hybridMultilevel"/>
    <w:tmpl w:val="94CCD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26D13"/>
    <w:multiLevelType w:val="hybridMultilevel"/>
    <w:tmpl w:val="6472D250"/>
    <w:lvl w:ilvl="0" w:tplc="683C32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078F"/>
    <w:multiLevelType w:val="hybridMultilevel"/>
    <w:tmpl w:val="4726EF1C"/>
    <w:lvl w:ilvl="0" w:tplc="B1547E4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B0243"/>
    <w:multiLevelType w:val="hybridMultilevel"/>
    <w:tmpl w:val="AEF2244A"/>
    <w:lvl w:ilvl="0" w:tplc="8B6401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8531D"/>
    <w:multiLevelType w:val="hybridMultilevel"/>
    <w:tmpl w:val="09A66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5389E"/>
    <w:multiLevelType w:val="hybridMultilevel"/>
    <w:tmpl w:val="BBBE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41"/>
    <w:rsid w:val="00031FAF"/>
    <w:rsid w:val="000566AC"/>
    <w:rsid w:val="000C6F9C"/>
    <w:rsid w:val="000D5A18"/>
    <w:rsid w:val="000E4623"/>
    <w:rsid w:val="000E4AFA"/>
    <w:rsid w:val="00123EF9"/>
    <w:rsid w:val="00144C41"/>
    <w:rsid w:val="00150379"/>
    <w:rsid w:val="001705FB"/>
    <w:rsid w:val="00176DE6"/>
    <w:rsid w:val="001A4D84"/>
    <w:rsid w:val="001B3D5F"/>
    <w:rsid w:val="001B624F"/>
    <w:rsid w:val="00230DBF"/>
    <w:rsid w:val="00245016"/>
    <w:rsid w:val="002508FC"/>
    <w:rsid w:val="002A4985"/>
    <w:rsid w:val="002D70A1"/>
    <w:rsid w:val="002E4872"/>
    <w:rsid w:val="003143C2"/>
    <w:rsid w:val="00366C43"/>
    <w:rsid w:val="00366C9B"/>
    <w:rsid w:val="00370912"/>
    <w:rsid w:val="003F150C"/>
    <w:rsid w:val="004218C8"/>
    <w:rsid w:val="004247E6"/>
    <w:rsid w:val="004359CF"/>
    <w:rsid w:val="004652F5"/>
    <w:rsid w:val="00473A03"/>
    <w:rsid w:val="0049126A"/>
    <w:rsid w:val="004E5D62"/>
    <w:rsid w:val="004E6F83"/>
    <w:rsid w:val="005027BF"/>
    <w:rsid w:val="00566AB7"/>
    <w:rsid w:val="0057002C"/>
    <w:rsid w:val="00577BDD"/>
    <w:rsid w:val="00594DD4"/>
    <w:rsid w:val="0059662E"/>
    <w:rsid w:val="005A623E"/>
    <w:rsid w:val="005B6501"/>
    <w:rsid w:val="00600196"/>
    <w:rsid w:val="00637747"/>
    <w:rsid w:val="00677D8A"/>
    <w:rsid w:val="00697C23"/>
    <w:rsid w:val="006A5426"/>
    <w:rsid w:val="0070427F"/>
    <w:rsid w:val="0074266A"/>
    <w:rsid w:val="007B0D22"/>
    <w:rsid w:val="007F5B89"/>
    <w:rsid w:val="00803162"/>
    <w:rsid w:val="00833082"/>
    <w:rsid w:val="008466FB"/>
    <w:rsid w:val="008539D7"/>
    <w:rsid w:val="00855B3A"/>
    <w:rsid w:val="008801D2"/>
    <w:rsid w:val="00894506"/>
    <w:rsid w:val="008B3488"/>
    <w:rsid w:val="008E06D8"/>
    <w:rsid w:val="00982026"/>
    <w:rsid w:val="009B6354"/>
    <w:rsid w:val="009C4966"/>
    <w:rsid w:val="009D0668"/>
    <w:rsid w:val="00A22044"/>
    <w:rsid w:val="00A60464"/>
    <w:rsid w:val="00A8537D"/>
    <w:rsid w:val="00AA60E6"/>
    <w:rsid w:val="00AA6B1C"/>
    <w:rsid w:val="00AC1626"/>
    <w:rsid w:val="00AC6596"/>
    <w:rsid w:val="00AE05A7"/>
    <w:rsid w:val="00AE0B26"/>
    <w:rsid w:val="00B049A0"/>
    <w:rsid w:val="00B40D66"/>
    <w:rsid w:val="00B41E67"/>
    <w:rsid w:val="00B559DE"/>
    <w:rsid w:val="00BA5F21"/>
    <w:rsid w:val="00BB2E2D"/>
    <w:rsid w:val="00BB355E"/>
    <w:rsid w:val="00C5009C"/>
    <w:rsid w:val="00C5663C"/>
    <w:rsid w:val="00C615F7"/>
    <w:rsid w:val="00C61BE8"/>
    <w:rsid w:val="00C65546"/>
    <w:rsid w:val="00CA0BFF"/>
    <w:rsid w:val="00CD7ABC"/>
    <w:rsid w:val="00D0776B"/>
    <w:rsid w:val="00D20BF6"/>
    <w:rsid w:val="00D23729"/>
    <w:rsid w:val="00D6375B"/>
    <w:rsid w:val="00D6716A"/>
    <w:rsid w:val="00D92962"/>
    <w:rsid w:val="00DF1D25"/>
    <w:rsid w:val="00E02AA4"/>
    <w:rsid w:val="00E9277D"/>
    <w:rsid w:val="00EC5572"/>
    <w:rsid w:val="00EC6145"/>
    <w:rsid w:val="00EE5652"/>
    <w:rsid w:val="00EF1A12"/>
    <w:rsid w:val="00F0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2D9DB"/>
  <w15:docId w15:val="{5291BB0F-044C-451F-BD43-794BAAA7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6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F9C"/>
  </w:style>
  <w:style w:type="paragraph" w:styleId="Footer">
    <w:name w:val="footer"/>
    <w:basedOn w:val="Normal"/>
    <w:link w:val="FooterChar"/>
    <w:uiPriority w:val="99"/>
    <w:unhideWhenUsed/>
    <w:rsid w:val="000C6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F9C"/>
  </w:style>
  <w:style w:type="paragraph" w:styleId="BalloonText">
    <w:name w:val="Balloon Text"/>
    <w:basedOn w:val="Normal"/>
    <w:link w:val="BalloonTextChar"/>
    <w:uiPriority w:val="99"/>
    <w:semiHidden/>
    <w:unhideWhenUsed/>
    <w:rsid w:val="00D67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D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0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xaco.org/questionnaire_cons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umanmetrics.com/cgi-win/jtypes2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Rosculet</dc:creator>
  <cp:keywords/>
  <dc:description/>
  <cp:lastModifiedBy>Steve Rosculet</cp:lastModifiedBy>
  <cp:revision>12</cp:revision>
  <dcterms:created xsi:type="dcterms:W3CDTF">2017-04-23T13:16:00Z</dcterms:created>
  <dcterms:modified xsi:type="dcterms:W3CDTF">2017-06-15T08:35:00Z</dcterms:modified>
</cp:coreProperties>
</file>