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1600B074" w14:textId="77777777" w:rsidTr="00284BAA">
        <w:trPr>
          <w:trHeight w:val="270"/>
          <w:jc w:val="center"/>
        </w:trPr>
        <w:tc>
          <w:tcPr>
            <w:tcW w:w="10466" w:type="dxa"/>
          </w:tcPr>
          <w:p w14:paraId="5D4AB4A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5A81887B" wp14:editId="365DB6E4">
                      <wp:extent cx="5648325" cy="407670"/>
                      <wp:effectExtent l="19050" t="19050" r="28575" b="2540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48325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70816159" w14:textId="77777777" w:rsidR="00A66B18" w:rsidRDefault="00D12FFC" w:rsidP="00D12FFC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2E8092B6" w14:textId="77777777" w:rsidR="00D12FFC" w:rsidRPr="00D12FFC" w:rsidRDefault="00D12FFC" w:rsidP="00D12FFC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2D3511" id="Alakzat 61" o:spid="_x0000_s1026" style="width:444.7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:rsidR="00A66B18" w:rsidRDefault="00D12FFC" w:rsidP="00D12FFC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D12FFC" w:rsidRPr="00D12FFC" w:rsidRDefault="00D12FFC" w:rsidP="00D12FFC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337E0073" w14:textId="77777777" w:rsidR="00A66B18" w:rsidRDefault="00A66B18" w:rsidP="00A6783B">
      <w:pPr>
        <w:pStyle w:val="Alrs"/>
        <w:rPr>
          <w:color w:val="000000" w:themeColor="text1"/>
        </w:rPr>
      </w:pPr>
    </w:p>
    <w:p w14:paraId="03E3F8FF" w14:textId="77777777" w:rsidR="00284BAA" w:rsidRPr="00284BAA" w:rsidRDefault="00284BAA" w:rsidP="00D12FFC">
      <w:pPr>
        <w:spacing w:before="100" w:beforeAutospacing="1" w:after="100" w:afterAutospacing="1"/>
        <w:ind w:left="0" w:right="0"/>
        <w:jc w:val="center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női ugrás szere</w:t>
      </w:r>
    </w:p>
    <w:p w14:paraId="5BD41179" w14:textId="77777777" w:rsidR="00284BAA" w:rsidRPr="00284BAA" w:rsidRDefault="00284BAA" w:rsidP="00D12FFC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női torna egyik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legdinamikusabb és leglátványosabb versenyszáma az ugrás.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 gyakorlat lényege, hogy a tornász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nagy sebességű nekifutást követően a rugós deszkára érkezve elrugaszkodik, majd az ugróasztalon támaszkodva magas, gyors és technikailag összetett ugrást hajt végre.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Az ugrás során a levegőben különböző forgásokat, csavarásokat vagy testhelyzeteket mutat be, végül pedig igyekszik stabilan és pontosan talajra érkezni.</w:t>
      </w:r>
    </w:p>
    <w:p w14:paraId="71AF29B1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szer és a nekifutó szerepe</w:t>
      </w:r>
    </w:p>
    <w:p w14:paraId="67DF6A3A" w14:textId="77777777" w:rsidR="00E153E5" w:rsidRDefault="00284BAA" w:rsidP="00D12FFC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női ugrásban a versenyző ugyanazt a modern ugróasztalt használja, amelyet a férfi tornában is alkalmaznak. Az eszköz enyhén döntött, ruganyos és biztonságos kialakítású, így nagy magasságot és hosszú repülési szakaszt tesz lehetővé.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A tornászok előtt egy </w:t>
      </w: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 xml:space="preserve">25 méter hosszú </w:t>
      </w:r>
      <w:r w:rsidR="00D12FFC" w:rsidRPr="00D12FFC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nekifutó pálya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 található, amely döntő szerepet játszik a gyakorlat sikerében.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</w:p>
    <w:p w14:paraId="00FB27E3" w14:textId="77777777" w:rsidR="00284BAA" w:rsidRPr="00284BAA" w:rsidRDefault="00284BAA" w:rsidP="00D12FFC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sebességből nyert mozgási energia határozza meg a repülés magasságát és a levegőben végrehajtható nehézségi fokot.</w:t>
      </w:r>
      <w:r w:rsidR="00D12FFC"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nekifutás végén a versenyző két lábbal érkezik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a </w:t>
      </w: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val="hu-HU" w:eastAsia="hu-HU"/>
        </w:rPr>
        <w:t>rugós deszkára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 xml:space="preserve">, amely tovább erősíti a felugrást. 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Ezután következik a támasz az ugróasztalon, amely az ugrás egyik legfontosabb és legtechnikásabb része: a tornásznak rövid érintés alatt kell pontosan, nagy erővel és jó testfeszítéssel elrugaszkodnia.</w:t>
      </w:r>
    </w:p>
    <w:p w14:paraId="3E35E9C2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Az ugrás felépítése</w:t>
      </w:r>
    </w:p>
    <w:p w14:paraId="35559D75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női ugrás – akárcsak a férfi – négy nagy szakaszból áll:</w:t>
      </w:r>
    </w:p>
    <w:p w14:paraId="3086589D" w14:textId="77777777" w:rsidR="00284BAA" w:rsidRPr="00284BAA" w:rsidRDefault="00284BAA" w:rsidP="00284BAA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Nekifutás</w:t>
      </w:r>
    </w:p>
    <w:p w14:paraId="2D0240F9" w14:textId="77777777" w:rsidR="00284BAA" w:rsidRPr="00284BAA" w:rsidRDefault="00284BAA" w:rsidP="00284BAA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Felugrás a deszkára és a támasz az ugróasztalon</w:t>
      </w:r>
    </w:p>
    <w:p w14:paraId="4A83644D" w14:textId="77777777" w:rsidR="00284BAA" w:rsidRPr="00284BAA" w:rsidRDefault="00284BAA" w:rsidP="00284BAA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Repülési fázis a levegőben végrehajtott elemekkel</w:t>
      </w:r>
    </w:p>
    <w:p w14:paraId="2DABC1A1" w14:textId="77777777" w:rsidR="00284BAA" w:rsidRPr="00284BAA" w:rsidRDefault="00284BAA" w:rsidP="00284BAA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Talajra érkezés</w:t>
      </w:r>
    </w:p>
    <w:p w14:paraId="3130074B" w14:textId="77777777" w:rsidR="00D12FFC" w:rsidRPr="00D12FFC" w:rsidRDefault="00284BAA" w:rsidP="00D12FFC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lastRenderedPageBreak/>
        <w:t xml:space="preserve">A bírók mindegyik szakaszt értékelik: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a nekifutás sebességét, a technikai kivitelezés tisztaságát, a testhelyzetet, a forgások pontosságát és a talajfogás stabilitását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. Az érkezés különösen fontos: a kilépések, lépések vagy esések jelentős levonással járnak.</w:t>
      </w:r>
    </w:p>
    <w:p w14:paraId="1A949EDE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t>A női ugrás mozgásanyaga</w:t>
      </w:r>
    </w:p>
    <w:p w14:paraId="529F5D39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női tornában az ugrások típusa és felépítése hasonló a férfiakéhoz, de bizonyos típusok gyakoribbak és népszerűbbek a női mezőnyben. Néhány fő ugráscsoport:</w:t>
      </w:r>
    </w:p>
    <w:p w14:paraId="46C844D9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1. Alapugrások (nyújtott, zsugor, terpesz testhelyzetekkel)</w:t>
      </w:r>
    </w:p>
    <w:p w14:paraId="0C061D50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Ide tartoznak:</w:t>
      </w:r>
    </w:p>
    <w:p w14:paraId="619F4FCA" w14:textId="77777777" w:rsidR="00284BAA" w:rsidRPr="00284BAA" w:rsidRDefault="00284BAA" w:rsidP="00284BAA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Nyújtott előre</w:t>
      </w:r>
      <w:r w:rsidR="00E153E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szaltók</w:t>
      </w:r>
    </w:p>
    <w:p w14:paraId="37C4EE65" w14:textId="77777777" w:rsidR="00284BAA" w:rsidRPr="00284BAA" w:rsidRDefault="00284BAA" w:rsidP="00284BAA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Zsugorszaltók</w:t>
      </w:r>
    </w:p>
    <w:p w14:paraId="18FA75C1" w14:textId="77777777" w:rsidR="00284BAA" w:rsidRPr="00284BAA" w:rsidRDefault="00284BAA" w:rsidP="00284BAA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Terpeszszaltók</w:t>
      </w:r>
    </w:p>
    <w:p w14:paraId="5B843784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Ezeket általában a sportágba belépő haladóbb tanulók és fiatal tornászok is alkalmazzák.</w:t>
      </w:r>
    </w:p>
    <w:p w14:paraId="7A52AAF3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2. </w:t>
      </w:r>
      <w:proofErr w:type="spellStart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Yurchenko</w:t>
      </w:r>
      <w:proofErr w:type="spellEnd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-ugrások (kerekfordulatos – </w:t>
      </w:r>
      <w:proofErr w:type="spellStart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rondáttal</w:t>
      </w:r>
      <w:proofErr w:type="spellEnd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 indított – ugrások)</w:t>
      </w:r>
    </w:p>
    <w:p w14:paraId="507530FA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női tornában ez a leggyakrabban látott ugrástípus. A tornász:</w:t>
      </w:r>
    </w:p>
    <w:p w14:paraId="3AE4B4AC" w14:textId="77777777" w:rsidR="00284BAA" w:rsidRPr="00284BAA" w:rsidRDefault="00284BAA" w:rsidP="00284BAA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 xml:space="preserve">nekifutás után </w:t>
      </w: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rondát (kerekfordulatot)</w:t>
      </w: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 xml:space="preserve"> végez a deszkára,</w:t>
      </w:r>
    </w:p>
    <w:p w14:paraId="72F3F9C1" w14:textId="77777777" w:rsidR="00284BAA" w:rsidRPr="00284BAA" w:rsidRDefault="00284BAA" w:rsidP="00284BAA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hátra felugrik, két kezével megtámaszkodik az ugróasztalon,</w:t>
      </w:r>
    </w:p>
    <w:p w14:paraId="14C16810" w14:textId="77777777" w:rsidR="00284BAA" w:rsidRPr="00284BAA" w:rsidRDefault="00284BAA" w:rsidP="00284BAA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majd a repülés fázisában hátra</w:t>
      </w:r>
      <w:r w:rsidR="00E153E5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szaltót mutat be, gyakran csavarással.</w:t>
      </w:r>
    </w:p>
    <w:p w14:paraId="5AC1E688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Az </w:t>
      </w:r>
      <w:proofErr w:type="spellStart"/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Yurchenko</w:t>
      </w:r>
      <w:proofErr w:type="spellEnd"/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-családba tartozó ugrások a legmagasabb nehézségi értékűek közé tartoznak.</w:t>
      </w:r>
    </w:p>
    <w:p w14:paraId="5BB5DC80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3. </w:t>
      </w:r>
      <w:proofErr w:type="spellStart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Előreszaltóval</w:t>
      </w:r>
      <w:proofErr w:type="spellEnd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 induló ugrások</w:t>
      </w:r>
    </w:p>
    <w:p w14:paraId="6AD90652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Ezekben az ugrásokban a tornász a támaszt követően:</w:t>
      </w:r>
    </w:p>
    <w:p w14:paraId="22D4603E" w14:textId="77777777" w:rsidR="00284BAA" w:rsidRPr="00284BAA" w:rsidRDefault="00284BAA" w:rsidP="00284BAA">
      <w:pPr>
        <w:numPr>
          <w:ilvl w:val="0"/>
          <w:numId w:val="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előre szaltózik</w:t>
      </w: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, gyakran csavarással vagy több fordulattal.</w:t>
      </w:r>
    </w:p>
    <w:p w14:paraId="487CE617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Ez a kategória nagy bátorságot, erős ugróerőt és jó levegőmunkát igényel.</w:t>
      </w:r>
    </w:p>
    <w:p w14:paraId="7A93E9B4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 xml:space="preserve">4. </w:t>
      </w:r>
      <w:proofErr w:type="spellStart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Tsukahara</w:t>
      </w:r>
      <w:proofErr w:type="spellEnd"/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cyan"/>
          <w:u w:val="single"/>
          <w:lang w:val="hu-HU" w:eastAsia="hu-HU"/>
        </w:rPr>
        <w:t>-típusú ugrások</w:t>
      </w:r>
    </w:p>
    <w:p w14:paraId="17798711" w14:textId="77777777" w:rsidR="00284BAA" w:rsidRPr="00284BAA" w:rsidRDefault="00284BAA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Bár a nőknél kevésbé gyakoriak, mint a férfiaknál, előfordulnak. A tornász:</w:t>
      </w:r>
    </w:p>
    <w:p w14:paraId="2C3F6793" w14:textId="77777777" w:rsidR="00284BAA" w:rsidRPr="00284BAA" w:rsidRDefault="00284BAA" w:rsidP="00284BAA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>félfordulatot tesz a támasz fázisban, majd</w:t>
      </w:r>
    </w:p>
    <w:p w14:paraId="1775486C" w14:textId="77777777" w:rsidR="00284BAA" w:rsidRPr="00284BAA" w:rsidRDefault="00284BAA" w:rsidP="00284BAA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  <w:t>hátra szaltót</w:t>
      </w:r>
      <w:r w:rsidRPr="00284BAA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  <w:lang w:val="hu-HU" w:eastAsia="hu-HU"/>
        </w:rPr>
        <w:t xml:space="preserve"> hajt végre a levegőben.</w:t>
      </w:r>
    </w:p>
    <w:p w14:paraId="09681ECB" w14:textId="77777777" w:rsidR="00284BAA" w:rsidRPr="00284BAA" w:rsidRDefault="00284BAA" w:rsidP="00284BAA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7A721720" w14:textId="77777777" w:rsidR="00284BAA" w:rsidRPr="00284BAA" w:rsidRDefault="00284BAA" w:rsidP="00284BAA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u w:val="single"/>
          <w:lang w:val="hu-HU" w:eastAsia="hu-HU"/>
        </w:rPr>
      </w:pPr>
      <w:r w:rsidRPr="00284BAA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yellow"/>
          <w:u w:val="single"/>
          <w:lang w:val="hu-HU" w:eastAsia="hu-HU"/>
        </w:rPr>
        <w:lastRenderedPageBreak/>
        <w:t>Biztonság és technikai alapok</w:t>
      </w:r>
    </w:p>
    <w:p w14:paraId="05EE2E79" w14:textId="77777777" w:rsidR="00E153E5" w:rsidRDefault="00284BAA" w:rsidP="00E153E5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női ugrásnál különösen fontos a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szabályos bemelegítés és az alaptechnikák</w:t>
      </w:r>
      <w:r w:rsidRPr="00284BA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elsajátítása A tornászok ezért fokozatosan, edzői irányítással tanulják meg a különböző ugrástípusokat. A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törzsizomzat erősítése, a pontos testfeszítés és a levegőben való kontroll</w:t>
      </w:r>
      <w:r w:rsidRPr="00284BA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elengedhetetlen része a felkészülésnek.</w:t>
      </w:r>
      <w:r w:rsidR="00D12FFC" w:rsidRPr="00E153E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</w:p>
    <w:p w14:paraId="1D799793" w14:textId="77777777" w:rsidR="00284BAA" w:rsidRPr="00E153E5" w:rsidRDefault="00284BAA" w:rsidP="00E153E5">
      <w:pPr>
        <w:spacing w:before="100" w:beforeAutospacing="1" w:after="100" w:afterAutospacing="1" w:line="360" w:lineRule="auto"/>
        <w:ind w:left="0" w:right="0" w:firstLine="720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A női ugrás a torna egyik </w:t>
      </w:r>
      <w:r w:rsidRPr="00284BAA">
        <w:rPr>
          <w:rFonts w:ascii="Times New Roman" w:eastAsia="Times New Roman" w:hAnsi="Times New Roman" w:cs="Times New Roman"/>
          <w:b/>
          <w:color w:val="FF0000"/>
          <w:kern w:val="0"/>
          <w:sz w:val="28"/>
          <w:szCs w:val="28"/>
          <w:lang w:val="hu-HU" w:eastAsia="hu-HU"/>
        </w:rPr>
        <w:t>legenergikusabb és legtechnikásabb szere.</w:t>
      </w:r>
      <w:r w:rsidRPr="00284BAA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 w:rsidRPr="00284BA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 gyakorlat sikerét a gyors és stabil nekifutás, a pontos támasz, a levegőben bemutatott tiszta testhelyzetek és a biztos talajfogás határozza meg. A mozgásanyag változatossága lehetővé teszi, hogy minden tornász a saját erősségeihez igazodva válassza ki a számára legmegfelelőbb ugrástípust.</w:t>
      </w:r>
    </w:p>
    <w:p w14:paraId="5CB89E0B" w14:textId="77777777" w:rsidR="00D12FFC" w:rsidRDefault="00D12FFC" w:rsidP="00D12FFC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3193FC51" w14:textId="77777777" w:rsidR="00D12FFC" w:rsidRPr="00D12FFC" w:rsidRDefault="00D12FFC" w:rsidP="00D12FFC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12FF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1. Mi határozza meg leginkább a női ugrás repülési magasságát?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A talaj típusa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A nekifutás sebessége</w:t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A tornász ruházata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A pálya hossza</w:t>
      </w:r>
    </w:p>
    <w:p w14:paraId="15436D9F" w14:textId="77777777" w:rsidR="00D12FFC" w:rsidRPr="00D12FFC" w:rsidRDefault="00D12FFC" w:rsidP="00D12FFC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12FF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2. Melyik ugrástípus jellemző leginkább a női tornára?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 xml:space="preserve">A) </w:t>
      </w:r>
      <w:proofErr w:type="spellStart"/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Yurchenko</w:t>
      </w:r>
      <w:proofErr w:type="spellEnd"/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-ugrások</w:t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Ló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 xml:space="preserve"> 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lengés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Korláton végzett lendületek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Gyűrűtartások</w:t>
      </w:r>
    </w:p>
    <w:p w14:paraId="56D11718" w14:textId="77777777" w:rsidR="00D12FFC" w:rsidRPr="00D12FFC" w:rsidRDefault="00D12FFC" w:rsidP="00D12FFC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12FF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3. Melyik eszközre érkezik a tornász közvetlenül a nekifutás után?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Gerenda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B) Ugróasztal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Rugós deszka</w:t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D) Talajszőnyeg</w:t>
      </w:r>
    </w:p>
    <w:p w14:paraId="2E6FE59C" w14:textId="77777777" w:rsidR="00D12FFC" w:rsidRPr="00D12FFC" w:rsidRDefault="00D12FFC" w:rsidP="00D12FFC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12FFC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4. Melyik elemet végzi a tornász a támasz után a levegőben?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Kötélmászás</w:t>
      </w:r>
      <w:r w:rsidRPr="006E61AF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Forgások, csavarások vagy szaltó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Támaszhelyzet megtartása</w:t>
      </w:r>
      <w:r w:rsidRPr="00D12FFC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D) Ülőtartás</w:t>
      </w:r>
    </w:p>
    <w:p w14:paraId="15C86F1C" w14:textId="77777777" w:rsidR="00D12FFC" w:rsidRPr="00284BAA" w:rsidRDefault="00D12FFC" w:rsidP="00284BAA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Cs w:val="24"/>
          <w:lang w:val="hu-HU" w:eastAsia="hu-HU"/>
        </w:rPr>
      </w:pPr>
    </w:p>
    <w:p w14:paraId="455B4C0E" w14:textId="77777777" w:rsidR="00284BAA" w:rsidRPr="0041428F" w:rsidRDefault="00284BAA" w:rsidP="00A6783B">
      <w:pPr>
        <w:pStyle w:val="Alrs"/>
        <w:rPr>
          <w:color w:val="000000" w:themeColor="text1"/>
        </w:rPr>
      </w:pPr>
    </w:p>
    <w:sectPr w:rsidR="00284BAA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42CAA" w14:textId="77777777" w:rsidR="00B75E6D" w:rsidRDefault="00B75E6D" w:rsidP="00A66B18">
      <w:pPr>
        <w:spacing w:before="0" w:after="0"/>
      </w:pPr>
      <w:r>
        <w:separator/>
      </w:r>
    </w:p>
  </w:endnote>
  <w:endnote w:type="continuationSeparator" w:id="0">
    <w:p w14:paraId="2EBA67E9" w14:textId="77777777" w:rsidR="00B75E6D" w:rsidRDefault="00B75E6D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F5924" w14:textId="77777777" w:rsidR="00B75E6D" w:rsidRDefault="00B75E6D" w:rsidP="00A66B18">
      <w:pPr>
        <w:spacing w:before="0" w:after="0"/>
      </w:pPr>
      <w:r>
        <w:separator/>
      </w:r>
    </w:p>
  </w:footnote>
  <w:footnote w:type="continuationSeparator" w:id="0">
    <w:p w14:paraId="7E040C8C" w14:textId="77777777" w:rsidR="00B75E6D" w:rsidRDefault="00B75E6D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CDA64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CA873C" wp14:editId="6AB302DA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C9E7FE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C24C4"/>
    <w:multiLevelType w:val="multilevel"/>
    <w:tmpl w:val="3CA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34A72"/>
    <w:multiLevelType w:val="multilevel"/>
    <w:tmpl w:val="984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D4227"/>
    <w:multiLevelType w:val="multilevel"/>
    <w:tmpl w:val="20C2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B3375"/>
    <w:multiLevelType w:val="multilevel"/>
    <w:tmpl w:val="8D6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C0F67"/>
    <w:multiLevelType w:val="multilevel"/>
    <w:tmpl w:val="111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BAA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284BAA"/>
    <w:rsid w:val="00306471"/>
    <w:rsid w:val="00352B81"/>
    <w:rsid w:val="00394757"/>
    <w:rsid w:val="003A0150"/>
    <w:rsid w:val="003E24DF"/>
    <w:rsid w:val="0041428F"/>
    <w:rsid w:val="004A2B0D"/>
    <w:rsid w:val="005A1877"/>
    <w:rsid w:val="005C2210"/>
    <w:rsid w:val="005E29B5"/>
    <w:rsid w:val="00615018"/>
    <w:rsid w:val="0062123A"/>
    <w:rsid w:val="00646E75"/>
    <w:rsid w:val="006A73CB"/>
    <w:rsid w:val="006E61AF"/>
    <w:rsid w:val="006F6F10"/>
    <w:rsid w:val="00783E79"/>
    <w:rsid w:val="007B5AE8"/>
    <w:rsid w:val="007F5192"/>
    <w:rsid w:val="00845735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B75E6D"/>
    <w:rsid w:val="00C701F7"/>
    <w:rsid w:val="00C70786"/>
    <w:rsid w:val="00D10958"/>
    <w:rsid w:val="00D12FFC"/>
    <w:rsid w:val="00D66593"/>
    <w:rsid w:val="00DE6DA2"/>
    <w:rsid w:val="00DF2D30"/>
    <w:rsid w:val="00E153E5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F9F7D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529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2025-12-08T05:41:00Z</dcterms:created>
  <dcterms:modified xsi:type="dcterms:W3CDTF">2025-12-11T10:43:00Z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