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537" w:rsidRPr="00916537" w:rsidRDefault="00916537" w:rsidP="00916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1653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 retorika meghatározása</w:t>
      </w:r>
    </w:p>
    <w:p w:rsidR="00916537" w:rsidRPr="00916537" w:rsidRDefault="00916537" w:rsidP="00916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Görög eredetű szó:</w:t>
      </w:r>
    </w:p>
    <w:p w:rsidR="00916537" w:rsidRPr="00916537" w:rsidRDefault="00916537" w:rsidP="009165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1653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rhétor</w:t>
      </w:r>
      <w:proofErr w:type="spellEnd"/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szónok</w:t>
      </w:r>
    </w:p>
    <w:p w:rsidR="00916537" w:rsidRPr="00916537" w:rsidRDefault="00916537" w:rsidP="009165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1653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tekhné</w:t>
      </w:r>
      <w:proofErr w:type="spellEnd"/>
      <w:r w:rsidRPr="0091653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91653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rhétoriké</w:t>
      </w:r>
      <w:proofErr w:type="spellEnd"/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szónoki mesterség</w:t>
      </w:r>
    </w:p>
    <w:p w:rsidR="00916537" w:rsidRPr="00916537" w:rsidRDefault="00916537" w:rsidP="00916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Eredeti jelentés: a szónoki beszéd elmélete és gyakorlata</w:t>
      </w:r>
    </w:p>
    <w:p w:rsidR="00916537" w:rsidRPr="00916537" w:rsidRDefault="00916537" w:rsidP="00916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Idővel bővült jelentés:</w:t>
      </w:r>
    </w:p>
    <w:p w:rsidR="00916537" w:rsidRPr="00916537" w:rsidRDefault="00916537" w:rsidP="009165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prózai szöveg létrehozásának elmélete</w:t>
      </w:r>
    </w:p>
    <w:p w:rsidR="00916537" w:rsidRPr="00916537" w:rsidRDefault="00916537" w:rsidP="009165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Ma: nyilvános, szóbeli megnyilatkozások tudománya (pl. politikai, ünnepi beszédek)</w:t>
      </w:r>
    </w:p>
    <w:p w:rsidR="00916537" w:rsidRPr="00916537" w:rsidRDefault="00916537" w:rsidP="00916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Magyar megfelelő: </w:t>
      </w:r>
      <w:r w:rsidRPr="009165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szónoklattan</w:t>
      </w:r>
    </w:p>
    <w:p w:rsidR="00916537" w:rsidRPr="00916537" w:rsidRDefault="00916537" w:rsidP="00916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916537" w:rsidRPr="00916537" w:rsidRDefault="00916537" w:rsidP="00916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1653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 kommunikáció tényezői a retorikában</w:t>
      </w:r>
    </w:p>
    <w:p w:rsidR="00916537" w:rsidRPr="00916537" w:rsidRDefault="00916537" w:rsidP="009165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Adó (a szónok)</w:t>
      </w:r>
    </w:p>
    <w:p w:rsidR="00916537" w:rsidRPr="00916537" w:rsidRDefault="00916537" w:rsidP="009165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A szónok személyisége kulcsfontosságú</w:t>
      </w:r>
    </w:p>
    <w:p w:rsidR="00916537" w:rsidRPr="00916537" w:rsidRDefault="00916537" w:rsidP="009165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Jó szónok jellemzői:</w:t>
      </w:r>
    </w:p>
    <w:p w:rsidR="00916537" w:rsidRPr="00916537" w:rsidRDefault="00916537" w:rsidP="009165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Jó kiállás, öltözködés, orgánum, határozottság, beszédkészség stb.</w:t>
      </w:r>
    </w:p>
    <w:p w:rsidR="00916537" w:rsidRPr="00916537" w:rsidRDefault="00916537" w:rsidP="009165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Hitelesség</w:t>
      </w: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legfontosabb (őszinteség, belső meggyőződés)</w:t>
      </w:r>
    </w:p>
    <w:p w:rsidR="00916537" w:rsidRPr="00916537" w:rsidRDefault="00916537" w:rsidP="009165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Szereptudat:</w:t>
      </w:r>
    </w:p>
    <w:p w:rsidR="00916537" w:rsidRPr="00916537" w:rsidRDefault="00916537" w:rsidP="009165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Szerepeknek való megfelelés (pl. tanár, diák, képviselő)</w:t>
      </w:r>
    </w:p>
    <w:p w:rsidR="00916537" w:rsidRPr="00916537" w:rsidRDefault="00916537" w:rsidP="009165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Közösségi képviselet és egyéni vélemény egyensúlya</w:t>
      </w:r>
    </w:p>
    <w:p w:rsidR="00916537" w:rsidRPr="00916537" w:rsidRDefault="00916537" w:rsidP="009165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Arisztotelész retorikai háromszöge:</w:t>
      </w:r>
    </w:p>
    <w:p w:rsidR="00916537" w:rsidRPr="00916537" w:rsidRDefault="00916537" w:rsidP="009165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165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Étosz</w:t>
      </w:r>
      <w:proofErr w:type="spellEnd"/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erkölcsi hitelesség</w:t>
      </w:r>
    </w:p>
    <w:p w:rsidR="00916537" w:rsidRPr="00916537" w:rsidRDefault="00916537" w:rsidP="009165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Pátosz</w:t>
      </w: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érzelmi hatás</w:t>
      </w:r>
    </w:p>
    <w:p w:rsidR="00916537" w:rsidRPr="00916537" w:rsidRDefault="00916537" w:rsidP="009165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Logosz</w:t>
      </w: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logikai érvelés</w:t>
      </w:r>
    </w:p>
    <w:p w:rsidR="00916537" w:rsidRPr="00916537" w:rsidRDefault="00916537" w:rsidP="00916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916537" w:rsidRPr="00916537" w:rsidRDefault="00916537" w:rsidP="009165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Vevő (hallgatóság)</w:t>
      </w:r>
    </w:p>
    <w:p w:rsidR="00916537" w:rsidRPr="00916537" w:rsidRDefault="00916537" w:rsidP="009165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A közönség ismerete elengedhetetlen:</w:t>
      </w:r>
    </w:p>
    <w:p w:rsidR="00916537" w:rsidRPr="00916537" w:rsidRDefault="00916537" w:rsidP="009165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Életkor, értékrend, műveltség, vallási/politikai hovatartozás, előismeretek stb.</w:t>
      </w:r>
    </w:p>
    <w:p w:rsidR="00916537" w:rsidRPr="00916537" w:rsidRDefault="00916537" w:rsidP="009165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A beszéd stílusa, részletessége, szóhasználata a közönséghez igazodik</w:t>
      </w:r>
    </w:p>
    <w:p w:rsidR="00916537" w:rsidRPr="00916537" w:rsidRDefault="00916537" w:rsidP="00916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916537" w:rsidRPr="00916537" w:rsidRDefault="00916537" w:rsidP="009165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Visszacsatolás</w:t>
      </w:r>
    </w:p>
    <w:p w:rsidR="00916537" w:rsidRPr="00916537" w:rsidRDefault="00916537" w:rsidP="009165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A kommunikáció nem teljesen egyirányú</w:t>
      </w:r>
    </w:p>
    <w:p w:rsidR="00916537" w:rsidRPr="00916537" w:rsidRDefault="00916537" w:rsidP="009165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A szónok reagál a hallgatóság visszajelzéseire:</w:t>
      </w:r>
    </w:p>
    <w:p w:rsidR="00916537" w:rsidRPr="00916537" w:rsidRDefault="00916537" w:rsidP="009165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Unalom → élénkítés, anekdota, humor</w:t>
      </w:r>
    </w:p>
    <w:p w:rsidR="00916537" w:rsidRPr="00916537" w:rsidRDefault="00916537" w:rsidP="009165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Értetlenség → ismétlés, magyarázat</w:t>
      </w:r>
    </w:p>
    <w:p w:rsidR="00916537" w:rsidRPr="00916537" w:rsidRDefault="00916537" w:rsidP="009165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Ellenállás → érvek sorrendjének módosítása</w:t>
      </w:r>
    </w:p>
    <w:p w:rsidR="00916537" w:rsidRPr="00916537" w:rsidRDefault="00916537" w:rsidP="00916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916537" w:rsidRPr="00916537" w:rsidRDefault="00916537" w:rsidP="009165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4. Üzenet</w:t>
      </w:r>
    </w:p>
    <w:p w:rsidR="00916537" w:rsidRPr="00916537" w:rsidRDefault="00916537" w:rsidP="009165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A beszéd vagy előadás tárgya</w:t>
      </w:r>
    </w:p>
    <w:p w:rsidR="00916537" w:rsidRPr="00916537" w:rsidRDefault="00916537" w:rsidP="009165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Feltétele: elegendő mondanivaló, tartalom</w:t>
      </w:r>
    </w:p>
    <w:p w:rsidR="00916537" w:rsidRPr="00916537" w:rsidRDefault="00916537" w:rsidP="009165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Alapja: alapos felkészülés és kutatómunka</w:t>
      </w:r>
    </w:p>
    <w:p w:rsidR="00916537" w:rsidRPr="00916537" w:rsidRDefault="00916537" w:rsidP="00916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916537" w:rsidRPr="00916537" w:rsidRDefault="00916537" w:rsidP="009165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5. Kód (közös nyelv)</w:t>
      </w:r>
    </w:p>
    <w:p w:rsidR="00916537" w:rsidRPr="00916537" w:rsidRDefault="00916537" w:rsidP="009165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A hallgatóság nyelvezetéhez alkalmazkodás szükséges</w:t>
      </w:r>
    </w:p>
    <w:p w:rsidR="00916537" w:rsidRPr="00916537" w:rsidRDefault="00916537" w:rsidP="009165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Példa: lelkész másként szól gyerekekhez, mint felnőttekhez</w:t>
      </w:r>
    </w:p>
    <w:p w:rsidR="00916537" w:rsidRPr="00916537" w:rsidRDefault="00916537" w:rsidP="009165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Kódváltás = nyelvezet és stílus módosítása</w:t>
      </w:r>
    </w:p>
    <w:p w:rsidR="00916537" w:rsidRPr="00916537" w:rsidRDefault="00916537" w:rsidP="00916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1.5pt" o:hralign="center" o:hrstd="t" o:hr="t" fillcolor="#a0a0a0" stroked="f"/>
        </w:pict>
      </w:r>
    </w:p>
    <w:p w:rsidR="00916537" w:rsidRPr="00916537" w:rsidRDefault="00916537" w:rsidP="009165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6. Csatorna</w:t>
      </w:r>
    </w:p>
    <w:p w:rsidR="00916537" w:rsidRPr="00916537" w:rsidRDefault="00916537" w:rsidP="009165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A fizikai közvetítés módja (hallható, látható legyen a szónok)</w:t>
      </w:r>
    </w:p>
    <w:p w:rsidR="00916537" w:rsidRPr="00916537" w:rsidRDefault="00916537" w:rsidP="009165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Klasszikus retorika: hangos beszéd, nagy gesztusok</w:t>
      </w:r>
    </w:p>
    <w:p w:rsidR="00916537" w:rsidRPr="00916537" w:rsidRDefault="00916537" w:rsidP="009165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Modern eszközök:</w:t>
      </w:r>
    </w:p>
    <w:p w:rsidR="00916537" w:rsidRPr="00916537" w:rsidRDefault="00916537" w:rsidP="009165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Hangosítás, kivetítők</w:t>
      </w:r>
    </w:p>
    <w:p w:rsidR="00916537" w:rsidRPr="00916537" w:rsidRDefault="00916537" w:rsidP="009165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Prezentációk → de nem helyettesítik a jó előadót</w:t>
      </w:r>
    </w:p>
    <w:p w:rsidR="00916537" w:rsidRPr="00916537" w:rsidRDefault="00916537" w:rsidP="009165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Előadó személyisége továbbra is a legfontosabb</w:t>
      </w:r>
    </w:p>
    <w:p w:rsidR="00916537" w:rsidRPr="00916537" w:rsidRDefault="00916537" w:rsidP="00916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916537" w:rsidRPr="00916537" w:rsidRDefault="00916537" w:rsidP="009165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7. Beszédhelyzet (retorikai szituáció)</w:t>
      </w:r>
    </w:p>
    <w:p w:rsidR="00916537" w:rsidRPr="00916537" w:rsidRDefault="00916537" w:rsidP="009165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Négy fő tényező:</w:t>
      </w:r>
    </w:p>
    <w:p w:rsidR="00916537" w:rsidRPr="00916537" w:rsidRDefault="00916537" w:rsidP="0091653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Üzenet – miről és miért szólunk</w:t>
      </w:r>
    </w:p>
    <w:p w:rsidR="00916537" w:rsidRPr="00916537" w:rsidRDefault="00916537" w:rsidP="0091653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Vevő – kiknek szól</w:t>
      </w:r>
    </w:p>
    <w:p w:rsidR="00916537" w:rsidRPr="00916537" w:rsidRDefault="00916537" w:rsidP="0091653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Adó – ki beszél és milyen szerepben</w:t>
      </w:r>
    </w:p>
    <w:p w:rsidR="00916537" w:rsidRPr="00916537" w:rsidRDefault="00916537" w:rsidP="0091653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Érvek és bizonyítékok</w:t>
      </w:r>
    </w:p>
    <w:p w:rsidR="00916537" w:rsidRPr="00916537" w:rsidRDefault="00916537" w:rsidP="00916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2" style="width:0;height:1.5pt" o:hralign="center" o:hrstd="t" o:hr="t" fillcolor="#a0a0a0" stroked="f"/>
        </w:pict>
      </w:r>
    </w:p>
    <w:p w:rsidR="00916537" w:rsidRPr="00916537" w:rsidRDefault="00916537" w:rsidP="009165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8. Zaj (zavaró tényezők)</w:t>
      </w:r>
    </w:p>
    <w:p w:rsidR="00916537" w:rsidRPr="00916537" w:rsidRDefault="00916537" w:rsidP="009165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előadásban jelen lehet:</w:t>
      </w:r>
    </w:p>
    <w:p w:rsidR="00916537" w:rsidRPr="00916537" w:rsidRDefault="00916537" w:rsidP="009165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Technikai hibák (mikrofon, kivetítés)</w:t>
      </w:r>
    </w:p>
    <w:p w:rsidR="00916537" w:rsidRPr="00916537" w:rsidRDefault="00916537" w:rsidP="009165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Hallgatóság reakciói</w:t>
      </w:r>
    </w:p>
    <w:p w:rsidR="00916537" w:rsidRPr="00916537" w:rsidRDefault="00916537" w:rsidP="009165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Külső zaj, fizikai nehézségek (pl. rekedtség)</w:t>
      </w:r>
    </w:p>
    <w:p w:rsidR="00916537" w:rsidRPr="00916537" w:rsidRDefault="00916537" w:rsidP="009165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Fontos a </w:t>
      </w:r>
      <w:r w:rsidRPr="009165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nyugodt, rugalmas hozzáállás</w:t>
      </w:r>
    </w:p>
    <w:p w:rsidR="00916537" w:rsidRPr="00916537" w:rsidRDefault="00916537" w:rsidP="009165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6537">
        <w:rPr>
          <w:rFonts w:ascii="Times New Roman" w:eastAsia="Times New Roman" w:hAnsi="Times New Roman" w:cs="Times New Roman"/>
          <w:sz w:val="24"/>
          <w:szCs w:val="24"/>
          <w:lang w:eastAsia="hu-HU"/>
        </w:rPr>
        <w:t>Rögtönzés, humor, önirónia segíthet</w:t>
      </w:r>
    </w:p>
    <w:p w:rsidR="00762D22" w:rsidRDefault="00762D22"/>
    <w:sectPr w:rsidR="00762D22" w:rsidSect="00762D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7418D0"/>
    <w:multiLevelType w:val="multilevel"/>
    <w:tmpl w:val="1DCC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A5697E"/>
    <w:multiLevelType w:val="multilevel"/>
    <w:tmpl w:val="87D0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986FDC"/>
    <w:multiLevelType w:val="multilevel"/>
    <w:tmpl w:val="30FA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A00D2F"/>
    <w:multiLevelType w:val="multilevel"/>
    <w:tmpl w:val="D266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5D178A"/>
    <w:multiLevelType w:val="multilevel"/>
    <w:tmpl w:val="5BC2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637B54"/>
    <w:multiLevelType w:val="multilevel"/>
    <w:tmpl w:val="4ACE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CA7E31"/>
    <w:multiLevelType w:val="multilevel"/>
    <w:tmpl w:val="D8E4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2E71FC"/>
    <w:multiLevelType w:val="multilevel"/>
    <w:tmpl w:val="30AE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CE0D6F"/>
    <w:multiLevelType w:val="multilevel"/>
    <w:tmpl w:val="2A3C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8"/>
  </w:num>
  <w:num w:numId="5">
    <w:abstractNumId w:val="7"/>
  </w:num>
  <w:num w:numId="6">
    <w:abstractNumId w:val="6"/>
  </w:num>
  <w:num w:numId="7">
    <w:abstractNumId w:val="0"/>
  </w:num>
  <w:num w:numId="8">
    <w:abstractNumId w:val="3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/>
  <w:defaultTabStop w:val="708"/>
  <w:hyphenationZone w:val="425"/>
  <w:characterSpacingControl w:val="doNotCompress"/>
  <w:compat/>
  <w:rsids>
    <w:rsidRoot w:val="00916537"/>
    <w:rsid w:val="00762D22"/>
    <w:rsid w:val="009165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762D22"/>
  </w:style>
  <w:style w:type="paragraph" w:styleId="Cmsor3">
    <w:name w:val="heading 3"/>
    <w:basedOn w:val="Norml"/>
    <w:link w:val="Cmsor3Char"/>
    <w:uiPriority w:val="9"/>
    <w:qFormat/>
    <w:rsid w:val="009165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9165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916537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916537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916537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916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91653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280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</dc:creator>
  <cp:keywords/>
  <dc:description/>
  <cp:lastModifiedBy>Gabriella</cp:lastModifiedBy>
  <cp:revision>2</cp:revision>
  <dcterms:created xsi:type="dcterms:W3CDTF">2025-09-12T10:05:00Z</dcterms:created>
  <dcterms:modified xsi:type="dcterms:W3CDTF">2025-09-12T10:10:00Z</dcterms:modified>
</cp:coreProperties>
</file>