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Franz Kafka: Az átváltozás c. elbeszélésének értelmezése</w:t>
      </w:r>
    </w:p>
    <w:p>
      <w:pPr>
        <w:pStyle w:val="normal1"/>
        <w:rPr>
          <w:b/>
          <w:bCs/>
        </w:rPr>
      </w:pPr>
      <w:r>
        <w:rPr>
          <w:b/>
          <w:bCs/>
        </w:rPr>
        <w:t>1. Franz Kafka élete röviden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Származása és életérzése:</w:t>
      </w:r>
      <w:r>
        <w:rPr/>
        <w:t xml:space="preserve"> 1883-ban született Prágában, egy tehetős, német anyanyelvű zsidó polgári családban. Osztrák-Magyar állampolgárként a csehek között németnek, a németek között zsidónak számított, így egész életét a sehová sem tartozás, a gyökértelenség és az </w:t>
      </w:r>
      <w:r>
        <w:rPr>
          <w:b/>
          <w:bCs/>
        </w:rPr>
        <w:t>elidegenedés élménye</w:t>
      </w:r>
      <w:r>
        <w:rPr/>
        <w:t xml:space="preserve"> határozta meg.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Családi és apai konfliktusok:</w:t>
      </w:r>
      <w:r>
        <w:rPr/>
        <w:t xml:space="preserve"> Különösen édesapjával (Hermann Kafka) volt terhelt a viszonyua, aki egy tekintélyelvű, szigorú zsarnok volt, és akivel szemben az író tele volt gátlásokkal, félelmekkel, ami identitáskereséséhez is hozzájárult.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Munkája és civil élete:</w:t>
      </w:r>
      <w:r>
        <w:rPr/>
        <w:t xml:space="preserve"> Jogi diplomát szerzett, majd egy munkás-balesetbiztosító intézetnél dolgozott tisztviselőként. A hivatal személytelen, átláthatatlan rendszere és az általa végzett robotmunka mélyítette benne a kiszolgáltatottság érzetét, az irodalom pedig menekülést jelentett számára.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Személyisége:</w:t>
      </w:r>
      <w:r>
        <w:rPr/>
        <w:t xml:space="preserve"> Visszahúzódó, </w:t>
      </w:r>
      <w:r>
        <w:rPr>
          <w:b/>
          <w:bCs/>
        </w:rPr>
        <w:t>szorongó és magányos</w:t>
      </w:r>
      <w:r>
        <w:rPr/>
        <w:t xml:space="preserve"> ember volt, aki nem alapított saját családot, tuberkulózisban szenvedett, és fiatalon, 1924-ben elhunyt.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Az átváltozás: története röviden, szereplők és kapcsolatrendszerük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 történet röviden: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novella a világirodalom egyik leghíresebb in medias res kezdésével indul: Gregor Samsa, az utazóügynök egyik reggel arra ébred, hogy indoklás nélkül </w:t>
      </w:r>
      <w:r>
        <w:rPr>
          <w:b/>
          <w:bCs/>
        </w:rPr>
        <w:t>szörnyű féreggé (hatalmas rovarrá) változott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Bár Gregor kezdetben a munkája elvesztése miatt aggódik, testének és kommunikációs képességeinek elvesztésével egyre inkább elszigetelődik saját szobájában.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család eleinte sokkos állapotban van; a húga eteti, de az idő múlásával a családtagok számára Gregor pusztán nyűggé válik. Mivel a kenyérkereső kiesett, a családtagok ismét munkába állnak, és albérlőket fogadnak.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Végkifejlet: Gregor kiéhezetten, elhanyagoltan és teljes magányban elpusztul. A család a halálát nem gyászként, hanem </w:t>
      </w:r>
      <w:r>
        <w:rPr>
          <w:b/>
          <w:bCs/>
        </w:rPr>
        <w:t>megkönnyebbülésként és felszabadulásként</w:t>
      </w:r>
      <w:r>
        <w:rPr/>
        <w:t xml:space="preserve"> éli meg, majd új reményekkel a jövő felé tekintve, közös sétára indulnak.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Szereplők és kapcsolatrendszerük: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Gregor Samsa:</w:t>
      </w:r>
      <w:r>
        <w:rPr/>
        <w:t xml:space="preserve"> Önfeláldozó, de üres és tartalmatlan életet élő utazóügynök, aki kizárólag a családja eltartásának él. Kapcsolatai nincsenek, már emberként is elidegenedett volt; féreggé válása csupán tárgyiasítja és láthatóvá teszi ezt a belső eltorzulást. Paradox módon rovartestben kezdi el felfedezni igazi, emberi és szellemi igényeit, például a zene iránt.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apa:</w:t>
      </w:r>
      <w:r>
        <w:rPr/>
        <w:t xml:space="preserve"> Szigorú, zsarnoki figura. Miután fia elveszíti az eltartó funkcióját, az apa erőszakossá, ellenségessé válik, egy alkalommal almával dobálja meg a rovar-Gregort, súlyos sebet ejtve rajta.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anya:</w:t>
      </w:r>
      <w:r>
        <w:rPr/>
        <w:t xml:space="preserve"> Gyenge és távolságtartó, gyakran elájul fia látványától. Bár érez iránta sajnálatot, érdemben sosem áll ki mellette, cserbenhagyja őt.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húg (Grete):</w:t>
      </w:r>
      <w:r>
        <w:rPr/>
        <w:t xml:space="preserve"> Kezdetben meleg, gondoskodó a viszonyuk, ő eteti és ápolja Gregort. Az idő múlásával azonban teherré válik számára a feladat, türelmét veszti, és a mű végén ő mondja ki, hogy a "szörnytől" meg kell szabadulni, ezzel végleg semmissé téve bátyja emberségét.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kapcsolatrendszer mozgatórugója:</w:t>
      </w:r>
      <w:r>
        <w:rPr/>
        <w:t xml:space="preserve"> A mű központi témája a </w:t>
      </w:r>
      <w:r>
        <w:rPr>
          <w:b/>
          <w:bCs/>
        </w:rPr>
        <w:t>feltételekhez kötött szeretet és a kíméletlen haszonelvűség</w:t>
      </w:r>
      <w:r>
        <w:rPr/>
        <w:t>. A család addig tisztelte Gregort, amíg a hasznukra volt és biztosította az anyagi jólétüket; amikor erre képtelenné vált, minden addigi önfeláldozása érvényét vesztette, kirekesztették, és elidegenedtek tőle.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Groteszk elemek a műben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 groteszk lényege a komikus és a tragikus, a félelmetes és a nevetséges elemek egyszerre történő (szimultán) jelenléte a műben.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Fantasztikum és hideg tárgyilagosság:</w:t>
      </w:r>
      <w:r>
        <w:rPr/>
        <w:t xml:space="preserve"> A mű alaphelyzete (a bogárrá válás) egy teljesen abszurd, képtelen dolog, amelyet az elbeszélő (és maga a főhős is) a lehető leghétköznapibb, legprecízebb, legtermészetesebb módon kezel, mintha ez egy mindennapi apró kellemetlenség lenne.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Emberi tudat egy rovar testében:</w:t>
      </w:r>
      <w:r>
        <w:rPr/>
        <w:t xml:space="preserve"> Kifejezetten groteszk Gregor bogárléte; miközben romlott ételeket eszik, a hátán billeg, vagy a falakon mászkál, az elméjében emberi gondolatok és munkahelyi szorongások kavarognak. Nem a szörnyű metamorfózison rökönyödik meg, hanem azon aggódik, hogyan fog így beérni a munkahelyére.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Az almás epizód:</w:t>
      </w:r>
      <w:r>
        <w:rPr/>
        <w:t xml:space="preserve"> A menekülő, kiszolgáltatott féreg-fiát az apa almákkal bombázza, amelyből egy beleragad a hátába és ott rothad el. Az esemény abszurditása és kicsinyessége komikus, de ahogyan a jelenet a fájdalmat, az "odaszögezettséget" leírja, megdöbbentően tragikus és groteszk módon Jézus szenvedéstörténetét, a bibliai vértanúságot is megidézi.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hegedű-jelenet:</w:t>
      </w:r>
      <w:r>
        <w:rPr/>
        <w:t xml:space="preserve"> A bogár alakban előbújó Gregor a zene iránti emberi vonzalmától és a szépségre való ráébredésétől vezérelve merészkedik elő, hogy hallgassa a húga hegedűjátékát, de ezzel botrányt okoz és lelepleződik.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mű záróképe:</w:t>
      </w:r>
      <w:r>
        <w:rPr/>
        <w:t xml:space="preserve"> Miután Gregor magányosan, kiéhezetten elpusztul, a takarítónő eltakarítja a tetemét, a család pedig ahelyett, hogy gyászolna, boldogan, fellélegezve egy tavaszi sétára indul, a lányuk jövőjét és házasságát tervezgetve.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LibreOffice/26.2.4.2$Windows_X86_64 LibreOffice_project/0229ac93fcf0d7cbc6376066c6f35021cef002dc</Application>
  <AppVersion>15.0000</AppVersion>
  <Pages>2</Pages>
  <Words>669</Words>
  <Characters>4229</Characters>
  <CharactersWithSpaces>4854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2026-06-17T16:47:25Z</dcterms:modified>
  <cp:revision>1</cp:revision>
  <dc:subject/>
  <dc:title/>
</cp:coreProperties>
</file>