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A társalgási stílus ismérvei, minősége</w:t>
      </w:r>
    </w:p>
    <w:p>
      <w:pPr>
        <w:pStyle w:val="normal1"/>
        <w:rPr>
          <w:b/>
          <w:bCs/>
        </w:rPr>
      </w:pPr>
      <w:r>
        <w:rPr>
          <w:b/>
          <w:bCs/>
        </w:rPr>
        <w:t>1. A társalgási stílus fogalma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/>
        <w:t>A társalgási stílus a mindennapi, kötetlen, közvetlen társas érintkezés és beszélgetés tipikus nyelvhasználata.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/>
        <w:t>A legszabadabb, legszemélyesebb stílusréteg, amelyben leginkább megmutatkozik a beszélő személyisége és a lehetőséget ad az önkifejezésre.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/>
        <w:t xml:space="preserve">Rendelkezik </w:t>
      </w:r>
      <w:r>
        <w:rPr>
          <w:b/>
          <w:bCs/>
        </w:rPr>
        <w:t>szóbeli</w:t>
      </w:r>
      <w:r>
        <w:rPr/>
        <w:t xml:space="preserve"> (például egyszerű párbeszéd, magántelefon) és </w:t>
      </w:r>
      <w:r>
        <w:rPr>
          <w:b/>
          <w:bCs/>
        </w:rPr>
        <w:t>írásbeli</w:t>
      </w:r>
      <w:r>
        <w:rPr/>
        <w:t xml:space="preserve"> (magánlevél, napló, odavetett cédulák, üzenetek, SMS, chat) formákkal is.</w:t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rPr/>
      </w:pPr>
      <w:r>
        <w:rPr>
          <w:b/>
          <w:bCs/>
        </w:rPr>
        <w:t>2. A társalgási stílus ismérvei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Közvetlenség és kötetlenség:</w:t>
      </w:r>
      <w:r>
        <w:rPr/>
        <w:t xml:space="preserve"> Nem követ szigorú logikát vagy szabályokat, gyakori a témaváltás, az elkalandozás, és a mondatszerkesztése lazább, mint más stílusrétegeknek.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Gazdaságosság és kifejtetlenség:</w:t>
      </w:r>
      <w:r>
        <w:rPr/>
        <w:t xml:space="preserve"> Mivel a beszélgetőpartnerek (családtagok, barátok) gyakran közös előismeretekkel rendelkeznek, félszavakból is megértik egymást. A mondanivalót nem kell mindig részletesen kifejteni, a legcélravezetőbb és leggazdaságosabb szóhasználatra törekszik.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Mondatszerkesztés:</w:t>
      </w:r>
      <w:r>
        <w:rPr/>
        <w:t xml:space="preserve"> Előszeretettel használ egyszerű, rövid mondatokat. Jellemzőek a hiányos vagy tagolatlan mondatok, a félbeszakítások, a közbevetések és a mellérendelő szerkezetek.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Sokrétű szókincs:</w:t>
      </w:r>
      <w:r>
        <w:rPr/>
        <w:t xml:space="preserve"> Szókészlete nagyon gazdag; szabadon merít a köznyelvből, a tájnyelvből, az idegen szavakból, valamint az argó és a szleng (csoportnyelvek) elemeiből. Gyakran alkalmaz állandósult szókapcsolatokat, szólásokat, közmondásokat, szállóigéket (frazémákat).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Érzelmi töltés:</w:t>
      </w:r>
      <w:r>
        <w:rPr/>
        <w:t xml:space="preserve"> Kiemelt szerepük van a beszélő érzelmeit kifejező nyelvi elemeknek, mint a módosítószók, indulatszók, a kérdő és felkiáltó mondatok, valamint a túlzások és nagyítások. Gyakran él a kedveskedés, becézés eszközeivel, de nem idegenek tőle a tréfás, gúnyos vagy vulgáris kifejezések sem.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Kapcsolatnyelvi (fatikus) funkció:</w:t>
      </w:r>
      <w:r>
        <w:rPr/>
        <w:t xml:space="preserve"> Az udvariassági elvárások, illemszabályok betartása – a köszönés, bemutatkozás, tegezés és magázás formái – a stílus alapvető elemei.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Nem nyelvi jelek szerepe:</w:t>
      </w:r>
      <w:r>
        <w:rPr/>
        <w:t xml:space="preserve"> Az élőszóbeli közlés jelentését a beszéd zenei eszközei (hangsúly, hanglejtés, beszédtempó), valamint a gesztusok, a mimika és a testtartás egészítik ki. Írásos formában (pl. SMS, chat) ezt a szerepet az írásjelek többszörözése, a nagybetűs kiemelések és a hangulatjelek (szmájlik) veszik át.</w:t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/>
      </w:pPr>
      <w:r>
        <w:rPr>
          <w:b/>
          <w:bCs/>
        </w:rPr>
        <w:t>3. A társalgási stílus minősége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 xml:space="preserve">A társalgási stíluson belül három fő stílusszintet (minőséget) különíthetünk el: </w:t>
      </w:r>
      <w:r>
        <w:rPr>
          <w:b/>
          <w:bCs/>
        </w:rPr>
        <w:t>szellemes, művelt beszélgetés; szürke, igénytelen párbeszéd; durva, bántó érintkezés</w:t>
      </w:r>
      <w:r>
        <w:rPr/>
        <w:t>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A művelt társalgás:</w:t>
      </w:r>
      <w:r>
        <w:rPr/>
        <w:t xml:space="preserve"> A hétköznapi életben is igényes nyelvhasználatot tükröz. Változatos szókincs, szellemes kifejezésmód és többféle modalitású mondat jellemzi. Jellemzője a klisék, a divatszavak és a funkció nélküli töltelékszavak kerülése.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Igénytelenség és sablonosság:</w:t>
      </w:r>
      <w:r>
        <w:rPr/>
        <w:t xml:space="preserve"> Napjainkban rohamosan terjed a kapkodó, szűk szókincsű, nyelvi sablonoktól, frázisoktól és nyelvhelyességi hibáktól hemzsegő kommunikáció. Gyakori a klisék és a funkciótlan töltelékszavak alkalmazása.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A digitális eszközök (mobiltelefon, internet) minőségrontó hatása:</w:t>
      </w:r>
      <w:r>
        <w:rPr/>
        <w:t xml:space="preserve"> Az SMS-ek és chatek gyorsasága, valamint a karakterkorlát miatt sokszor elmarad a megszólítás és a köszönés. Az üzeneteket szabálytalan rövidítésekkel (pl. </w:t>
      </w:r>
      <w:r>
        <w:rPr>
          <w:i/>
          <w:iCs/>
        </w:rPr>
        <w:t>sztem, vki</w:t>
      </w:r>
      <w:r>
        <w:rPr/>
        <w:t>), írásjelek és számok kombinálásával írják, gyakran mellőzve a helyesírási szabályokat (pl. tulajdonnevek kisbetűvel írása). A telefonos beszélgetésekben is megfigyelhető a beszédmodor durvulása, a nyegleség, az ingerült és türelmetlen hangnem terjedése.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Indokolatlan bizalmaskodás és stílustörés:</w:t>
      </w:r>
      <w:r>
        <w:rPr/>
        <w:t xml:space="preserve"> A társadalmi mozgások hatására a bizalmas társalgási stílus egyre inkább behatol a hivatalos érintkezésbe. Az indokolatlan tegezés és a becézgető megszólítások (pl. postán, hivatalban idegenekkel) sok esetben stílusérzék-romlásra utalnak, stílustörést okoznak, ami a beszélgetőpartnerek számára sértő lehet.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Wingdings">
    <w:charset w:val="02"/>
    <w:family w:val="auto"/>
    <w:pitch w:val="default"/>
    <w:embedRegular r:id="rId1" w:fontKey="{01014A78-CABC-4EF0-12AC-5CD89AEFDE01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  <Pages>2</Pages>
  <Words>463</Words>
  <Characters>3270</Characters>
  <CharactersWithSpaces>3701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hu-HU</dc:language>
  <cp:lastModifiedBy/>
  <dcterms:modified xsi:type="dcterms:W3CDTF">2026-06-17T19:57:36Z</dcterms:modified>
  <cp:revision>2</cp:revision>
  <dc:subject/>
  <dc:title/>
</cp:coreProperties>
</file>