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bidi w:val="0"/>
        <w:ind w:hanging="0" w:start="0"/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Az ókori Athén</w:t>
      </w:r>
    </w:p>
    <w:p>
      <w:pPr>
        <w:pStyle w:val="normal1"/>
        <w:ind w:hanging="0" w:start="0"/>
        <w:rPr>
          <w:b/>
          <w:bCs/>
        </w:rPr>
      </w:pPr>
      <w:r>
        <w:rPr>
          <w:b/>
          <w:bCs/>
        </w:rPr>
        <w:t>1. Az intézményrendszer kialakulása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Kezdetben Athénban királyság, majd </w:t>
      </w:r>
      <w:r>
        <w:rPr>
          <w:b/>
          <w:bCs/>
        </w:rPr>
        <w:t>arisztokratikus köztársaság</w:t>
      </w:r>
      <w:r>
        <w:rPr/>
        <w:t xml:space="preserve"> volt az államforma, ahol a legfőbb hivatalokat (például az arkhónit) kizárólag az előkelők tölthették be.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Drakón (Kr. e. 621)</w:t>
      </w:r>
      <w:r>
        <w:rPr/>
        <w:t>: Elsőként foglalta írásba a törvényeket, ezáltal gátat vetett a szokásjog önkényes értelmezésének és a magánbosszúnak.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Szolón (Kr. e. 594)</w:t>
      </w:r>
      <w:r>
        <w:rPr/>
        <w:t xml:space="preserve">: Olyan reformokat vezetett be, amelyek előkészítették a demokráciát. Eltörölte az adósrabszolgaságot (teherlerázás), bevezette az esküdtbíróságot (héliaia), létrehozta a 400-ak tanácsát (bulé), és a lakosságot </w:t>
      </w:r>
      <w:r>
        <w:rPr>
          <w:b/>
          <w:bCs/>
        </w:rPr>
        <w:t>négy vagyoni osztályba</w:t>
      </w:r>
      <w:r>
        <w:rPr/>
        <w:t xml:space="preserve"> sorolta, ami a politikai tisztségviselés és a katonáskodás alapjává vált.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Peiszisztrátosz (Kr. e. 560–510)</w:t>
      </w:r>
      <w:r>
        <w:rPr/>
        <w:t>: Türanniszrendszert (egyeduralmat) épített ki, amely bár diktatórikus volt, gazdaságilag megerősítette a démoszt.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Kleiszthenész (Kr. e. 508)</w:t>
      </w:r>
      <w:r>
        <w:rPr/>
        <w:t xml:space="preserve">: Vérségi és vagyoni helyett </w:t>
      </w:r>
      <w:r>
        <w:rPr>
          <w:b/>
          <w:bCs/>
        </w:rPr>
        <w:t>területi alapon</w:t>
      </w:r>
      <w:r>
        <w:rPr/>
        <w:t xml:space="preserve"> osztotta fel a polgárokat (10 phülé, mindegyik városi, tengerparti és belső részből állt), amivel biztosította a démosz politikai fölényét. A bulé létszámát 500 főre emelte, és bevezette a </w:t>
      </w:r>
      <w:r>
        <w:rPr>
          <w:b/>
          <w:bCs/>
        </w:rPr>
        <w:t>cserépszavazást</w:t>
      </w:r>
      <w:r>
        <w:rPr/>
        <w:t xml:space="preserve"> a zsarnokság megelőzésére.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Ezen reformok révén jött létre az athéni demokrácia intézményrendszere, amelynek legfőbb döntéshozó szerve a </w:t>
      </w:r>
      <w:r>
        <w:rPr>
          <w:b/>
          <w:bCs/>
        </w:rPr>
        <w:t>népgyűlés (ekklészia)</w:t>
      </w:r>
      <w:r>
        <w:rPr/>
        <w:t xml:space="preserve"> lett.</w:t>
      </w:r>
    </w:p>
    <w:p>
      <w:pPr>
        <w:pStyle w:val="normal1"/>
        <w:ind w:hanging="0" w:start="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0"/>
        <w:rPr>
          <w:b/>
          <w:bCs/>
        </w:rPr>
      </w:pPr>
      <w:r>
        <w:rPr>
          <w:b/>
          <w:bCs/>
        </w:rPr>
        <w:t>2. A démosz politikai térszerzése és ennek oka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A Kr. e. 8–6. századi túlnépesedés és gyarmatosítás nyomán Athén bekapcsolódott a tengeri kereskedelembe, így a démosz kereskedő és kézműves rétegei </w:t>
      </w:r>
      <w:r>
        <w:rPr>
          <w:b/>
          <w:bCs/>
        </w:rPr>
        <w:t>gazdaságilag megerősödtek</w:t>
      </w:r>
      <w:r>
        <w:rPr/>
        <w:t>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>A vagyoni gyarapodás megnövelte a démosz súlyát, akik az arisztokráciával szemben egyre inkább politikai jogokat követeltek.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Később, a </w:t>
      </w:r>
      <w:r>
        <w:rPr>
          <w:b/>
          <w:bCs/>
        </w:rPr>
        <w:t>görög-perzsa háborúk</w:t>
      </w:r>
      <w:r>
        <w:rPr/>
        <w:t xml:space="preserve"> idején (Kr. e. 5. század eleje) Themisztoklész flottaépítési programja nyomán a démosz legszegényebb rétege (a théteszek) a hajókon evezősként szolgált.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Mivel a katonai védelem and a flotta sikere immár a szegényebb tömegeken múlt, ez a réteg megerősödött, ami a </w:t>
      </w:r>
      <w:r>
        <w:rPr>
          <w:b/>
          <w:bCs/>
        </w:rPr>
        <w:t>további demokratizálódás</w:t>
      </w:r>
      <w:r>
        <w:rPr/>
        <w:t xml:space="preserve"> alapját jelentette.</w:t>
      </w:r>
    </w:p>
    <w:p>
      <w:pPr>
        <w:pStyle w:val="normal1"/>
        <w:ind w:hanging="0" w:start="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0"/>
        <w:rPr>
          <w:b/>
          <w:bCs/>
        </w:rPr>
      </w:pPr>
      <w:r>
        <w:rPr>
          <w:b/>
          <w:bCs/>
        </w:rPr>
        <w:t>3. A demokrácia virágkora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A demokrácia kiteljesedése az i. e. 5. században, </w:t>
      </w:r>
      <w:r>
        <w:rPr>
          <w:b/>
          <w:bCs/>
        </w:rPr>
        <w:t>Periklész</w:t>
      </w:r>
      <w:r>
        <w:rPr/>
        <w:t xml:space="preserve"> idején valósult meg, aki 15 éven át (Kr. e. 444–429) folyamatosan betöltötte a sztratégoszi tisztséget.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A legtöbb hivatalt sorsolással töltötték be, ami egyenlő esélyeket teremtett a polgároknak, de a szakértelmet igénylő </w:t>
      </w:r>
      <w:r>
        <w:rPr>
          <w:b/>
          <w:bCs/>
        </w:rPr>
        <w:t>sztratégoszokat</w:t>
      </w:r>
      <w:r>
        <w:rPr/>
        <w:t xml:space="preserve"> választották.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A politikai egyenlőség gyakorlati megvalósítása érdekében Periklész bevezette a </w:t>
      </w:r>
      <w:r>
        <w:rPr>
          <w:b/>
          <w:bCs/>
        </w:rPr>
        <w:t>napidíjat</w:t>
      </w:r>
      <w:r>
        <w:rPr/>
        <w:t xml:space="preserve"> (az esküdtbírósági, színházi, majd hivatali részvételért), így a szegények is megélhetési gondok nélkül foglalkozhattak a közügyekkel.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Ezt a jólétet a </w:t>
      </w:r>
      <w:r>
        <w:rPr>
          <w:b/>
          <w:bCs/>
        </w:rPr>
        <w:t>déloszi szövetség</w:t>
      </w:r>
      <w:r>
        <w:rPr/>
        <w:t xml:space="preserve"> tagállamainak adóiból finanszírozták, amiből hatalmas középítkezéseket is indítottak (pl. az Akropolisz újjáépítése), munkát adva a polgároknak.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/>
        <w:t xml:space="preserve">A politikai jogok ugyanakkor </w:t>
      </w:r>
      <w:r>
        <w:rPr>
          <w:b/>
          <w:bCs/>
        </w:rPr>
        <w:t>szigorúan korlátozottak</w:t>
      </w:r>
      <w:r>
        <w:rPr/>
        <w:t xml:space="preserve"> maradtak: csak a szabad athéni férfi polgárok (a lakosság kb. 10-15%-a) politizálhattak. A nők, rabszolgák és a betelepült idegenek (metoikoszok) ki voltak zárva a döntéshozatalból.</w:t>
      </w:r>
    </w:p>
    <w:p>
      <w:pPr>
        <w:pStyle w:val="normal1"/>
        <w:ind w:hanging="0" w:start="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0"/>
        <w:rPr>
          <w:b/>
          <w:bCs/>
        </w:rPr>
      </w:pPr>
      <w:r>
        <w:rPr>
          <w:b/>
          <w:bCs/>
        </w:rPr>
        <w:t>4. Fontos évszámok, személyek, fogalmak</w:t>
      </w:r>
    </w:p>
    <w:p>
      <w:pPr>
        <w:pStyle w:val="normal1"/>
        <w:ind w:hanging="0" w:start="720"/>
        <w:rPr/>
      </w:pPr>
      <w:r>
        <w:rPr>
          <w:b/>
          <w:bCs/>
        </w:rPr>
        <w:t>Évszámok</w:t>
      </w:r>
      <w:r>
        <w:rPr/>
        <w:t>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Kr. e. 621</w:t>
      </w:r>
      <w:r>
        <w:rPr/>
        <w:t>: Drakón írásba foglalja a törvényeket.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Kr. e. 594</w:t>
      </w:r>
      <w:r>
        <w:rPr/>
        <w:t>: Szolón reformjai, az adósrabszolgaság eltörlése.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Kr. e. 508</w:t>
      </w:r>
      <w:r>
        <w:rPr/>
        <w:t>: Kleiszthenész területi alapú reformjai.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Kr. e. 462</w:t>
      </w:r>
      <w:r>
        <w:rPr/>
        <w:t>: Periklész és Ephialtész megfosztják az Areioszpagoszt az ellenőrzési jogaitól.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Kr. e. 451</w:t>
      </w:r>
      <w:r>
        <w:rPr/>
        <w:t>: Periklész törvénye a polgárjog korlátozásáról.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/>
      </w:pPr>
      <w:r>
        <w:rPr>
          <w:b/>
          <w:bCs/>
        </w:rPr>
        <w:t>Személyek</w:t>
      </w:r>
      <w:r>
        <w:rPr/>
        <w:t>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Drakón</w:t>
      </w:r>
      <w:r>
        <w:rPr/>
        <w:t>: Athéni törvényhozó, az első írott (drákói szigorú) törvények megalkotója.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Szolón</w:t>
      </w:r>
      <w:r>
        <w:rPr/>
        <w:t>: Arkhón és törvényhozó, az adósrabszolgaság eltörlője, a vagyoni alapú társadalmi beosztás megteremtője.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Kleiszthenész</w:t>
      </w:r>
      <w:r>
        <w:rPr/>
        <w:t>: A területi beosztás és a cserépszavazás bevezetője, az adminisztratív demokrácia megalapozója.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Periklész</w:t>
      </w:r>
      <w:r>
        <w:rPr/>
        <w:t>: Kiváló szónok és sztratégosz, akinek nevéhez a radikális demokrácia fénykora és az athéni építkezések fűződnek.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/>
      </w:pPr>
      <w:r>
        <w:rPr>
          <w:b/>
          <w:bCs/>
        </w:rPr>
        <w:t>Fogalmak</w:t>
      </w:r>
      <w:r>
        <w:rPr/>
        <w:t>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Démosz</w:t>
      </w:r>
      <w:r>
        <w:rPr/>
        <w:t>: A polgárjoggal rendelkező köznép (kereskedők, kézművesek, parasztok).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Polisz</w:t>
      </w:r>
      <w:r>
        <w:rPr/>
        <w:t>: A görög városállam, amely egy városmagból és a környező vidékből, illetve a polgárok közösségéből állt.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Ekklészia</w:t>
      </w:r>
      <w:r>
        <w:rPr/>
        <w:t>: Népgyűlés, a legfőbb hatalom birtokosa, minden 20. életévét betöltött athéni férfi tagja lehetett.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Bulé</w:t>
      </w:r>
      <w:r>
        <w:rPr/>
        <w:t>: Az 500-ak (Szolón idején 400-ak) tanácsa, a népgyűlés elé kerülő ügyeket előkészítő testület.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Arkhón</w:t>
      </w:r>
      <w:r>
        <w:rPr/>
        <w:t>: Eredetileg arisztokraták által betöltött főtisztviselői poszt, később sorsolt tisztség.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Sztratégosz</w:t>
      </w:r>
      <w:r>
        <w:rPr/>
        <w:t>: Választott katonai parancsnok, a 10 phülé haderejének vezetője.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Areioszpagosz</w:t>
      </w:r>
      <w:r>
        <w:rPr/>
        <w:t>: Árész-dombi tanács, a volt arkhónokból álló, főként vérbírósági és ellenőrző jogkörrel rendelkező intézmény.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Héliaia (Dikastérion)</w:t>
      </w:r>
      <w:r>
        <w:rPr/>
        <w:t>: Sorsolt tagokból álló esküdtbíróság, amely a peres ügyekben ítélkezett.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Osztrakiszmosz</w:t>
      </w:r>
      <w:r>
        <w:rPr/>
        <w:t>: Cserépszavazás, mellyel a zsarnokságra törő politikusokat 10 évre száműzhették vagyonelkobzás nélkül.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Türannisz</w:t>
      </w:r>
      <w:r>
        <w:rPr/>
        <w:t>: Zsarnokság, a hatalom erőszakos, törvénytelen kisajátítása.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636</Words>
  <Characters>4164</Characters>
  <CharactersWithSpaces>4721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2026-06-17T20:18:26Z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