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499F" w14:textId="6FF98537" w:rsidR="006A0205" w:rsidRPr="006F3E03" w:rsidRDefault="006A0205" w:rsidP="006A02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hu-HU"/>
        </w:rPr>
      </w:pPr>
      <w:r w:rsidRPr="006F3E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hu-HU"/>
        </w:rPr>
        <w:t>Motoros képességek</w:t>
      </w:r>
    </w:p>
    <w:p w14:paraId="52787721" w14:textId="77777777" w:rsidR="006F3E03" w:rsidRDefault="006F3E03" w:rsidP="006A02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14:paraId="06DA376D" w14:textId="788611F0" w:rsidR="006F3E03" w:rsidRPr="002C11A4" w:rsidRDefault="006F3E03" w:rsidP="006A02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hu-HU"/>
        </w:rPr>
      </w:pPr>
      <w:r w:rsidRPr="002C11A4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hu-HU"/>
        </w:rPr>
        <w:t>Kedves Tanulóm, kérlek olvasd el az alábbi tananyagot, majd válaszolj a fejezet végén ta</w:t>
      </w:r>
      <w:r w:rsidR="000A0ED8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hu-HU"/>
        </w:rPr>
        <w:t>lálható 3kérdésre!</w:t>
      </w:r>
    </w:p>
    <w:p w14:paraId="5DF2BF41" w14:textId="7501DD9E" w:rsidR="006F3E03" w:rsidRPr="002C11A4" w:rsidRDefault="00CC2C3E" w:rsidP="006A02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hu-HU"/>
        </w:rPr>
      </w:pPr>
      <w:r w:rsidRPr="002C11A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1092E793" wp14:editId="30F4657B">
            <wp:simplePos x="0" y="0"/>
            <wp:positionH relativeFrom="column">
              <wp:posOffset>1042670</wp:posOffset>
            </wp:positionH>
            <wp:positionV relativeFrom="paragraph">
              <wp:posOffset>391795</wp:posOffset>
            </wp:positionV>
            <wp:extent cx="3514725" cy="2343150"/>
            <wp:effectExtent l="0" t="0" r="9525" b="0"/>
            <wp:wrapTopAndBottom/>
            <wp:docPr id="4" name="Kép 4" descr="Motoros képességek / Mozgáskoordináció - penco.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toros képességek / Mozgáskoordináció - penco.h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03" w:rsidRPr="002C11A4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hu-HU"/>
        </w:rPr>
        <w:t>Köszönöm a munkád és a figyelmed</w:t>
      </w:r>
      <w:r w:rsidR="002C11A4" w:rsidRPr="002C11A4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hu-HU"/>
        </w:rPr>
        <w:t>, jó munkát kívánok</w:t>
      </w:r>
      <w:r w:rsidR="006F3E03" w:rsidRPr="002C11A4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hu-HU"/>
        </w:rPr>
        <w:t>!</w:t>
      </w:r>
    </w:p>
    <w:p w14:paraId="34283F57" w14:textId="1D94EAD6" w:rsidR="006A0205" w:rsidRPr="006A0205" w:rsidRDefault="006A0205" w:rsidP="006A02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hu-HU"/>
        </w:rPr>
      </w:pPr>
    </w:p>
    <w:p w14:paraId="0B53FD3B" w14:textId="77777777" w:rsidR="00CC2C3E" w:rsidRDefault="00CC2C3E" w:rsidP="006F3E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0712B9A3" w14:textId="639FFA58" w:rsidR="006A0205" w:rsidRPr="006A0205" w:rsidRDefault="006A0205" w:rsidP="006F3E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motoros képességek valamely mozgásos cselekvés (teljesítmény) végrehajtásának </w:t>
      </w:r>
      <w:r w:rsidRPr="006F3E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feltételeikén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>t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foghatók fel, amelyek visszavezethetők 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a </w:t>
      </w:r>
      <w:r w:rsidRPr="006F3E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születéskor genetikailag meghatározott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a fejlődés során </w:t>
      </w:r>
      <w:r w:rsidRPr="006F3E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szerzett, tanulás útján elsajátított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összetevőkre. Veleszületett adottságokra épülve, különböző tevékenységek végzése során, tanulási, gyakorlási folyamatokban fejleszthetők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</w:p>
    <w:p w14:paraId="74684B33" w14:textId="475C95DC" w:rsidR="006A0205" w:rsidRDefault="006A0205" w:rsidP="006A0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14:paraId="6019CB14" w14:textId="77777777" w:rsidR="006A0205" w:rsidRPr="006A0205" w:rsidRDefault="006A0205" w:rsidP="006A0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 motoros képességek csoportjai:</w:t>
      </w:r>
    </w:p>
    <w:p w14:paraId="5890994D" w14:textId="77777777" w:rsidR="006A0205" w:rsidRPr="006A0205" w:rsidRDefault="006A0205" w:rsidP="006A0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―  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kondicionális képességek,</w:t>
      </w:r>
    </w:p>
    <w:p w14:paraId="3E561369" w14:textId="77777777" w:rsidR="006A0205" w:rsidRPr="006A0205" w:rsidRDefault="006A0205" w:rsidP="006A0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―  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koordinációs képességek,</w:t>
      </w:r>
    </w:p>
    <w:p w14:paraId="07338754" w14:textId="77777777" w:rsidR="006A0205" w:rsidRDefault="006A0205" w:rsidP="006A0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―  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ízületi mozgékonyság.</w:t>
      </w:r>
    </w:p>
    <w:p w14:paraId="5EDB4F5F" w14:textId="77777777" w:rsidR="006A0205" w:rsidRPr="006A0205" w:rsidRDefault="006A0205" w:rsidP="006A0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</w:pPr>
    </w:p>
    <w:p w14:paraId="1E80CFA6" w14:textId="77777777" w:rsidR="006A0205" w:rsidRPr="006A0205" w:rsidRDefault="006A0205" w:rsidP="006F3E03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A kondicionális és koordinációs képességek, valamint az ízületi mozgékonyság – különböző szinteken ugyan, de – minden mozgásos cselekvés végrehajtásában egységesen vannak jelen.</w:t>
      </w:r>
    </w:p>
    <w:p w14:paraId="4EAAC881" w14:textId="77777777" w:rsidR="006A0205" w:rsidRPr="006A0205" w:rsidRDefault="006A0205" w:rsidP="006F3E03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>Szoros kölcsönhatás fűzi össze őket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, ami azt jelenti, hogy erre a testi fejlesztési folyamatok tervezésekor tekintettel kell lenni.</w:t>
      </w:r>
    </w:p>
    <w:p w14:paraId="08DAD55B" w14:textId="77777777" w:rsidR="006A0205" w:rsidRPr="006A0205" w:rsidRDefault="006A0205" w:rsidP="006F3E03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kölcsönhatáson kívül 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>egymásra épülés is jellemezheti kapcsolatukat.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Például, a koordinációs képességek meghatározott szintjét feltételezi az optimális ízületi mozgékonyság fejlesztése. </w:t>
      </w:r>
    </w:p>
    <w:p w14:paraId="4E37CB64" w14:textId="77777777" w:rsidR="006A0205" w:rsidRDefault="006A0205" w:rsidP="006A02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  <w:r>
        <w:rPr>
          <w:noProof/>
        </w:rPr>
        <w:drawing>
          <wp:inline distT="0" distB="0" distL="0" distR="0" wp14:anchorId="583F744D" wp14:editId="155DA0EA">
            <wp:extent cx="4238625" cy="2727610"/>
            <wp:effectExtent l="0" t="0" r="0" b="0"/>
            <wp:docPr id="1" name="Kép 1" descr="http://www.jgypk.hu/mentorhalo/tananyag/Testneveles/1_k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gypk.hu/mentorhalo/tananyag/Testneveles/1_ke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82" cy="27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6B75" w14:textId="77777777" w:rsidR="006F3E03" w:rsidRDefault="006F3E03" w:rsidP="006A02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14:paraId="1ADE7525" w14:textId="769A1EB0" w:rsidR="006F3E03" w:rsidRPr="006F3E03" w:rsidRDefault="006A0205" w:rsidP="006F3E0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hu-HU"/>
        </w:rPr>
      </w:pPr>
      <w:r w:rsidRPr="006F3E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hu-HU"/>
        </w:rPr>
        <w:t>Kondicionális képességek</w:t>
      </w:r>
    </w:p>
    <w:p w14:paraId="11983BF4" w14:textId="77777777" w:rsidR="006F3E03" w:rsidRPr="006F3E03" w:rsidRDefault="006F3E03" w:rsidP="006F3E0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</w:p>
    <w:p w14:paraId="252E6978" w14:textId="77777777" w:rsidR="006A0205" w:rsidRPr="006A0205" w:rsidRDefault="006A0205" w:rsidP="006F3E0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sportteljesítmény feltételeként szereplő testi képességek azon csoportja, amelyekbe az </w:t>
      </w:r>
      <w:r w:rsidRPr="006A02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erő, a gyorsaság és az állóképesség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tartozik.</w:t>
      </w:r>
    </w:p>
    <w:p w14:paraId="0090DF03" w14:textId="77777777" w:rsidR="006A0205" w:rsidRPr="006A0205" w:rsidRDefault="006A0205" w:rsidP="006F3E0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motoros képességek azon csoportja, amelyet </w:t>
      </w:r>
      <w:r w:rsidRPr="006F3E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főként energetikai tényezők határoznak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meg. A motoros képességek más alkotóelemeivel összefüggésben meghatározzák a mozgásos teljesítmények színvonalát.</w:t>
      </w:r>
    </w:p>
    <w:p w14:paraId="50C83554" w14:textId="77777777" w:rsidR="006A0205" w:rsidRPr="006A0205" w:rsidRDefault="006A0205" w:rsidP="006F3E0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 xml:space="preserve">Olyan </w:t>
      </w:r>
      <w:r w:rsidRPr="006F3E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személyiség összetevők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amelyek </w:t>
      </w:r>
      <w:r w:rsidRPr="006F3E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részben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genetikai meghatározottság alapján 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>adottak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ugyanakkor 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gyakorlással, edzéssel, az </w:t>
      </w:r>
      <w:r w:rsidRPr="006F3E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egyénhez igazított terheléssel formálható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>k,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alakíthatók.</w:t>
      </w:r>
    </w:p>
    <w:p w14:paraId="2BB2BD0C" w14:textId="77777777" w:rsidR="006A0205" w:rsidRDefault="006A0205" w:rsidP="006F3E0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eredményesség érdekében szükséges az egyén </w:t>
      </w:r>
      <w:r w:rsidRPr="006F3E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közreműködési készsége</w:t>
      </w:r>
      <w:r w:rsidRPr="006F3E0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(</w:t>
      </w:r>
      <w:r w:rsidRPr="006F3E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teljesítőkészsége</w:t>
      </w:r>
      <w:r w:rsidRPr="006F3E0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),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>aktív részvétele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>motiváltsága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is. </w:t>
      </w:r>
    </w:p>
    <w:p w14:paraId="030B3906" w14:textId="77777777" w:rsidR="006A0205" w:rsidRDefault="006A0205" w:rsidP="006F3E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503283A" w14:textId="77777777" w:rsidR="006F3E03" w:rsidRDefault="006F3E03" w:rsidP="006A0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14:paraId="4B798041" w14:textId="77777777" w:rsidR="006F3E03" w:rsidRDefault="006F3E03" w:rsidP="006A0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14:paraId="60974F7A" w14:textId="6C353320" w:rsidR="006A0205" w:rsidRDefault="006A0205" w:rsidP="006A0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A02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Izomerő</w:t>
      </w:r>
    </w:p>
    <w:p w14:paraId="4FF73574" w14:textId="77777777" w:rsidR="002C11A4" w:rsidRPr="002C11A4" w:rsidRDefault="002C11A4" w:rsidP="006A0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</w:p>
    <w:p w14:paraId="27D0F349" w14:textId="77777777" w:rsidR="006A0205" w:rsidRPr="006F3E03" w:rsidRDefault="006A0205" w:rsidP="006F3E0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F3E03">
        <w:rPr>
          <w:rFonts w:ascii="Times New Roman" w:eastAsia="Times New Roman" w:hAnsi="Times New Roman" w:cs="Times New Roman"/>
          <w:sz w:val="28"/>
          <w:szCs w:val="28"/>
          <w:lang w:eastAsia="hu-HU"/>
        </w:rPr>
        <w:t>a külső erők és a mozgás közben fellépő erők, ellenállások legyőzésének képessége az izomzat aktív erőkifejtésének (rövidülés és feszültségnövekedés) segítségével.</w:t>
      </w:r>
    </w:p>
    <w:p w14:paraId="1611FA95" w14:textId="77777777" w:rsidR="006A0205" w:rsidRPr="006F3E03" w:rsidRDefault="006A0205" w:rsidP="006F3E0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izom-összehúzódás szerint lehet </w:t>
      </w:r>
      <w:r w:rsidRPr="006F3E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izotóniás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(amikor az izom összehúzódik), </w:t>
      </w:r>
      <w:proofErr w:type="spellStart"/>
      <w:r w:rsidRPr="006F3E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izometriás</w:t>
      </w:r>
      <w:proofErr w:type="spellEnd"/>
      <w:r w:rsidRPr="006F3E0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(amikor az izom megfeszül), és </w:t>
      </w:r>
      <w:proofErr w:type="spellStart"/>
      <w:r w:rsidRPr="006F3E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auxotóniás</w:t>
      </w:r>
      <w:proofErr w:type="spellEnd"/>
      <w:r w:rsidRPr="006F3E0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(amikor az összehúzódás mértéke változik). </w:t>
      </w:r>
    </w:p>
    <w:p w14:paraId="4AC6EF69" w14:textId="77777777" w:rsidR="006A0205" w:rsidRPr="006A0205" w:rsidRDefault="006A0205" w:rsidP="006F3E0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4CDB5B59" w14:textId="77777777" w:rsidR="006A0205" w:rsidRPr="006A0205" w:rsidRDefault="006A0205" w:rsidP="006F3E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Az oktatás és a testi fejlődés szemszögéből megközelítve az erő fajtái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:</w:t>
      </w:r>
    </w:p>
    <w:p w14:paraId="164C34C2" w14:textId="77777777" w:rsidR="006A0205" w:rsidRPr="006A0205" w:rsidRDefault="006A0205" w:rsidP="006F3E0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maximális erő,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azaz izomerő, amelyet az egyén maximális számú működési egység egyidejű aktiválódása révén képes kifejteni.</w:t>
      </w:r>
    </w:p>
    <w:p w14:paraId="0490BEA3" w14:textId="77777777" w:rsidR="006A0205" w:rsidRPr="006A0205" w:rsidRDefault="006A0205" w:rsidP="006F3E0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gyorserő (gyorsasági erő)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az ideg-izom (</w:t>
      </w:r>
      <w:proofErr w:type="spellStart"/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neuro-muscularis</w:t>
      </w:r>
      <w:proofErr w:type="spellEnd"/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) rendszernek az a képessége, amely lehetővé teszi viszonylag nagy ellenállások magas kontrakciós (izom-összehúzódás) gyorsasággal történő legyőzését.</w:t>
      </w:r>
    </w:p>
    <w:p w14:paraId="3FEE239E" w14:textId="5477E3F9" w:rsidR="006A0205" w:rsidRDefault="006A0205" w:rsidP="006F3E0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 xml:space="preserve">Az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erő-állóképesség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hosszantartó erőkifejtéseket igénylő mozgásoknál a szervezet (izomzat) elfáradással szembeni ellenállásában fejeződik ki. </w:t>
      </w:r>
    </w:p>
    <w:p w14:paraId="1671A891" w14:textId="77777777" w:rsidR="006F3E03" w:rsidRPr="006A0205" w:rsidRDefault="006F3E03" w:rsidP="006F3E0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75836CF0" w14:textId="4DF725C1" w:rsidR="006F3E03" w:rsidRPr="006A0205" w:rsidRDefault="006A0205" w:rsidP="006F3E03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A02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Gyorsaság</w:t>
      </w:r>
    </w:p>
    <w:p w14:paraId="0429A555" w14:textId="77777777" w:rsidR="006A0205" w:rsidRPr="006A0205" w:rsidRDefault="006A0205" w:rsidP="006F3E0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hu-HU"/>
        </w:rPr>
        <w:t xml:space="preserve">A gyorsaság a mozgások adott feltételek melletti nagy sebességű végrehajtását jelenti. </w:t>
      </w:r>
      <w:r w:rsidRPr="006A0205">
        <w:rPr>
          <w:rFonts w:ascii="Times New Roman" w:eastAsia="Times New Roman" w:hAnsi="Times New Roman" w:cs="Times New Roman"/>
          <w:iCs/>
          <w:sz w:val="28"/>
          <w:szCs w:val="28"/>
          <w:lang w:eastAsia="hu-HU"/>
        </w:rPr>
        <w:t>Az a képesség, amely lehetővé teszi egyrészt a legnagyobb sebességgel történő haladást, másrészt a különböző cselekvésformák – a technikai követelményeknek és az eredményes végrehajtás feltételeinek megfelelően – lehető legrövidebb idő alatti végrehajtását.</w:t>
      </w:r>
    </w:p>
    <w:p w14:paraId="2CDF9BCA" w14:textId="77777777" w:rsidR="006F3E03" w:rsidRDefault="006A0205" w:rsidP="006F3E0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gyorsaság fajtái a </w:t>
      </w:r>
      <w:r w:rsidRPr="006A0205">
        <w:rPr>
          <w:rFonts w:ascii="Times New Roman" w:eastAsia="Times New Roman" w:hAnsi="Times New Roman" w:cs="Times New Roman"/>
          <w:iCs/>
          <w:sz w:val="28"/>
          <w:szCs w:val="28"/>
          <w:lang w:eastAsia="hu-HU"/>
        </w:rPr>
        <w:t>mozgásgyorsaság (</w:t>
      </w:r>
      <w:proofErr w:type="spellStart"/>
      <w:r w:rsidRPr="006A0205">
        <w:rPr>
          <w:rFonts w:ascii="Times New Roman" w:eastAsia="Times New Roman" w:hAnsi="Times New Roman" w:cs="Times New Roman"/>
          <w:iCs/>
          <w:sz w:val="28"/>
          <w:szCs w:val="28"/>
          <w:lang w:eastAsia="hu-HU"/>
        </w:rPr>
        <w:t>lokomotorikus</w:t>
      </w:r>
      <w:proofErr w:type="spellEnd"/>
      <w:r w:rsidRPr="006A0205">
        <w:rPr>
          <w:rFonts w:ascii="Times New Roman" w:eastAsia="Times New Roman" w:hAnsi="Times New Roman" w:cs="Times New Roman"/>
          <w:iCs/>
          <w:sz w:val="28"/>
          <w:szCs w:val="28"/>
          <w:lang w:eastAsia="hu-HU"/>
        </w:rPr>
        <w:t xml:space="preserve"> gyorsaság), a gyorserő, a gyorsasági állóképesség, a reakciógyorsaság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a </w:t>
      </w:r>
      <w:r w:rsidRPr="006A0205">
        <w:rPr>
          <w:rFonts w:ascii="Times New Roman" w:eastAsia="Times New Roman" w:hAnsi="Times New Roman" w:cs="Times New Roman"/>
          <w:iCs/>
          <w:sz w:val="28"/>
          <w:szCs w:val="28"/>
          <w:lang w:eastAsia="hu-HU"/>
        </w:rPr>
        <w:t>helyzetgyorsaság.</w:t>
      </w:r>
    </w:p>
    <w:p w14:paraId="162D0BB5" w14:textId="7300CF7C" w:rsidR="006A0205" w:rsidRPr="006F3E03" w:rsidRDefault="006A0205" w:rsidP="006F3E0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F3E0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6F3E0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mozgásgyorsaság </w:t>
      </w:r>
      <w:r w:rsidRPr="006F3E03">
        <w:rPr>
          <w:rFonts w:ascii="Times New Roman" w:eastAsia="Times New Roman" w:hAnsi="Times New Roman" w:cs="Times New Roman"/>
          <w:sz w:val="28"/>
          <w:szCs w:val="28"/>
          <w:lang w:eastAsia="hu-HU"/>
        </w:rPr>
        <w:t>a</w:t>
      </w:r>
      <w:r w:rsidR="002C11A4">
        <w:rPr>
          <w:rFonts w:ascii="Times New Roman" w:eastAsia="Times New Roman" w:hAnsi="Times New Roman" w:cs="Times New Roman"/>
          <w:sz w:val="28"/>
          <w:szCs w:val="28"/>
          <w:lang w:eastAsia="hu-HU"/>
        </w:rPr>
        <w:t>z</w:t>
      </w:r>
      <w:r w:rsidRPr="006F3E0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embernek az a képessége, amelynek segítségével a ciklikus</w:t>
      </w:r>
      <w:r w:rsidRPr="006F3E03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F3E03">
        <w:rPr>
          <w:rFonts w:ascii="Times New Roman" w:eastAsia="Times New Roman" w:hAnsi="Times New Roman" w:cs="Times New Roman"/>
          <w:sz w:val="28"/>
          <w:szCs w:val="28"/>
          <w:lang w:eastAsia="hu-HU"/>
        </w:rPr>
        <w:t>mozgásokban a lehető legnagyobb sebességgel halad előre. A maximális sebesség elérésére</w:t>
      </w:r>
      <w:r w:rsidRPr="006F3E03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F3E03">
        <w:rPr>
          <w:rFonts w:ascii="Times New Roman" w:eastAsia="Times New Roman" w:hAnsi="Times New Roman" w:cs="Times New Roman"/>
          <w:sz w:val="28"/>
          <w:szCs w:val="28"/>
          <w:lang w:eastAsia="hu-HU"/>
        </w:rPr>
        <w:t>ezt megelőző maximális gyorsulásra van szükség.</w:t>
      </w:r>
    </w:p>
    <w:p w14:paraId="5926D932" w14:textId="77777777" w:rsidR="006A0205" w:rsidRPr="006A0205" w:rsidRDefault="006A0205" w:rsidP="006F3E03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gyorserő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a nyugalmi helyzetből induló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erős gyorsulást jelenti. A gyorsulási képesség nem azonosítható a gyorsasági képességgel.</w:t>
      </w:r>
    </w:p>
    <w:p w14:paraId="42674714" w14:textId="77777777" w:rsidR="006A0205" w:rsidRPr="006A0205" w:rsidRDefault="006A0205" w:rsidP="006F3E03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A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gyorsasági állóképesség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arra ad lehetőséget, hogy a maximális vagy ahhoz közeli sebességgel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viszonylag hosszantartó, ismételt izommunkára legyen képes az egyén.</w:t>
      </w:r>
    </w:p>
    <w:p w14:paraId="0F1EA408" w14:textId="77777777" w:rsidR="006A0205" w:rsidRPr="006A0205" w:rsidRDefault="006A0205" w:rsidP="006F3E03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 xml:space="preserve">reakciógyorsaság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esetében megkülönböztethető az egyszerű és az összetett forma. Egyszerű reakciógyorsaságot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igényelnek a rajtok, az ismert jelekre történő válaszreakciók, míg összetett reakciógyorsaságot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jelentenek például a páros viadalok (vívás, tenisz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>stb.), amikor az ellenfél védekezési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válaszjelzései támadási információt hordoznak.</w:t>
      </w:r>
    </w:p>
    <w:p w14:paraId="0845B276" w14:textId="7C755A16" w:rsidR="006F3E03" w:rsidRPr="00CC2C3E" w:rsidRDefault="006A0205" w:rsidP="00CC2C3E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helyzetgyorsaság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a helyzetfelismerés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gyorsaságában nyilvánul meg, a kreatív gondolkodású sportolók sajátja, azonnali gyors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cselekvést, valamint a sikeresség szempontjából a szituációnak legmegfelelőbb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döntéshozatalt, választást eredményez. </w:t>
      </w:r>
    </w:p>
    <w:p w14:paraId="5CE9EB2E" w14:textId="1D98C18B" w:rsidR="006A0205" w:rsidRPr="006A0205" w:rsidRDefault="006A0205" w:rsidP="006F3E03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A02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Ízületi mozgékonyság</w:t>
      </w:r>
    </w:p>
    <w:p w14:paraId="14F037ED" w14:textId="77777777" w:rsidR="006A0205" w:rsidRPr="006A0205" w:rsidRDefault="006A0205" w:rsidP="006F3E0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ízületi mozgékonyság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 motoros képesség, amelynek segítségével a különböző mozgásokat – az anatómiai korlátok határain belül – erőkifejtés révén 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>nagy mozgásterjedelemmel lehet végrehajtani.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Szinonim értelmezése a </w:t>
      </w:r>
      <w:r w:rsidRPr="006A0205">
        <w:rPr>
          <w:rFonts w:ascii="Times New Roman" w:eastAsia="Times New Roman" w:hAnsi="Times New Roman" w:cs="Times New Roman"/>
          <w:i/>
          <w:iCs/>
          <w:sz w:val="28"/>
          <w:szCs w:val="28"/>
          <w:lang w:eastAsia="hu-HU"/>
        </w:rPr>
        <w:t>hajlékonyság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, amely lehetővé teszi az ízületek nagy határok közötti mozgásait, a kötőszövetek és izmok nyúlékonyságát, rugalmasságát.</w:t>
      </w:r>
    </w:p>
    <w:p w14:paraId="5F4F6109" w14:textId="708FCC6F" w:rsidR="006F3E03" w:rsidRDefault="006F3E03" w:rsidP="006F3E03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hu-HU"/>
        </w:rPr>
        <w:drawing>
          <wp:inline distT="0" distB="0" distL="0" distR="0" wp14:anchorId="0A03446C" wp14:editId="1ABD7074">
            <wp:extent cx="5041900" cy="2341245"/>
            <wp:effectExtent l="0" t="0" r="635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34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CEA02" w14:textId="77777777" w:rsidR="006F3E03" w:rsidRDefault="006F3E03" w:rsidP="006F3E03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14:paraId="5B680093" w14:textId="5DC8A054" w:rsidR="006F3E03" w:rsidRPr="006F3E03" w:rsidRDefault="006A0205" w:rsidP="006F3E03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Az ízületi mozgékonyság fajtái</w:t>
      </w:r>
      <w:r w:rsidR="006F3E0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</w:p>
    <w:p w14:paraId="7A317317" w14:textId="77777777" w:rsidR="006A0205" w:rsidRPr="006A0205" w:rsidRDefault="006A0205" w:rsidP="006F3E03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Aktív, passzív hajlékonyság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56193EBA" w14:textId="30B6115D" w:rsidR="006A0205" w:rsidRDefault="006A0205" w:rsidP="006F3E03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Amikor az egyén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saját izomerejét használja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fel az ízületben létrejövő elmozdulásra (például láb- vagy karlendítés), akkor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 xml:space="preserve">aktív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lastRenderedPageBreak/>
        <w:t>hajlékonyságról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beszélünk. Abban az esetben, ha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saját testtömegét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használja például a lábterpesztés kiterjedésének növelésére (lásd spárga),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vagy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ehhez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külső segítséget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(a tanító, vagy a társ tolja lefelé) vesz igénybe,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passzív hajlékonyságról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beszélünk.</w:t>
      </w:r>
    </w:p>
    <w:p w14:paraId="53C4EBD5" w14:textId="77777777" w:rsidR="006F3E03" w:rsidRPr="006A0205" w:rsidRDefault="006F3E03" w:rsidP="006F3E03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21884BB3" w14:textId="77777777" w:rsidR="006A0205" w:rsidRPr="006A0205" w:rsidRDefault="006A0205" w:rsidP="006F3E03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>Az aktív és passzív ízületi mozgékonyság is függ az ízületi szalagok elasztikusságától, rugalmasságától.</w:t>
      </w:r>
      <w:r w:rsidRPr="006A0205">
        <w:rPr>
          <w:rFonts w:ascii="Times New Roman" w:eastAsia="Times New Roman" w:hAnsi="Times New Roman" w:cs="Times New Roman"/>
          <w:noProof/>
          <w:sz w:val="28"/>
          <w:szCs w:val="28"/>
          <w:lang w:eastAsia="hu-HU"/>
        </w:rPr>
        <w:t xml:space="preserve"> 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Ez azonban önmagában nem elegendő, szükséges az </w:t>
      </w:r>
      <w:r w:rsidRPr="006A020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hu-HU"/>
        </w:rPr>
        <w:t>ellazulási készség</w:t>
      </w:r>
      <w:r w:rsidRPr="006A02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kialakítása is, amely az izmok elernyesztési képességében, lazán tartásában nyilvánul meg. </w:t>
      </w:r>
    </w:p>
    <w:p w14:paraId="04CCDB9C" w14:textId="77777777" w:rsidR="006A0205" w:rsidRPr="006A0205" w:rsidRDefault="006A0205" w:rsidP="006A02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F52C03F" w14:textId="77777777" w:rsidR="006F3E03" w:rsidRDefault="006F3E03" w:rsidP="006A020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CE2E230" w14:textId="77777777" w:rsidR="006F3E03" w:rsidRDefault="006F3E03" w:rsidP="006A020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211B162" w14:textId="44A5EF87" w:rsidR="006A0205" w:rsidRPr="006A0205" w:rsidRDefault="006A0205" w:rsidP="006A020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020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3F2FCE9" wp14:editId="4A0F17A0">
            <wp:extent cx="5042535" cy="2343131"/>
            <wp:effectExtent l="0" t="0" r="5715" b="635"/>
            <wp:docPr id="2" name="Kép 2" descr="http://www.jgypk.hu/mentorhalo/tananyag/Testneveles/2_ke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gypk.hu/mentorhalo/tananyag/Testneveles/2_kep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588" cy="236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E1E8" w14:textId="77777777" w:rsidR="006A0205" w:rsidRPr="006A0205" w:rsidRDefault="006A0205" w:rsidP="006A0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ABD4AF0" w14:textId="77777777" w:rsidR="006A0205" w:rsidRPr="006A0205" w:rsidRDefault="006A0205" w:rsidP="006A0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AF0A1DF" w14:textId="77777777" w:rsidR="006A0205" w:rsidRPr="006A0205" w:rsidRDefault="006A0205" w:rsidP="006A0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5DAC8C99" w14:textId="77777777" w:rsidR="00CC2C3E" w:rsidRDefault="00CC2C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D3B11" w14:textId="77777777" w:rsidR="00CC2C3E" w:rsidRDefault="00CC2C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5CA9EE" w14:textId="2EB58B1E" w:rsidR="00CC2C3E" w:rsidRDefault="00CC2C3E" w:rsidP="00CC2C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Vége</w:t>
      </w:r>
    </w:p>
    <w:p w14:paraId="1C7EA2D5" w14:textId="09CFD64B" w:rsidR="004C6A90" w:rsidRPr="002C11A4" w:rsidRDefault="006A02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11A4">
        <w:rPr>
          <w:rFonts w:ascii="Times New Roman" w:hAnsi="Times New Roman" w:cs="Times New Roman"/>
          <w:b/>
          <w:bCs/>
          <w:sz w:val="28"/>
          <w:szCs w:val="28"/>
        </w:rPr>
        <w:lastRenderedPageBreak/>
        <w:t>Kérdések:</w:t>
      </w:r>
    </w:p>
    <w:p w14:paraId="5E4FE980" w14:textId="362B6EEB" w:rsidR="003F0BD3" w:rsidRDefault="002C11A4" w:rsidP="003F0BD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11A4">
        <w:rPr>
          <w:rFonts w:ascii="Times New Roman" w:hAnsi="Times New Roman" w:cs="Times New Roman"/>
          <w:sz w:val="28"/>
          <w:szCs w:val="28"/>
        </w:rPr>
        <w:t>Sorold fel a motoros képességek csoportjait! (3)</w:t>
      </w:r>
    </w:p>
    <w:p w14:paraId="1A2D9A6D" w14:textId="0B0495CD" w:rsidR="003F0BD3" w:rsidRPr="003F0BD3" w:rsidRDefault="003F0BD3" w:rsidP="003F0BD3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F0BD3">
        <w:rPr>
          <w:rFonts w:ascii="Times New Roman" w:hAnsi="Times New Roman" w:cs="Times New Roman"/>
          <w:sz w:val="28"/>
          <w:szCs w:val="28"/>
        </w:rPr>
        <w:t>Kondicionális képességek</w:t>
      </w:r>
    </w:p>
    <w:p w14:paraId="61F91F01" w14:textId="5CFD8BAF" w:rsidR="003F0BD3" w:rsidRPr="003F0BD3" w:rsidRDefault="003F0BD3" w:rsidP="003F0BD3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F0BD3">
        <w:rPr>
          <w:rFonts w:ascii="Times New Roman" w:hAnsi="Times New Roman" w:cs="Times New Roman"/>
          <w:sz w:val="28"/>
          <w:szCs w:val="28"/>
        </w:rPr>
        <w:t>Koordinációs képességek</w:t>
      </w:r>
    </w:p>
    <w:p w14:paraId="3B4AF514" w14:textId="2D275663" w:rsidR="003F0BD3" w:rsidRPr="003F0BD3" w:rsidRDefault="003F0BD3" w:rsidP="003F0BD3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F0BD3">
        <w:rPr>
          <w:rFonts w:ascii="Times New Roman" w:hAnsi="Times New Roman" w:cs="Times New Roman"/>
          <w:sz w:val="28"/>
          <w:szCs w:val="28"/>
        </w:rPr>
        <w:t>Ízületi mozgékonyság</w:t>
      </w:r>
    </w:p>
    <w:p w14:paraId="5F75437B" w14:textId="16A42632" w:rsidR="002C11A4" w:rsidRDefault="002C11A4" w:rsidP="000A0ED8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11A4">
        <w:rPr>
          <w:rFonts w:ascii="Times New Roman" w:hAnsi="Times New Roman" w:cs="Times New Roman"/>
          <w:sz w:val="28"/>
          <w:szCs w:val="28"/>
        </w:rPr>
        <w:t xml:space="preserve">Az izom összehúzódás szerint milyen 3 típust különböztethetünk meg? </w:t>
      </w:r>
    </w:p>
    <w:p w14:paraId="03BC404B" w14:textId="2631C8EC" w:rsidR="003F0BD3" w:rsidRPr="003F0BD3" w:rsidRDefault="003F0BD3" w:rsidP="003F0BD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0BD3">
        <w:rPr>
          <w:rFonts w:ascii="Times New Roman" w:hAnsi="Times New Roman" w:cs="Times New Roman"/>
          <w:sz w:val="28"/>
          <w:szCs w:val="28"/>
        </w:rPr>
        <w:t>Izotóniás (amikor az izom összehúzódik)</w:t>
      </w:r>
    </w:p>
    <w:p w14:paraId="2D20FD02" w14:textId="0463BA48" w:rsidR="003F0BD3" w:rsidRPr="003F0BD3" w:rsidRDefault="003F0BD3" w:rsidP="003F0BD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0BD3">
        <w:rPr>
          <w:rFonts w:ascii="Times New Roman" w:hAnsi="Times New Roman" w:cs="Times New Roman"/>
          <w:sz w:val="28"/>
          <w:szCs w:val="28"/>
        </w:rPr>
        <w:t>Izometriás</w:t>
      </w:r>
      <w:proofErr w:type="spellEnd"/>
      <w:r w:rsidRPr="003F0BD3">
        <w:rPr>
          <w:rFonts w:ascii="Times New Roman" w:hAnsi="Times New Roman" w:cs="Times New Roman"/>
          <w:sz w:val="28"/>
          <w:szCs w:val="28"/>
        </w:rPr>
        <w:t xml:space="preserve"> (amikor az izom megfeszül, de nem rövidül)</w:t>
      </w:r>
    </w:p>
    <w:p w14:paraId="325A0F9A" w14:textId="6596EFDE" w:rsidR="003F0BD3" w:rsidRDefault="003F0BD3" w:rsidP="003F0BD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0BD3">
        <w:rPr>
          <w:rFonts w:ascii="Times New Roman" w:hAnsi="Times New Roman" w:cs="Times New Roman"/>
          <w:sz w:val="28"/>
          <w:szCs w:val="28"/>
        </w:rPr>
        <w:t>Auxotóniás</w:t>
      </w:r>
      <w:proofErr w:type="spellEnd"/>
      <w:r w:rsidRPr="003F0BD3">
        <w:rPr>
          <w:rFonts w:ascii="Times New Roman" w:hAnsi="Times New Roman" w:cs="Times New Roman"/>
          <w:sz w:val="28"/>
          <w:szCs w:val="28"/>
        </w:rPr>
        <w:t xml:space="preserve"> (amikor az összehúzódás mértéke változik)</w:t>
      </w:r>
    </w:p>
    <w:p w14:paraId="002C735B" w14:textId="77777777" w:rsidR="003F0BD3" w:rsidRPr="000A0ED8" w:rsidRDefault="003F0BD3" w:rsidP="003F0BD3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14:paraId="415BD5F5" w14:textId="0D07A079" w:rsidR="002C11A4" w:rsidRDefault="002C11A4" w:rsidP="006A0205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11A4">
        <w:rPr>
          <w:rFonts w:ascii="Times New Roman" w:hAnsi="Times New Roman" w:cs="Times New Roman"/>
          <w:sz w:val="28"/>
          <w:szCs w:val="28"/>
        </w:rPr>
        <w:t>Miben különbözik az aktív és a passzív hajlékonyság?</w:t>
      </w:r>
    </w:p>
    <w:p w14:paraId="5C1D0B98" w14:textId="745224C5" w:rsidR="003F0BD3" w:rsidRPr="003F0BD3" w:rsidRDefault="003F0BD3" w:rsidP="003F0BD3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F0BD3">
        <w:rPr>
          <w:rFonts w:ascii="Times New Roman" w:hAnsi="Times New Roman" w:cs="Times New Roman"/>
          <w:sz w:val="28"/>
          <w:szCs w:val="28"/>
        </w:rPr>
        <w:t>Aktív hajlékonyság: amikor saját izomerővel mozgatod az ízületet (például saját magad lendíted a lábad).</w:t>
      </w:r>
    </w:p>
    <w:p w14:paraId="78A40B75" w14:textId="6152B8C8" w:rsidR="003F0BD3" w:rsidRPr="002C11A4" w:rsidRDefault="003F0BD3" w:rsidP="003F0BD3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F0BD3">
        <w:rPr>
          <w:rFonts w:ascii="Times New Roman" w:hAnsi="Times New Roman" w:cs="Times New Roman"/>
          <w:sz w:val="28"/>
          <w:szCs w:val="28"/>
        </w:rPr>
        <w:t>Passzív hajlékonyság: amikor külső erő (például valaki segít, vagy a saját testsúlyod) mozgatja az ízületet, nem csak az izmaid dolgoznak (például spárga, amikor lenyomnak vagy a testsúlyod húz le).</w:t>
      </w:r>
    </w:p>
    <w:p w14:paraId="17638C0A" w14:textId="009A4896" w:rsidR="002C11A4" w:rsidRPr="000A0ED8" w:rsidRDefault="002C11A4" w:rsidP="000A0ED8">
      <w:pPr>
        <w:rPr>
          <w:rFonts w:ascii="Times New Roman" w:hAnsi="Times New Roman" w:cs="Times New Roman"/>
          <w:sz w:val="28"/>
          <w:szCs w:val="28"/>
        </w:rPr>
      </w:pPr>
    </w:p>
    <w:sectPr w:rsidR="002C11A4" w:rsidRPr="000A0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3D2"/>
    <w:multiLevelType w:val="multilevel"/>
    <w:tmpl w:val="F526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91B33"/>
    <w:multiLevelType w:val="hybridMultilevel"/>
    <w:tmpl w:val="657CC9BE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5E5009"/>
    <w:multiLevelType w:val="multilevel"/>
    <w:tmpl w:val="E50E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62C50"/>
    <w:multiLevelType w:val="multilevel"/>
    <w:tmpl w:val="4C48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320D4"/>
    <w:multiLevelType w:val="hybridMultilevel"/>
    <w:tmpl w:val="327E67FE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AB6009"/>
    <w:multiLevelType w:val="multilevel"/>
    <w:tmpl w:val="142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514F4"/>
    <w:multiLevelType w:val="hybridMultilevel"/>
    <w:tmpl w:val="F7AE532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35F7870"/>
    <w:multiLevelType w:val="multilevel"/>
    <w:tmpl w:val="8570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F2224"/>
    <w:multiLevelType w:val="multilevel"/>
    <w:tmpl w:val="CD54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B0BD6"/>
    <w:multiLevelType w:val="multilevel"/>
    <w:tmpl w:val="8A80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07F17"/>
    <w:multiLevelType w:val="multilevel"/>
    <w:tmpl w:val="ED44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C2D57"/>
    <w:multiLevelType w:val="multilevel"/>
    <w:tmpl w:val="525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1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05"/>
    <w:rsid w:val="000A0ED8"/>
    <w:rsid w:val="002C11A4"/>
    <w:rsid w:val="003F0BD3"/>
    <w:rsid w:val="004C6A90"/>
    <w:rsid w:val="005233FD"/>
    <w:rsid w:val="006A0205"/>
    <w:rsid w:val="006F3E03"/>
    <w:rsid w:val="00CC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B420"/>
  <w15:chartTrackingRefBased/>
  <w15:docId w15:val="{9398FC8D-88D5-4860-B069-84D3DCBA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777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Csongor Péter Solti</cp:lastModifiedBy>
  <cp:revision>4</cp:revision>
  <dcterms:created xsi:type="dcterms:W3CDTF">2025-05-13T19:45:00Z</dcterms:created>
  <dcterms:modified xsi:type="dcterms:W3CDTF">2025-05-14T09:41:00Z</dcterms:modified>
</cp:coreProperties>
</file>