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98D" w:rsidRDefault="00A822D3" w:rsidP="00806AA4">
      <w:pPr>
        <w:tabs>
          <w:tab w:val="center" w:leader="underscore" w:pos="4253"/>
        </w:tabs>
        <w:jc w:val="center"/>
      </w:pPr>
      <w:r>
        <w:t>SAHE Research International</w:t>
      </w:r>
      <w:r w:rsidR="00806AA4">
        <w:br/>
      </w:r>
      <w:r w:rsidR="00DF098D">
        <w:tab/>
      </w:r>
    </w:p>
    <w:p w:rsidR="00A822D3" w:rsidRDefault="00A822D3">
      <w:proofErr w:type="spellStart"/>
      <w:r>
        <w:t>To</w:t>
      </w:r>
      <w:proofErr w:type="spellEnd"/>
      <w:r>
        <w:t>: Vásárhelyi Rita részére</w:t>
      </w:r>
      <w:r>
        <w:br/>
        <w:t>SAHE Strasbourg</w:t>
      </w:r>
      <w:r>
        <w:br/>
        <w:t>235-98786</w:t>
      </w:r>
    </w:p>
    <w:p w:rsidR="00A822D3" w:rsidRDefault="00A822D3">
      <w:proofErr w:type="spellStart"/>
      <w:r>
        <w:t>Ce</w:t>
      </w:r>
      <w:proofErr w:type="spellEnd"/>
      <w:r>
        <w:t xml:space="preserve">: </w:t>
      </w:r>
      <w:proofErr w:type="spellStart"/>
      <w:r>
        <w:t>Katja</w:t>
      </w:r>
      <w:proofErr w:type="spellEnd"/>
      <w:r>
        <w:t xml:space="preserve"> </w:t>
      </w:r>
      <w:proofErr w:type="spellStart"/>
      <w:r>
        <w:t>Stersenberg</w:t>
      </w:r>
      <w:proofErr w:type="spellEnd"/>
      <w:r>
        <w:br/>
        <w:t>SAHE-AAZ Centre, Milan</w:t>
      </w:r>
      <w:r>
        <w:br/>
      </w:r>
      <w:proofErr w:type="spellStart"/>
      <w:r>
        <w:t>From</w:t>
      </w:r>
      <w:proofErr w:type="spellEnd"/>
      <w:r>
        <w:t xml:space="preserve">: </w:t>
      </w:r>
      <w:proofErr w:type="spellStart"/>
      <w:r>
        <w:t>Diósi</w:t>
      </w:r>
      <w:proofErr w:type="spellEnd"/>
      <w:r>
        <w:t xml:space="preserve"> András</w:t>
      </w:r>
    </w:p>
    <w:p w:rsidR="00A822D3" w:rsidRDefault="00A822D3">
      <w:r>
        <w:t>SAHE Budapest</w:t>
      </w:r>
      <w:r>
        <w:br/>
        <w:t>987-3245</w:t>
      </w:r>
      <w:r>
        <w:br/>
      </w:r>
      <w:proofErr w:type="spellStart"/>
      <w:r>
        <w:t>Date</w:t>
      </w:r>
      <w:proofErr w:type="spellEnd"/>
      <w:r>
        <w:t>: 2001.04.15</w:t>
      </w:r>
    </w:p>
    <w:p w:rsidR="00A822D3" w:rsidRDefault="00A822D3">
      <w:r>
        <w:t>Kedves Rita!</w:t>
      </w:r>
    </w:p>
    <w:p w:rsidR="00A822D3" w:rsidRDefault="00A822D3">
      <w:r>
        <w:t xml:space="preserve">Ezennel küldöm a legfrissebb piackutatási adatokat a </w:t>
      </w:r>
      <w:r w:rsidRPr="00A822D3">
        <w:rPr>
          <w:b/>
        </w:rPr>
        <w:t>F1</w:t>
      </w:r>
      <w:r>
        <w:t xml:space="preserve"> és </w:t>
      </w:r>
      <w:r w:rsidRPr="00A822D3">
        <w:rPr>
          <w:b/>
        </w:rPr>
        <w:t>F2</w:t>
      </w:r>
      <w:r>
        <w:t xml:space="preserve"> termékcsoportról a 4-es és 6-os periódusokra. A hónap végén tartandó prezentációs anyagokhoz kérlek, küldd meg a kelet-európai összesítő adatokat termékcsoportonként, a diagramokkal együtt.</w:t>
      </w:r>
    </w:p>
    <w:p w:rsidR="00DF098D" w:rsidRDefault="00DF098D" w:rsidP="00DF098D">
      <w:pPr>
        <w:tabs>
          <w:tab w:val="left" w:pos="2835"/>
          <w:tab w:val="center" w:pos="4536"/>
          <w:tab w:val="right" w:pos="7371"/>
        </w:tabs>
      </w:pPr>
      <w:r>
        <w:tab/>
      </w:r>
      <w:r>
        <w:tab/>
        <w:t>RR</w:t>
      </w:r>
      <w:r>
        <w:tab/>
      </w:r>
      <w:proofErr w:type="spellStart"/>
      <w:r>
        <w:t>RR</w:t>
      </w:r>
      <w:proofErr w:type="spellEnd"/>
      <w:r>
        <w:t>+</w:t>
      </w:r>
      <w:r>
        <w:br/>
      </w:r>
      <w:r>
        <w:tab/>
        <w:t>F1-A</w:t>
      </w:r>
      <w:r>
        <w:tab/>
        <w:t>12%</w:t>
      </w:r>
      <w:r>
        <w:tab/>
        <w:t>315%</w:t>
      </w:r>
      <w:r>
        <w:br/>
      </w:r>
      <w:r>
        <w:tab/>
        <w:t>F2</w:t>
      </w:r>
      <w:r>
        <w:tab/>
        <w:t>12%</w:t>
      </w:r>
      <w:r>
        <w:tab/>
        <w:t>316%</w:t>
      </w:r>
      <w:r>
        <w:br/>
      </w:r>
      <w:r>
        <w:tab/>
        <w:t>F1-B</w:t>
      </w:r>
      <w:r>
        <w:tab/>
        <w:t>10%</w:t>
      </w:r>
      <w:r>
        <w:tab/>
        <w:t>316%</w:t>
      </w:r>
      <w:r>
        <w:br/>
      </w:r>
      <w:r>
        <w:tab/>
        <w:t>F2/F1</w:t>
      </w:r>
      <w:r>
        <w:tab/>
        <w:t>1%</w:t>
      </w:r>
      <w:r>
        <w:tab/>
      </w:r>
      <w:r w:rsidR="00FE0408">
        <w:t>2%</w:t>
      </w:r>
    </w:p>
    <w:p w:rsidR="00806AA4" w:rsidRDefault="00FE0408" w:rsidP="00806AA4">
      <w:pPr>
        <w:tabs>
          <w:tab w:val="left" w:pos="3402"/>
          <w:tab w:val="center" w:pos="5103"/>
          <w:tab w:val="right" w:pos="7371"/>
        </w:tabs>
      </w:pPr>
      <w:r>
        <w:tab/>
      </w:r>
      <w:r>
        <w:tab/>
        <w:t>1Q</w:t>
      </w:r>
      <w:r>
        <w:tab/>
        <w:t>2Q</w:t>
      </w:r>
      <w:r w:rsidR="00806AA4">
        <w:br/>
      </w:r>
      <w:r w:rsidR="00806AA4">
        <w:tab/>
        <w:t>F1-HUN</w:t>
      </w:r>
      <w:r w:rsidR="00806AA4">
        <w:tab/>
        <w:t>5612</w:t>
      </w:r>
      <w:r w:rsidR="00806AA4">
        <w:tab/>
        <w:t>7812</w:t>
      </w:r>
      <w:r w:rsidR="00806AA4">
        <w:br/>
      </w:r>
      <w:r w:rsidR="00806AA4">
        <w:tab/>
        <w:t>F2-HUN</w:t>
      </w:r>
      <w:r w:rsidR="00806AA4">
        <w:tab/>
        <w:t>1223</w:t>
      </w:r>
      <w:r w:rsidR="00806AA4">
        <w:tab/>
        <w:t>2344</w:t>
      </w:r>
    </w:p>
    <w:p w:rsidR="00806AA4" w:rsidRDefault="00806AA4" w:rsidP="00026B5B">
      <w:pPr>
        <w:tabs>
          <w:tab w:val="left" w:pos="2552"/>
          <w:tab w:val="left" w:pos="2835"/>
          <w:tab w:val="decimal" w:pos="4253"/>
        </w:tabs>
      </w:pPr>
      <w:bookmarkStart w:id="0" w:name="_GoBack"/>
      <w:r>
        <w:tab/>
        <w:t>Január</w:t>
      </w:r>
      <w:r>
        <w:tab/>
        <w:t>4,45</w:t>
      </w:r>
      <w:r>
        <w:br/>
      </w:r>
      <w:r>
        <w:tab/>
        <w:t>Február</w:t>
      </w:r>
      <w:r>
        <w:tab/>
        <w:t>120,03</w:t>
      </w:r>
      <w:r>
        <w:br/>
      </w:r>
      <w:r>
        <w:tab/>
        <w:t>Március</w:t>
      </w:r>
      <w:r>
        <w:tab/>
        <w:t>0,56</w:t>
      </w:r>
      <w:r>
        <w:br/>
      </w:r>
      <w:r>
        <w:tab/>
      </w:r>
      <w:proofErr w:type="gramStart"/>
      <w:r>
        <w:t>Április</w:t>
      </w:r>
      <w:proofErr w:type="gramEnd"/>
      <w:r>
        <w:tab/>
        <w:t>21,44</w:t>
      </w:r>
    </w:p>
    <w:bookmarkEnd w:id="0"/>
    <w:p w:rsidR="00806AA4" w:rsidRDefault="00806AA4" w:rsidP="00806AA4">
      <w:pPr>
        <w:tabs>
          <w:tab w:val="left" w:pos="3402"/>
          <w:tab w:val="center" w:pos="5103"/>
          <w:tab w:val="right" w:pos="7371"/>
        </w:tabs>
      </w:pPr>
    </w:p>
    <w:sectPr w:rsidR="00806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D3"/>
    <w:rsid w:val="00026B5B"/>
    <w:rsid w:val="00806AA4"/>
    <w:rsid w:val="00A822D3"/>
    <w:rsid w:val="00DF098D"/>
    <w:rsid w:val="00F405B0"/>
    <w:rsid w:val="00F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B225"/>
  <w15:chartTrackingRefBased/>
  <w15:docId w15:val="{D2C082BA-1FAD-4E1B-B855-5CF10A2D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2</cp:revision>
  <dcterms:created xsi:type="dcterms:W3CDTF">2023-03-02T09:14:00Z</dcterms:created>
  <dcterms:modified xsi:type="dcterms:W3CDTF">2023-03-02T09:58:00Z</dcterms:modified>
</cp:coreProperties>
</file>