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F339B" w14:textId="11FFF6AB" w:rsidR="00B6405E" w:rsidRDefault="00452F63">
      <w:r w:rsidRPr="00452F63">
        <w:drawing>
          <wp:inline distT="0" distB="0" distL="0" distR="0" wp14:anchorId="23A6BC50" wp14:editId="58582973">
            <wp:extent cx="8892540" cy="4999990"/>
            <wp:effectExtent l="0" t="0" r="381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892540" cy="49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405E" w:rsidSect="00452F63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D1E"/>
    <w:rsid w:val="00452F63"/>
    <w:rsid w:val="00B6405E"/>
    <w:rsid w:val="00BA0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CB6658-D7B4-49D5-9314-4FA9A50E8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de-DE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Csongor Péter Solti</dc:creator>
  <cp:keywords/>
  <dc:description/>
  <cp:lastModifiedBy>Csongor Péter Solti</cp:lastModifiedBy>
  <cp:revision>2</cp:revision>
  <dcterms:created xsi:type="dcterms:W3CDTF">2025-10-14T13:00:00Z</dcterms:created>
  <dcterms:modified xsi:type="dcterms:W3CDTF">2025-10-14T13:00:00Z</dcterms:modified>
</cp:coreProperties>
</file>