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56A98" w14:textId="0DB58D9F" w:rsidR="00A10484" w:rsidRDefault="001F0318">
      <w:pPr>
        <w:pStyle w:val="Title"/>
        <w:rPr>
          <w:b/>
          <w:bCs/>
        </w:rPr>
      </w:pPr>
      <w:r w:rsidRPr="001F0318">
        <w:rPr>
          <w:b/>
          <w:bCs/>
        </w:rPr>
        <w:t>Crowdfunding Goal Analysis</w:t>
      </w:r>
    </w:p>
    <w:p w14:paraId="12FCF584" w14:textId="77777777" w:rsidR="001F0318" w:rsidRPr="001F0318" w:rsidRDefault="001F0318">
      <w:pPr>
        <w:pStyle w:val="Title"/>
        <w:rPr>
          <w:b/>
          <w:bCs/>
        </w:rPr>
      </w:pPr>
    </w:p>
    <w:p w14:paraId="03371127" w14:textId="3B21A453" w:rsidR="00855982" w:rsidRPr="001F0318" w:rsidRDefault="001F0318" w:rsidP="00855982">
      <w:pPr>
        <w:pStyle w:val="Heading1"/>
        <w:rPr>
          <w:b w:val="0"/>
          <w:bCs w:val="0"/>
          <w:i/>
          <w:iCs/>
        </w:rPr>
      </w:pPr>
      <w:r w:rsidRPr="001F0318">
        <w:rPr>
          <w:b w:val="0"/>
          <w:bCs w:val="0"/>
          <w:i/>
          <w:iCs/>
        </w:rPr>
        <w:t>Given the provided data, what are three conclusions that we can draw about crowdfunding campaigns?</w:t>
      </w:r>
    </w:p>
    <w:p w14:paraId="7DDF84B6" w14:textId="112D8F24" w:rsidR="006931BC" w:rsidRPr="00387A8A" w:rsidRDefault="001F0318" w:rsidP="006931BC">
      <w:pPr>
        <w:pStyle w:val="ListParagraph"/>
        <w:numPr>
          <w:ilvl w:val="0"/>
          <w:numId w:val="30"/>
        </w:numPr>
        <w:spacing w:line="276" w:lineRule="auto"/>
      </w:pPr>
      <w:r w:rsidRPr="00387A8A">
        <w:t>Out of 1,000 crowdfunding campaigns</w:t>
      </w:r>
      <w:r w:rsidR="0027320C" w:rsidRPr="00387A8A">
        <w:t xml:space="preserve"> 34</w:t>
      </w:r>
      <w:r w:rsidR="00CF17CF" w:rsidRPr="00387A8A">
        <w:t>.4%</w:t>
      </w:r>
      <w:r w:rsidR="0027320C" w:rsidRPr="00387A8A">
        <w:t xml:space="preserve"> of them used “</w:t>
      </w:r>
      <w:r w:rsidR="00387A8A" w:rsidRPr="00387A8A">
        <w:t>theater/</w:t>
      </w:r>
      <w:r w:rsidR="0027320C" w:rsidRPr="00387A8A">
        <w:t>plays” to support their campaign</w:t>
      </w:r>
      <w:r w:rsidR="00CF17CF" w:rsidRPr="00387A8A">
        <w:t>. This ma</w:t>
      </w:r>
      <w:r w:rsidR="00387A8A" w:rsidRPr="00387A8A">
        <w:t>k</w:t>
      </w:r>
      <w:r w:rsidR="00CF17CF" w:rsidRPr="00387A8A">
        <w:t>e</w:t>
      </w:r>
      <w:r w:rsidR="00387A8A" w:rsidRPr="00387A8A">
        <w:t>s</w:t>
      </w:r>
      <w:r w:rsidR="00CF17CF" w:rsidRPr="00387A8A">
        <w:t xml:space="preserve"> i</w:t>
      </w:r>
      <w:r w:rsidR="00387A8A" w:rsidRPr="00387A8A">
        <w:t>t</w:t>
      </w:r>
      <w:r w:rsidR="00CF17CF" w:rsidRPr="00387A8A">
        <w:t xml:space="preserve"> the most popular </w:t>
      </w:r>
      <w:r w:rsidR="00387A8A" w:rsidRPr="00387A8A">
        <w:t xml:space="preserve">category/sub-category </w:t>
      </w:r>
      <w:r w:rsidR="00CF17CF" w:rsidRPr="00387A8A">
        <w:t>shown in the crowdfunding data sheet.</w:t>
      </w:r>
    </w:p>
    <w:p w14:paraId="47CD2778" w14:textId="55CC4F2B" w:rsidR="001F0318" w:rsidRDefault="002C0B37" w:rsidP="006931BC">
      <w:pPr>
        <w:pStyle w:val="ListParagraph"/>
        <w:numPr>
          <w:ilvl w:val="0"/>
          <w:numId w:val="30"/>
        </w:numPr>
        <w:spacing w:line="276" w:lineRule="auto"/>
      </w:pPr>
      <w:r w:rsidRPr="00387A8A">
        <w:t xml:space="preserve">The least popular </w:t>
      </w:r>
      <w:r w:rsidR="003D13BE">
        <w:t>category</w:t>
      </w:r>
      <w:r w:rsidRPr="00387A8A">
        <w:t xml:space="preserve"> used for crowdfunding campaigns is “</w:t>
      </w:r>
      <w:r w:rsidR="00387A8A" w:rsidRPr="00387A8A">
        <w:t>journalism</w:t>
      </w:r>
      <w:r w:rsidRPr="00387A8A">
        <w:t xml:space="preserve">” being used at only </w:t>
      </w:r>
      <w:r w:rsidR="00387A8A" w:rsidRPr="00387A8A">
        <w:t>0.4%. However, “</w:t>
      </w:r>
      <w:r w:rsidR="003D13BE">
        <w:t>journalism</w:t>
      </w:r>
      <w:r w:rsidR="00387A8A" w:rsidRPr="00387A8A">
        <w:t>” also had the highest success rate out of all the</w:t>
      </w:r>
      <w:r w:rsidR="003D13BE">
        <w:t xml:space="preserve"> other parent categories at 100%.</w:t>
      </w:r>
    </w:p>
    <w:p w14:paraId="72D4A87A" w14:textId="2A24354F" w:rsidR="003D13BE" w:rsidRPr="00387A8A" w:rsidRDefault="006931BC" w:rsidP="006931BC">
      <w:pPr>
        <w:pStyle w:val="ListParagraph"/>
        <w:numPr>
          <w:ilvl w:val="0"/>
          <w:numId w:val="30"/>
        </w:numPr>
        <w:spacing w:line="276" w:lineRule="auto"/>
      </w:pPr>
      <w:r>
        <w:t xml:space="preserve">The parent category with the most failed crowdfunding campaigns is “games” at </w:t>
      </w:r>
      <w:r w:rsidR="00ED27F9">
        <w:t xml:space="preserve">a </w:t>
      </w:r>
      <w:r>
        <w:t>47.9% failure rate.</w:t>
      </w:r>
    </w:p>
    <w:p w14:paraId="0C69CF2B" w14:textId="170851B9" w:rsidR="001F0318" w:rsidRPr="001F0318" w:rsidRDefault="001F0318" w:rsidP="001F0318">
      <w:pPr>
        <w:pStyle w:val="Heading1"/>
        <w:rPr>
          <w:b w:val="0"/>
          <w:bCs w:val="0"/>
          <w:i/>
          <w:iCs/>
        </w:rPr>
      </w:pPr>
      <w:r w:rsidRPr="001F0318">
        <w:rPr>
          <w:b w:val="0"/>
          <w:bCs w:val="0"/>
          <w:i/>
          <w:iCs/>
        </w:rPr>
        <w:t>What are some limitations of this dataset?</w:t>
      </w:r>
    </w:p>
    <w:p w14:paraId="29009CF6" w14:textId="30E2F603" w:rsidR="003659E8" w:rsidRDefault="00AB5AA6" w:rsidP="001F0318">
      <w:r>
        <w:t xml:space="preserve">One of the limitations to this dataset is that </w:t>
      </w:r>
      <w:r w:rsidR="004C6250">
        <w:t>it is lacking information on the demographics that these events were being marketed to</w:t>
      </w:r>
      <w:r w:rsidR="00422891">
        <w:t>. I</w:t>
      </w:r>
      <w:r w:rsidR="00BD0336">
        <w:t>t is important</w:t>
      </w:r>
      <w:r w:rsidR="00422891">
        <w:t xml:space="preserve"> </w:t>
      </w:r>
      <w:r w:rsidR="00BD0336">
        <w:t xml:space="preserve">to attract the right </w:t>
      </w:r>
      <w:r w:rsidR="00BD3718">
        <w:t xml:space="preserve">demographic </w:t>
      </w:r>
      <w:r w:rsidR="00B56918">
        <w:t>to</w:t>
      </w:r>
      <w:r w:rsidR="00BD3718">
        <w:t xml:space="preserve"> </w:t>
      </w:r>
      <w:r w:rsidR="00BE4035">
        <w:t>reach the campaign goal.</w:t>
      </w:r>
      <w:r w:rsidR="003F6319">
        <w:t xml:space="preserve"> </w:t>
      </w:r>
      <w:r w:rsidR="00BE4035">
        <w:t>There is</w:t>
      </w:r>
      <w:r w:rsidR="005345A9">
        <w:t xml:space="preserve"> </w:t>
      </w:r>
      <w:r w:rsidR="00BE4035">
        <w:t xml:space="preserve">no information </w:t>
      </w:r>
      <w:r w:rsidR="00E47D05">
        <w:t xml:space="preserve">on the </w:t>
      </w:r>
      <w:r w:rsidR="0038208D">
        <w:t>resources use</w:t>
      </w:r>
      <w:r w:rsidR="004A494F">
        <w:t>d</w:t>
      </w:r>
      <w:r w:rsidR="00761055">
        <w:t xml:space="preserve"> to create</w:t>
      </w:r>
      <w:r w:rsidR="00C548B0">
        <w:t>/support</w:t>
      </w:r>
      <w:r w:rsidR="00761055">
        <w:t xml:space="preserve"> the campaign and </w:t>
      </w:r>
      <w:r w:rsidR="001F4E7C">
        <w:t>people’s</w:t>
      </w:r>
      <w:r w:rsidR="00C548B0">
        <w:t xml:space="preserve"> experience </w:t>
      </w:r>
      <w:r w:rsidR="001F4E7C">
        <w:t>with the campaign</w:t>
      </w:r>
      <w:r w:rsidR="00C548B0">
        <w:t>.</w:t>
      </w:r>
      <w:r w:rsidR="00761055">
        <w:t xml:space="preserve"> This </w:t>
      </w:r>
      <w:r w:rsidR="005345A9">
        <w:t xml:space="preserve">would </w:t>
      </w:r>
      <w:r w:rsidR="00761055">
        <w:t xml:space="preserve">give information on </w:t>
      </w:r>
      <w:r w:rsidR="00904167">
        <w:t xml:space="preserve">the overall quality of the campaign and can provide </w:t>
      </w:r>
      <w:r w:rsidR="00DB3B48">
        <w:t>even more insight into</w:t>
      </w:r>
      <w:r w:rsidR="00762D36">
        <w:t xml:space="preserve"> finding “the trick” </w:t>
      </w:r>
      <w:r w:rsidR="003F6319">
        <w:t>to success.</w:t>
      </w:r>
    </w:p>
    <w:p w14:paraId="7E44B90E" w14:textId="77777777" w:rsidR="001F0318" w:rsidRDefault="001F0318" w:rsidP="001F0318"/>
    <w:p w14:paraId="470A8FE5" w14:textId="03961A78" w:rsidR="001F0318" w:rsidRPr="001F0318" w:rsidRDefault="001F0318" w:rsidP="001F0318">
      <w:pPr>
        <w:pStyle w:val="Heading1"/>
        <w:rPr>
          <w:b w:val="0"/>
          <w:bCs w:val="0"/>
          <w:i/>
          <w:iCs/>
        </w:rPr>
      </w:pPr>
      <w:r w:rsidRPr="001F0318">
        <w:rPr>
          <w:b w:val="0"/>
          <w:bCs w:val="0"/>
          <w:i/>
          <w:iCs/>
        </w:rPr>
        <w:t>What are some other possible tables and/or graphs that we could create, and what additional value would they provide?</w:t>
      </w:r>
    </w:p>
    <w:p w14:paraId="1666AC87" w14:textId="35C9472D" w:rsidR="001F0318" w:rsidRPr="00855982" w:rsidRDefault="00A47531" w:rsidP="001F0318">
      <w:r>
        <w:t xml:space="preserve">Another </w:t>
      </w:r>
      <w:r w:rsidR="00BE43D4">
        <w:t xml:space="preserve">type of </w:t>
      </w:r>
      <w:r w:rsidR="00323280">
        <w:t xml:space="preserve">table/graph that could be used is a </w:t>
      </w:r>
      <w:r w:rsidR="00AC685E">
        <w:t>box</w:t>
      </w:r>
      <w:r w:rsidR="005731C1">
        <w:t xml:space="preserve"> plot, it can display the overall spread and any outliers </w:t>
      </w:r>
      <w:r w:rsidR="00391169">
        <w:t xml:space="preserve">in the number of backers for successful and </w:t>
      </w:r>
      <w:r w:rsidR="00324D53">
        <w:t>un</w:t>
      </w:r>
      <w:r w:rsidR="001D4CB9">
        <w:t>successful campaigns.</w:t>
      </w:r>
    </w:p>
    <w:sectPr w:rsidR="001F0318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F47C7D" w14:textId="77777777" w:rsidR="00830114" w:rsidRDefault="00830114" w:rsidP="00855982">
      <w:pPr>
        <w:spacing w:after="0" w:line="240" w:lineRule="auto"/>
      </w:pPr>
      <w:r>
        <w:separator/>
      </w:r>
    </w:p>
  </w:endnote>
  <w:endnote w:type="continuationSeparator" w:id="0">
    <w:p w14:paraId="1348C4C3" w14:textId="77777777" w:rsidR="00830114" w:rsidRDefault="00830114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D4BE9D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0E3168" w14:textId="77777777" w:rsidR="00830114" w:rsidRDefault="00830114" w:rsidP="00855982">
      <w:pPr>
        <w:spacing w:after="0" w:line="240" w:lineRule="auto"/>
      </w:pPr>
      <w:r>
        <w:separator/>
      </w:r>
    </w:p>
  </w:footnote>
  <w:footnote w:type="continuationSeparator" w:id="0">
    <w:p w14:paraId="5DB59CF3" w14:textId="77777777" w:rsidR="00830114" w:rsidRDefault="00830114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6100D6"/>
    <w:multiLevelType w:val="hybridMultilevel"/>
    <w:tmpl w:val="C360A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19000540">
    <w:abstractNumId w:val="15"/>
  </w:num>
  <w:num w:numId="2" w16cid:durableId="7257581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2899504">
    <w:abstractNumId w:val="15"/>
  </w:num>
  <w:num w:numId="4" w16cid:durableId="1816289051">
    <w:abstractNumId w:val="15"/>
  </w:num>
  <w:num w:numId="5" w16cid:durableId="339238528">
    <w:abstractNumId w:val="15"/>
  </w:num>
  <w:num w:numId="6" w16cid:durableId="892421256">
    <w:abstractNumId w:val="15"/>
  </w:num>
  <w:num w:numId="7" w16cid:durableId="1699545222">
    <w:abstractNumId w:val="15"/>
  </w:num>
  <w:num w:numId="8" w16cid:durableId="51732200">
    <w:abstractNumId w:val="15"/>
  </w:num>
  <w:num w:numId="9" w16cid:durableId="1387922004">
    <w:abstractNumId w:val="15"/>
  </w:num>
  <w:num w:numId="10" w16cid:durableId="2074156871">
    <w:abstractNumId w:val="15"/>
  </w:num>
  <w:num w:numId="11" w16cid:durableId="1138768306">
    <w:abstractNumId w:val="15"/>
  </w:num>
  <w:num w:numId="12" w16cid:durableId="797649886">
    <w:abstractNumId w:val="15"/>
  </w:num>
  <w:num w:numId="13" w16cid:durableId="1173374687">
    <w:abstractNumId w:val="10"/>
  </w:num>
  <w:num w:numId="14" w16cid:durableId="430786486">
    <w:abstractNumId w:val="18"/>
  </w:num>
  <w:num w:numId="15" w16cid:durableId="1617248096">
    <w:abstractNumId w:val="11"/>
  </w:num>
  <w:num w:numId="16" w16cid:durableId="1485008755">
    <w:abstractNumId w:val="12"/>
  </w:num>
  <w:num w:numId="17" w16cid:durableId="1244224494">
    <w:abstractNumId w:val="9"/>
  </w:num>
  <w:num w:numId="18" w16cid:durableId="1176505010">
    <w:abstractNumId w:val="7"/>
  </w:num>
  <w:num w:numId="19" w16cid:durableId="513424571">
    <w:abstractNumId w:val="6"/>
  </w:num>
  <w:num w:numId="20" w16cid:durableId="930820286">
    <w:abstractNumId w:val="5"/>
  </w:num>
  <w:num w:numId="21" w16cid:durableId="596907359">
    <w:abstractNumId w:val="4"/>
  </w:num>
  <w:num w:numId="22" w16cid:durableId="1505123797">
    <w:abstractNumId w:val="8"/>
  </w:num>
  <w:num w:numId="23" w16cid:durableId="2027487831">
    <w:abstractNumId w:val="3"/>
  </w:num>
  <w:num w:numId="24" w16cid:durableId="1520050000">
    <w:abstractNumId w:val="2"/>
  </w:num>
  <w:num w:numId="25" w16cid:durableId="490221158">
    <w:abstractNumId w:val="1"/>
  </w:num>
  <w:num w:numId="26" w16cid:durableId="511337225">
    <w:abstractNumId w:val="0"/>
  </w:num>
  <w:num w:numId="27" w16cid:durableId="934827160">
    <w:abstractNumId w:val="14"/>
  </w:num>
  <w:num w:numId="28" w16cid:durableId="567767923">
    <w:abstractNumId w:val="16"/>
  </w:num>
  <w:num w:numId="29" w16cid:durableId="1532112684">
    <w:abstractNumId w:val="17"/>
  </w:num>
  <w:num w:numId="30" w16cid:durableId="14052258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18"/>
    <w:rsid w:val="00144AC7"/>
    <w:rsid w:val="001D4362"/>
    <w:rsid w:val="001D4CB9"/>
    <w:rsid w:val="001F0318"/>
    <w:rsid w:val="001F4E7C"/>
    <w:rsid w:val="0027320C"/>
    <w:rsid w:val="00291F92"/>
    <w:rsid w:val="002C0B37"/>
    <w:rsid w:val="00323280"/>
    <w:rsid w:val="00324D53"/>
    <w:rsid w:val="0035550D"/>
    <w:rsid w:val="003659E8"/>
    <w:rsid w:val="0038208D"/>
    <w:rsid w:val="00387A8A"/>
    <w:rsid w:val="00391169"/>
    <w:rsid w:val="003B1159"/>
    <w:rsid w:val="003D13BE"/>
    <w:rsid w:val="003F525D"/>
    <w:rsid w:val="003F6319"/>
    <w:rsid w:val="00422891"/>
    <w:rsid w:val="004A494F"/>
    <w:rsid w:val="004C6250"/>
    <w:rsid w:val="005345A9"/>
    <w:rsid w:val="005731C1"/>
    <w:rsid w:val="006931BC"/>
    <w:rsid w:val="00761055"/>
    <w:rsid w:val="00762D36"/>
    <w:rsid w:val="007833A7"/>
    <w:rsid w:val="00791FE3"/>
    <w:rsid w:val="00830114"/>
    <w:rsid w:val="00855982"/>
    <w:rsid w:val="00892F84"/>
    <w:rsid w:val="00904167"/>
    <w:rsid w:val="00A0567A"/>
    <w:rsid w:val="00A10484"/>
    <w:rsid w:val="00A47531"/>
    <w:rsid w:val="00AB5AA6"/>
    <w:rsid w:val="00AC685E"/>
    <w:rsid w:val="00B56918"/>
    <w:rsid w:val="00BD0336"/>
    <w:rsid w:val="00BD3718"/>
    <w:rsid w:val="00BE4035"/>
    <w:rsid w:val="00BE43D4"/>
    <w:rsid w:val="00C548B0"/>
    <w:rsid w:val="00C708AE"/>
    <w:rsid w:val="00CF17CF"/>
    <w:rsid w:val="00DB3B48"/>
    <w:rsid w:val="00E47D05"/>
    <w:rsid w:val="00ED27F9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A48BF"/>
  <w15:chartTrackingRefBased/>
  <w15:docId w15:val="{858F4C58-644B-4BFD-88A4-27834023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1F0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0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sa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492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Cesar Saldivar</dc:creator>
  <cp:lastModifiedBy>Cesar Saldivar</cp:lastModifiedBy>
  <cp:revision>35</cp:revision>
  <dcterms:created xsi:type="dcterms:W3CDTF">2024-06-13T05:17:00Z</dcterms:created>
  <dcterms:modified xsi:type="dcterms:W3CDTF">2024-06-14T03:26:00Z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