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806" w:rsidRPr="00D3305E" w:rsidRDefault="00F46806" w:rsidP="00F46806">
      <w:pPr>
        <w:spacing w:line="360" w:lineRule="auto"/>
        <w:jc w:val="both"/>
        <w:rPr>
          <w:rFonts w:ascii="Times New Roman" w:hAnsi="Times New Roman" w:cs="Times New Roman"/>
          <w:b/>
          <w:smallCaps/>
          <w:sz w:val="32"/>
          <w:szCs w:val="32"/>
          <w:lang w:val="es-MX"/>
        </w:rPr>
      </w:pPr>
      <w:r>
        <w:rPr>
          <w:noProof/>
          <w:lang w:val="es-MX" w:eastAsia="es-MX"/>
        </w:rPr>
        <w:drawing>
          <wp:anchor distT="0" distB="0" distL="114300" distR="114300" simplePos="0" relativeHeight="251658240" behindDoc="1" locked="0" layoutInCell="1" allowOverlap="1" wp14:anchorId="58DC2B4A" wp14:editId="11758CE1">
            <wp:simplePos x="0" y="0"/>
            <wp:positionH relativeFrom="margin">
              <wp:align>center</wp:align>
            </wp:positionH>
            <wp:positionV relativeFrom="paragraph">
              <wp:posOffset>452120</wp:posOffset>
            </wp:positionV>
            <wp:extent cx="1895475" cy="1895475"/>
            <wp:effectExtent l="0" t="0" r="9525" b="9525"/>
            <wp:wrapTight wrapText="bothSides">
              <wp:wrapPolygon edited="0">
                <wp:start x="0" y="0"/>
                <wp:lineTo x="0" y="21491"/>
                <wp:lineTo x="21491" y="21491"/>
                <wp:lineTo x="21491" y="0"/>
                <wp:lineTo x="0" y="0"/>
              </wp:wrapPolygon>
            </wp:wrapTight>
            <wp:docPr id="1" name="Imagen 1" descr="LOGO NUEVO OCT.'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NUEVO OCT.'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5475" cy="189547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smallCaps/>
          <w:lang w:val="es-MX"/>
        </w:rPr>
        <w:t xml:space="preserve">                     </w:t>
      </w:r>
      <w:r w:rsidRPr="00D3305E">
        <w:rPr>
          <w:rFonts w:ascii="Times New Roman" w:hAnsi="Times New Roman" w:cs="Times New Roman"/>
          <w:b/>
          <w:smallCaps/>
          <w:sz w:val="32"/>
          <w:szCs w:val="32"/>
          <w:lang w:val="es-MX"/>
        </w:rPr>
        <w:t>Universidad Tecnológica de Aguascalientes</w:t>
      </w:r>
    </w:p>
    <w:p w:rsidR="00F46806" w:rsidRDefault="00F46806" w:rsidP="00F46806">
      <w:pPr>
        <w:spacing w:line="360" w:lineRule="auto"/>
        <w:jc w:val="both"/>
        <w:rPr>
          <w:rFonts w:ascii="Arial" w:hAnsi="Arial" w:cs="Arial"/>
          <w:smallCaps/>
          <w:lang w:val="es-MX"/>
        </w:rPr>
      </w:pPr>
    </w:p>
    <w:p w:rsidR="00F46806" w:rsidRDefault="00F46806" w:rsidP="00F46806">
      <w:pPr>
        <w:spacing w:line="360" w:lineRule="auto"/>
        <w:jc w:val="both"/>
        <w:rPr>
          <w:rFonts w:ascii="Arial" w:hAnsi="Arial" w:cs="Arial"/>
          <w:smallCaps/>
          <w:lang w:val="es-MX"/>
        </w:rPr>
      </w:pPr>
    </w:p>
    <w:p w:rsidR="00F46806" w:rsidRDefault="00F46806" w:rsidP="00F46806">
      <w:pPr>
        <w:spacing w:line="360" w:lineRule="auto"/>
        <w:jc w:val="both"/>
        <w:rPr>
          <w:rFonts w:ascii="Arial" w:hAnsi="Arial" w:cs="Arial"/>
          <w:smallCaps/>
          <w:lang w:val="es-MX"/>
        </w:rPr>
      </w:pPr>
    </w:p>
    <w:p w:rsidR="00F46806" w:rsidRDefault="00F46806" w:rsidP="00F46806">
      <w:pPr>
        <w:spacing w:line="360" w:lineRule="auto"/>
        <w:jc w:val="both"/>
        <w:rPr>
          <w:rFonts w:ascii="Arial" w:hAnsi="Arial" w:cs="Arial"/>
          <w:smallCaps/>
          <w:lang w:val="es-MX"/>
        </w:rPr>
      </w:pPr>
    </w:p>
    <w:p w:rsidR="00F46806" w:rsidRDefault="00F46806" w:rsidP="00F46806">
      <w:pPr>
        <w:spacing w:line="360" w:lineRule="auto"/>
        <w:jc w:val="both"/>
        <w:rPr>
          <w:rFonts w:ascii="Arial" w:hAnsi="Arial" w:cs="Arial"/>
          <w:smallCaps/>
          <w:lang w:val="es-MX"/>
        </w:rPr>
      </w:pPr>
    </w:p>
    <w:p w:rsidR="00F46806" w:rsidRPr="00D3305E" w:rsidRDefault="00F46806" w:rsidP="00F46806">
      <w:pPr>
        <w:spacing w:line="360" w:lineRule="auto"/>
        <w:jc w:val="both"/>
        <w:rPr>
          <w:rFonts w:ascii="Times New Roman" w:hAnsi="Times New Roman" w:cs="Times New Roman"/>
          <w:smallCaps/>
          <w:lang w:val="es-MX"/>
        </w:rPr>
      </w:pPr>
    </w:p>
    <w:p w:rsidR="00F46806" w:rsidRPr="00D3305E" w:rsidRDefault="00F46806" w:rsidP="00F46806">
      <w:pPr>
        <w:widowControl w:val="0"/>
        <w:spacing w:line="360" w:lineRule="auto"/>
        <w:jc w:val="both"/>
        <w:rPr>
          <w:rFonts w:ascii="Times New Roman" w:hAnsi="Times New Roman" w:cs="Times New Roman"/>
          <w:b/>
          <w:bCs/>
          <w:smallCaps/>
          <w:sz w:val="24"/>
          <w:szCs w:val="24"/>
          <w:lang w:val="es-MX"/>
        </w:rPr>
      </w:pPr>
      <w:r w:rsidRPr="00D3305E">
        <w:rPr>
          <w:rFonts w:ascii="Times New Roman" w:hAnsi="Times New Roman" w:cs="Times New Roman"/>
          <w:b/>
          <w:bCs/>
          <w:smallCaps/>
          <w:lang w:val="es-MX"/>
        </w:rPr>
        <w:t xml:space="preserve">                  </w:t>
      </w:r>
      <w:r w:rsidR="00D3305E">
        <w:rPr>
          <w:rFonts w:ascii="Times New Roman" w:hAnsi="Times New Roman" w:cs="Times New Roman"/>
          <w:b/>
          <w:bCs/>
          <w:smallCaps/>
          <w:lang w:val="es-MX"/>
        </w:rPr>
        <w:t xml:space="preserve">    </w:t>
      </w:r>
      <w:r w:rsidRPr="00D3305E">
        <w:rPr>
          <w:rFonts w:ascii="Times New Roman" w:hAnsi="Times New Roman" w:cs="Times New Roman"/>
          <w:b/>
          <w:bCs/>
          <w:smallCaps/>
          <w:lang w:val="es-MX"/>
        </w:rPr>
        <w:t xml:space="preserve">    </w:t>
      </w:r>
      <w:r w:rsidRPr="00D3305E">
        <w:rPr>
          <w:rFonts w:ascii="Times New Roman" w:hAnsi="Times New Roman" w:cs="Times New Roman"/>
          <w:b/>
          <w:bCs/>
          <w:smallCaps/>
          <w:sz w:val="24"/>
          <w:szCs w:val="24"/>
          <w:lang w:val="es-MX"/>
        </w:rPr>
        <w:t xml:space="preserve">  </w:t>
      </w:r>
      <w:r w:rsidR="00D3305E">
        <w:rPr>
          <w:rFonts w:ascii="Times New Roman" w:hAnsi="Times New Roman" w:cs="Times New Roman"/>
          <w:b/>
          <w:bCs/>
          <w:smallCaps/>
          <w:sz w:val="24"/>
          <w:szCs w:val="24"/>
          <w:lang w:val="es-MX"/>
        </w:rPr>
        <w:t xml:space="preserve">    </w:t>
      </w:r>
      <w:r w:rsidRPr="00D3305E">
        <w:rPr>
          <w:rFonts w:ascii="Times New Roman" w:hAnsi="Times New Roman" w:cs="Times New Roman"/>
          <w:b/>
          <w:bCs/>
          <w:smallCaps/>
          <w:sz w:val="24"/>
          <w:szCs w:val="24"/>
          <w:lang w:val="es-MX"/>
        </w:rPr>
        <w:t xml:space="preserve"> ING. EN SISTEMAS Y DESARROLLO DE SOFTWARE</w:t>
      </w:r>
    </w:p>
    <w:p w:rsidR="00F46806" w:rsidRDefault="00F46806" w:rsidP="00F46806">
      <w:pPr>
        <w:widowControl w:val="0"/>
        <w:spacing w:line="360" w:lineRule="auto"/>
        <w:jc w:val="both"/>
        <w:rPr>
          <w:rFonts w:ascii="Times New Roman" w:hAnsi="Times New Roman" w:cs="Times New Roman"/>
          <w:b/>
          <w:bCs/>
          <w:i/>
          <w:smallCaps/>
          <w:sz w:val="32"/>
          <w:szCs w:val="32"/>
          <w:lang w:val="es-MX"/>
        </w:rPr>
      </w:pPr>
      <w:r w:rsidRPr="00F46806">
        <w:rPr>
          <w:rFonts w:ascii="Times New Roman" w:hAnsi="Times New Roman" w:cs="Times New Roman"/>
          <w:b/>
          <w:bCs/>
          <w:i/>
          <w:smallCaps/>
          <w:sz w:val="32"/>
          <w:szCs w:val="32"/>
          <w:lang w:val="es-MX"/>
        </w:rPr>
        <w:t>Nombre del Alumno</w:t>
      </w:r>
      <w:r>
        <w:rPr>
          <w:rFonts w:ascii="Times New Roman" w:hAnsi="Times New Roman" w:cs="Times New Roman"/>
          <w:b/>
          <w:bCs/>
          <w:i/>
          <w:smallCaps/>
          <w:sz w:val="32"/>
          <w:szCs w:val="32"/>
          <w:lang w:val="es-MX"/>
        </w:rPr>
        <w:t>:</w:t>
      </w:r>
    </w:p>
    <w:p w:rsidR="00F46806" w:rsidRPr="00F46806" w:rsidRDefault="00F46806" w:rsidP="00F46806">
      <w:pPr>
        <w:widowControl w:val="0"/>
        <w:spacing w:line="360" w:lineRule="auto"/>
        <w:jc w:val="both"/>
        <w:rPr>
          <w:rFonts w:ascii="Times New Roman" w:hAnsi="Times New Roman" w:cs="Times New Roman"/>
          <w:b/>
          <w:bCs/>
          <w:i/>
          <w:smallCaps/>
          <w:sz w:val="32"/>
          <w:szCs w:val="32"/>
          <w:lang w:val="es-MX"/>
        </w:rPr>
      </w:pPr>
      <w:r w:rsidRPr="00F46806">
        <w:rPr>
          <w:rFonts w:ascii="Century Gothic" w:hAnsi="Century Gothic" w:cs="Times New Roman"/>
          <w:bCs/>
          <w:i/>
          <w:smallCaps/>
          <w:sz w:val="32"/>
          <w:szCs w:val="32"/>
          <w:lang w:val="es-MX"/>
        </w:rPr>
        <w:t>Oscar Renato García Reséndiz</w:t>
      </w:r>
      <w:r w:rsidRPr="00F46806">
        <w:rPr>
          <w:rFonts w:ascii="Century Gothic" w:hAnsi="Century Gothic" w:cs="Times New Roman"/>
          <w:i/>
          <w:smallCaps/>
          <w:sz w:val="32"/>
          <w:szCs w:val="32"/>
          <w:lang w:val="es-MX"/>
        </w:rPr>
        <w:t>  </w:t>
      </w:r>
      <w:r w:rsidRPr="00F46806">
        <w:rPr>
          <w:rFonts w:ascii="Century Gothic" w:hAnsi="Century Gothic" w:cs="Times New Roman"/>
          <w:i/>
          <w:sz w:val="32"/>
          <w:szCs w:val="32"/>
        </w:rPr>
        <w:t> </w:t>
      </w:r>
    </w:p>
    <w:p w:rsidR="00F46806" w:rsidRDefault="00F46806" w:rsidP="00F46806">
      <w:pPr>
        <w:spacing w:line="360" w:lineRule="auto"/>
        <w:jc w:val="both"/>
        <w:rPr>
          <w:rFonts w:ascii="Times New Roman" w:hAnsi="Times New Roman" w:cs="Times New Roman"/>
          <w:b/>
          <w:i/>
          <w:smallCaps/>
          <w:sz w:val="32"/>
          <w:szCs w:val="32"/>
          <w:lang w:val="es-MX"/>
        </w:rPr>
      </w:pPr>
      <w:r w:rsidRPr="00F46806">
        <w:rPr>
          <w:rFonts w:ascii="Times New Roman" w:hAnsi="Times New Roman" w:cs="Times New Roman"/>
          <w:b/>
          <w:i/>
          <w:smallCaps/>
          <w:sz w:val="32"/>
          <w:szCs w:val="32"/>
          <w:lang w:val="es-MX"/>
        </w:rPr>
        <w:t>Nombre del(a)  Profesor(a):</w:t>
      </w:r>
    </w:p>
    <w:p w:rsidR="00276C4A" w:rsidRPr="00276C4A" w:rsidRDefault="00276C4A" w:rsidP="00F46806">
      <w:pPr>
        <w:spacing w:line="360" w:lineRule="auto"/>
        <w:jc w:val="both"/>
        <w:rPr>
          <w:rFonts w:ascii="Century Gothic" w:hAnsi="Century Gothic" w:cs="Times New Roman"/>
          <w:i/>
          <w:smallCaps/>
          <w:sz w:val="32"/>
          <w:szCs w:val="32"/>
          <w:lang w:val="es-MX"/>
        </w:rPr>
      </w:pPr>
      <w:r>
        <w:rPr>
          <w:rFonts w:ascii="Century Gothic" w:hAnsi="Century Gothic" w:cs="Times New Roman"/>
          <w:i/>
          <w:smallCaps/>
          <w:sz w:val="32"/>
          <w:szCs w:val="32"/>
          <w:lang w:val="es-MX"/>
        </w:rPr>
        <w:t>IVÁN ALEJANDRO MARCENAS GÓMEZ</w:t>
      </w:r>
      <w:bookmarkStart w:id="0" w:name="_GoBack"/>
      <w:bookmarkEnd w:id="0"/>
    </w:p>
    <w:p w:rsidR="00F46806" w:rsidRDefault="00F46806" w:rsidP="00F46806">
      <w:pPr>
        <w:spacing w:line="360" w:lineRule="auto"/>
        <w:jc w:val="both"/>
        <w:rPr>
          <w:rFonts w:ascii="Times New Roman" w:hAnsi="Times New Roman" w:cs="Times New Roman"/>
          <w:b/>
          <w:i/>
          <w:smallCaps/>
          <w:sz w:val="32"/>
          <w:szCs w:val="32"/>
          <w:lang w:val="es-MX"/>
        </w:rPr>
      </w:pPr>
      <w:r w:rsidRPr="00F46806">
        <w:rPr>
          <w:rFonts w:ascii="Times New Roman" w:hAnsi="Times New Roman" w:cs="Times New Roman"/>
          <w:b/>
          <w:i/>
          <w:smallCaps/>
          <w:sz w:val="32"/>
          <w:szCs w:val="32"/>
          <w:lang w:val="es-MX"/>
        </w:rPr>
        <w:t>Materia:</w:t>
      </w:r>
    </w:p>
    <w:p w:rsidR="00276C4A" w:rsidRPr="00276C4A" w:rsidRDefault="00276C4A" w:rsidP="00F46806">
      <w:pPr>
        <w:spacing w:line="360" w:lineRule="auto"/>
        <w:jc w:val="both"/>
        <w:rPr>
          <w:rFonts w:ascii="Century Gothic" w:hAnsi="Century Gothic" w:cs="Times New Roman"/>
          <w:i/>
          <w:smallCaps/>
          <w:sz w:val="32"/>
          <w:szCs w:val="32"/>
          <w:lang w:val="es-MX"/>
        </w:rPr>
      </w:pPr>
      <w:r>
        <w:rPr>
          <w:rFonts w:ascii="Century Gothic" w:hAnsi="Century Gothic" w:cs="Times New Roman"/>
          <w:i/>
          <w:smallCaps/>
          <w:sz w:val="32"/>
          <w:szCs w:val="32"/>
          <w:lang w:val="es-MX"/>
        </w:rPr>
        <w:t>ADMINISTRACION DEL TIEMPO</w:t>
      </w:r>
    </w:p>
    <w:p w:rsidR="00F46806" w:rsidRPr="00F46806" w:rsidRDefault="00F46806" w:rsidP="00F46806">
      <w:pPr>
        <w:spacing w:line="360" w:lineRule="auto"/>
        <w:jc w:val="both"/>
        <w:rPr>
          <w:rFonts w:ascii="Times New Roman" w:hAnsi="Times New Roman" w:cs="Times New Roman"/>
          <w:b/>
          <w:i/>
          <w:smallCaps/>
          <w:sz w:val="32"/>
          <w:szCs w:val="32"/>
          <w:lang w:val="es-MX"/>
        </w:rPr>
      </w:pPr>
      <w:r w:rsidRPr="00F46806">
        <w:rPr>
          <w:rFonts w:ascii="Times New Roman" w:hAnsi="Times New Roman" w:cs="Times New Roman"/>
          <w:b/>
          <w:i/>
          <w:smallCaps/>
          <w:sz w:val="32"/>
          <w:szCs w:val="32"/>
          <w:lang w:val="es-MX"/>
        </w:rPr>
        <w:t xml:space="preserve">Fecha de entrega: </w:t>
      </w:r>
    </w:p>
    <w:p w:rsidR="00F46806" w:rsidRDefault="0080668B" w:rsidP="00F46806">
      <w:pPr>
        <w:widowControl w:val="0"/>
        <w:spacing w:line="360" w:lineRule="auto"/>
        <w:jc w:val="both"/>
        <w:rPr>
          <w:rFonts w:ascii="Century Gothic" w:hAnsi="Century Gothic" w:cs="Arial"/>
          <w:i/>
          <w:smallCaps/>
          <w:sz w:val="32"/>
          <w:szCs w:val="32"/>
        </w:rPr>
      </w:pPr>
      <w:r>
        <w:rPr>
          <w:rFonts w:ascii="Century Gothic" w:hAnsi="Century Gothic" w:cs="Arial"/>
          <w:i/>
          <w:smallCaps/>
          <w:sz w:val="32"/>
          <w:szCs w:val="32"/>
        </w:rPr>
        <w:t>23/03</w:t>
      </w:r>
      <w:r w:rsidR="00276C4A">
        <w:rPr>
          <w:rFonts w:ascii="Century Gothic" w:hAnsi="Century Gothic" w:cs="Arial"/>
          <w:i/>
          <w:smallCaps/>
          <w:sz w:val="32"/>
          <w:szCs w:val="32"/>
        </w:rPr>
        <w:t>/2022</w:t>
      </w:r>
    </w:p>
    <w:p w:rsidR="00276C4A" w:rsidRDefault="00276C4A" w:rsidP="00F46806">
      <w:pPr>
        <w:widowControl w:val="0"/>
        <w:spacing w:line="360" w:lineRule="auto"/>
        <w:jc w:val="both"/>
        <w:rPr>
          <w:rFonts w:ascii="Century Gothic" w:hAnsi="Century Gothic" w:cs="Arial"/>
          <w:i/>
          <w:smallCaps/>
          <w:sz w:val="32"/>
          <w:szCs w:val="32"/>
        </w:rPr>
      </w:pPr>
    </w:p>
    <w:p w:rsidR="00276C4A" w:rsidRDefault="00276C4A" w:rsidP="00F46806">
      <w:pPr>
        <w:widowControl w:val="0"/>
        <w:spacing w:line="360" w:lineRule="auto"/>
        <w:jc w:val="both"/>
        <w:rPr>
          <w:rFonts w:ascii="Century Gothic" w:hAnsi="Century Gothic" w:cs="Arial"/>
          <w:i/>
          <w:smallCaps/>
          <w:sz w:val="32"/>
          <w:szCs w:val="32"/>
        </w:rPr>
      </w:pPr>
    </w:p>
    <w:p w:rsidR="00D3305E" w:rsidRDefault="00D3305E" w:rsidP="00F46806">
      <w:pPr>
        <w:widowControl w:val="0"/>
        <w:spacing w:line="360" w:lineRule="auto"/>
        <w:jc w:val="both"/>
        <w:rPr>
          <w:rFonts w:ascii="Century Gothic" w:hAnsi="Century Gothic" w:cs="Arial"/>
          <w:i/>
          <w:smallCaps/>
          <w:sz w:val="32"/>
          <w:szCs w:val="32"/>
        </w:rPr>
      </w:pPr>
    </w:p>
    <w:p w:rsidR="00276C4A" w:rsidRPr="00D3305E" w:rsidRDefault="00276C4A" w:rsidP="00276C4A">
      <w:pPr>
        <w:widowControl w:val="0"/>
        <w:spacing w:line="360" w:lineRule="auto"/>
        <w:jc w:val="both"/>
        <w:rPr>
          <w:rFonts w:ascii="Arial" w:hAnsi="Arial" w:cs="Arial"/>
          <w:smallCaps/>
          <w:color w:val="FF0000"/>
          <w:sz w:val="24"/>
          <w:szCs w:val="24"/>
        </w:rPr>
      </w:pPr>
      <w:r w:rsidRPr="00D3305E">
        <w:rPr>
          <w:rFonts w:ascii="Arial" w:hAnsi="Arial" w:cs="Arial"/>
          <w:smallCaps/>
          <w:color w:val="FF0000"/>
          <w:sz w:val="24"/>
          <w:szCs w:val="24"/>
        </w:rPr>
        <w:lastRenderedPageBreak/>
        <w:t>Instrucciones:</w:t>
      </w:r>
    </w:p>
    <w:p w:rsidR="00D3305E" w:rsidRDefault="0080668B" w:rsidP="00F45883">
      <w:pPr>
        <w:rPr>
          <w:rFonts w:ascii="Arial" w:hAnsi="Arial" w:cs="Arial"/>
          <w:u w:val="single"/>
        </w:rPr>
      </w:pPr>
      <w:r w:rsidRPr="0080668B">
        <w:rPr>
          <w:rFonts w:ascii="Arial" w:hAnsi="Arial" w:cs="Arial"/>
          <w:u w:val="single"/>
        </w:rPr>
        <w:t>Enviar la definición de cada uno de los tipos de liderazgo: Autocrático, Democrático, Transaccional, Laissez faire, Situacional y Transformador.</w:t>
      </w:r>
    </w:p>
    <w:p w:rsidR="0080668B" w:rsidRPr="0080668B" w:rsidRDefault="0080668B" w:rsidP="0080668B">
      <w:pPr>
        <w:widowControl w:val="0"/>
        <w:spacing w:line="360" w:lineRule="auto"/>
        <w:jc w:val="both"/>
        <w:rPr>
          <w:rFonts w:ascii="Arial" w:hAnsi="Arial" w:cs="Arial"/>
          <w:smallCaps/>
          <w:color w:val="FF0000"/>
          <w:sz w:val="24"/>
          <w:szCs w:val="24"/>
        </w:rPr>
      </w:pPr>
      <w:r>
        <w:rPr>
          <w:rFonts w:ascii="Arial" w:hAnsi="Arial" w:cs="Arial"/>
          <w:smallCaps/>
          <w:color w:val="FF0000"/>
          <w:sz w:val="24"/>
          <w:szCs w:val="24"/>
        </w:rPr>
        <w:t>Desarrollo</w:t>
      </w:r>
      <w:r w:rsidRPr="00D3305E">
        <w:rPr>
          <w:rFonts w:ascii="Arial" w:hAnsi="Arial" w:cs="Arial"/>
          <w:smallCaps/>
          <w:color w:val="FF0000"/>
          <w:sz w:val="24"/>
          <w:szCs w:val="24"/>
        </w:rPr>
        <w:t>:</w:t>
      </w:r>
    </w:p>
    <w:p w:rsidR="0080668B" w:rsidRPr="0080668B" w:rsidRDefault="0080668B" w:rsidP="00F45883">
      <w:pPr>
        <w:rPr>
          <w:rFonts w:ascii="Arial" w:hAnsi="Arial" w:cs="Arial"/>
        </w:rPr>
      </w:pPr>
      <w:r>
        <w:rPr>
          <w:rFonts w:ascii="Arial" w:hAnsi="Arial" w:cs="Arial"/>
          <w:u w:val="single"/>
        </w:rPr>
        <w:t xml:space="preserve">Autocrático: </w:t>
      </w:r>
      <w:r w:rsidRPr="0080668B">
        <w:rPr>
          <w:rFonts w:ascii="Arial" w:hAnsi="Arial" w:cs="Arial"/>
        </w:rPr>
        <w:t>Es una forma extrema de liderazgo transaccional, donde los líderes tienen el poder absoluto s</w:t>
      </w:r>
      <w:r>
        <w:rPr>
          <w:rFonts w:ascii="Arial" w:hAnsi="Arial" w:cs="Arial"/>
        </w:rPr>
        <w:t xml:space="preserve">obre sus trabajadores o equipos, </w:t>
      </w:r>
      <w:r w:rsidRPr="0080668B">
        <w:rPr>
          <w:rFonts w:ascii="Arial" w:hAnsi="Arial" w:cs="Arial"/>
        </w:rPr>
        <w:t xml:space="preserve">El liderazgo autocrático tiene altos niveles de ausentismo y rotación del personal, por el trato que se </w:t>
      </w:r>
      <w:r>
        <w:rPr>
          <w:rFonts w:ascii="Arial" w:hAnsi="Arial" w:cs="Arial"/>
        </w:rPr>
        <w:t>les da al personal subordinado.</w:t>
      </w:r>
    </w:p>
    <w:p w:rsidR="0080668B" w:rsidRPr="0080668B" w:rsidRDefault="0080668B" w:rsidP="00F45883">
      <w:pPr>
        <w:rPr>
          <w:rFonts w:ascii="Arial" w:hAnsi="Arial" w:cs="Arial"/>
        </w:rPr>
      </w:pPr>
      <w:r>
        <w:rPr>
          <w:rFonts w:ascii="Arial" w:hAnsi="Arial" w:cs="Arial"/>
          <w:u w:val="single"/>
        </w:rPr>
        <w:t xml:space="preserve"> Democrático: </w:t>
      </w:r>
      <w:r w:rsidRPr="0080668B">
        <w:rPr>
          <w:rFonts w:ascii="Arial" w:hAnsi="Arial" w:cs="Arial"/>
        </w:rPr>
        <w:t>Liderazgo que invita a otros miembros del equipo a contribuir con el  proceso de toma de decisión, aunque él toma la última decisión</w:t>
      </w:r>
      <w:r>
        <w:rPr>
          <w:rFonts w:ascii="Arial" w:hAnsi="Arial" w:cs="Arial"/>
        </w:rPr>
        <w:t xml:space="preserve">, </w:t>
      </w:r>
      <w:r w:rsidRPr="0080668B">
        <w:rPr>
          <w:rFonts w:ascii="Arial" w:hAnsi="Arial" w:cs="Arial"/>
        </w:rPr>
        <w:t>Este estilo de liderazgo puede adoptarse cuando es esencial el trabajo en equipo y cuando la calidad es más importante que la velocidad o la productividad.</w:t>
      </w:r>
    </w:p>
    <w:p w:rsidR="0080668B" w:rsidRPr="006F796C" w:rsidRDefault="0080668B" w:rsidP="006F796C">
      <w:pPr>
        <w:rPr>
          <w:rFonts w:ascii="Arial" w:hAnsi="Arial" w:cs="Arial"/>
        </w:rPr>
      </w:pPr>
      <w:r>
        <w:rPr>
          <w:rFonts w:ascii="Arial" w:hAnsi="Arial" w:cs="Arial"/>
          <w:u w:val="single"/>
        </w:rPr>
        <w:t>Transaccional:</w:t>
      </w:r>
      <w:r w:rsidR="006F796C">
        <w:rPr>
          <w:rFonts w:ascii="Arial" w:hAnsi="Arial" w:cs="Arial"/>
          <w:u w:val="single"/>
        </w:rPr>
        <w:t xml:space="preserve"> </w:t>
      </w:r>
      <w:r w:rsidR="006F796C" w:rsidRPr="006F796C">
        <w:rPr>
          <w:rFonts w:ascii="Arial" w:hAnsi="Arial" w:cs="Arial"/>
        </w:rPr>
        <w:t xml:space="preserve">La transacción es el pago a cambio del esfuerzo y la aceptación hacia </w:t>
      </w:r>
      <w:r w:rsidR="006F796C">
        <w:rPr>
          <w:rFonts w:ascii="Arial" w:hAnsi="Arial" w:cs="Arial"/>
        </w:rPr>
        <w:t xml:space="preserve">las tareas que les da su líder, </w:t>
      </w:r>
      <w:r w:rsidR="006F796C" w:rsidRPr="006F796C">
        <w:rPr>
          <w:rFonts w:ascii="Arial" w:hAnsi="Arial" w:cs="Arial"/>
        </w:rPr>
        <w:t>El liderazgo transaccional es un tipo de management, no un verdadero estilo de liderazgo, porque el foco es hacia la ejecución de tareas de corto plazo.</w:t>
      </w:r>
    </w:p>
    <w:p w:rsidR="006F796C" w:rsidRPr="006F796C" w:rsidRDefault="0080668B" w:rsidP="006F796C">
      <w:pPr>
        <w:rPr>
          <w:rFonts w:ascii="Arial" w:hAnsi="Arial" w:cs="Arial"/>
        </w:rPr>
      </w:pPr>
      <w:r w:rsidRPr="0080668B">
        <w:rPr>
          <w:rFonts w:ascii="Arial" w:hAnsi="Arial" w:cs="Arial"/>
          <w:u w:val="single"/>
        </w:rPr>
        <w:t>Laissez fai</w:t>
      </w:r>
      <w:r>
        <w:rPr>
          <w:rFonts w:ascii="Arial" w:hAnsi="Arial" w:cs="Arial"/>
          <w:u w:val="single"/>
        </w:rPr>
        <w:t>re:</w:t>
      </w:r>
      <w:r w:rsidR="006F796C">
        <w:rPr>
          <w:rFonts w:ascii="Arial" w:hAnsi="Arial" w:cs="Arial"/>
        </w:rPr>
        <w:t xml:space="preserve"> </w:t>
      </w:r>
      <w:r w:rsidR="006F796C" w:rsidRPr="006F796C">
        <w:rPr>
          <w:rFonts w:ascii="Arial" w:hAnsi="Arial" w:cs="Arial"/>
        </w:rPr>
        <w:t>Esta expresión francesa significa "déjalo ser" y es utilizada para describir líderes que dejan a sus miembros de equipo trabajar por su  cuenta.</w:t>
      </w:r>
    </w:p>
    <w:p w:rsidR="0080668B" w:rsidRPr="006F796C" w:rsidRDefault="006F796C" w:rsidP="006F796C">
      <w:pPr>
        <w:rPr>
          <w:rFonts w:ascii="Arial" w:hAnsi="Arial" w:cs="Arial"/>
        </w:rPr>
      </w:pPr>
      <w:r w:rsidRPr="006F796C">
        <w:rPr>
          <w:rFonts w:ascii="Arial" w:hAnsi="Arial" w:cs="Arial"/>
        </w:rPr>
        <w:t>El liderazgo  Laissez-Faire es efectivo cuando los individuos tienen mucha experiencia e iniciativa  propia. Desafortunadamente, este tipo de liderazgo puede darse sólo cuando los mandos no ejercen suficiente control.</w:t>
      </w:r>
    </w:p>
    <w:p w:rsidR="006F796C" w:rsidRPr="006F796C" w:rsidRDefault="0080668B" w:rsidP="006F796C">
      <w:pPr>
        <w:rPr>
          <w:rFonts w:ascii="Arial" w:hAnsi="Arial" w:cs="Arial"/>
        </w:rPr>
      </w:pPr>
      <w:r w:rsidRPr="0080668B">
        <w:rPr>
          <w:rFonts w:ascii="Arial" w:hAnsi="Arial" w:cs="Arial"/>
          <w:u w:val="single"/>
        </w:rPr>
        <w:t xml:space="preserve"> Situacional</w:t>
      </w:r>
      <w:r>
        <w:rPr>
          <w:rFonts w:ascii="Arial" w:hAnsi="Arial" w:cs="Arial"/>
          <w:u w:val="single"/>
        </w:rPr>
        <w:t>:</w:t>
      </w:r>
      <w:r w:rsidR="006F796C">
        <w:rPr>
          <w:rFonts w:ascii="Arial" w:hAnsi="Arial" w:cs="Arial"/>
          <w:u w:val="single"/>
        </w:rPr>
        <w:t xml:space="preserve"> </w:t>
      </w:r>
      <w:r w:rsidR="006F796C" w:rsidRPr="006F796C">
        <w:rPr>
          <w:rFonts w:ascii="Arial" w:hAnsi="Arial" w:cs="Arial"/>
        </w:rPr>
        <w:t>Liderazgo que se ejerce según la situación. Se basa en la noción de que la conducta apropiada del líder depende de la ‘madurez’ de los subordinados, esto es, de la competencia, la experiencia, la motivación y el interés de los subordinados para desempeñar las tareas encomendadas y asumir responsabilidades.</w:t>
      </w:r>
    </w:p>
    <w:p w:rsidR="0080668B" w:rsidRPr="006F796C" w:rsidRDefault="006F796C" w:rsidP="006F796C">
      <w:pPr>
        <w:rPr>
          <w:rFonts w:ascii="Arial" w:hAnsi="Arial" w:cs="Arial"/>
        </w:rPr>
      </w:pPr>
      <w:r w:rsidRPr="006F796C">
        <w:rPr>
          <w:rFonts w:ascii="Arial" w:hAnsi="Arial" w:cs="Arial"/>
        </w:rPr>
        <w:t>El mando podrá tener una preferencia por un cierto estilo de dirección, pero su efectividad vendrá dada por la flexibilidad para ajustar su conducta</w:t>
      </w:r>
    </w:p>
    <w:p w:rsidR="0080668B" w:rsidRPr="006F796C" w:rsidRDefault="0080668B" w:rsidP="00F45883">
      <w:pPr>
        <w:rPr>
          <w:rFonts w:ascii="Arial" w:hAnsi="Arial" w:cs="Arial"/>
        </w:rPr>
      </w:pPr>
      <w:r w:rsidRPr="0080668B">
        <w:rPr>
          <w:rFonts w:ascii="Arial" w:hAnsi="Arial" w:cs="Arial"/>
          <w:u w:val="single"/>
        </w:rPr>
        <w:t>Transformador</w:t>
      </w:r>
      <w:r w:rsidRPr="006F796C">
        <w:rPr>
          <w:rFonts w:ascii="Arial" w:hAnsi="Arial" w:cs="Arial"/>
        </w:rPr>
        <w:t>:</w:t>
      </w:r>
      <w:r w:rsidR="006F796C" w:rsidRPr="006F796C">
        <w:rPr>
          <w:rFonts w:ascii="Arial" w:hAnsi="Arial" w:cs="Arial"/>
        </w:rPr>
        <w:t xml:space="preserve"> Los líderes transaccionales se aseguran de que la rutina se lleve adelante en forma apropi</w:t>
      </w:r>
      <w:r w:rsidR="006F796C">
        <w:rPr>
          <w:rFonts w:ascii="Arial" w:hAnsi="Arial" w:cs="Arial"/>
        </w:rPr>
        <w:t>ada, mientras que é</w:t>
      </w:r>
      <w:r w:rsidR="006F796C" w:rsidRPr="006F796C">
        <w:rPr>
          <w:rFonts w:ascii="Arial" w:hAnsi="Arial" w:cs="Arial"/>
        </w:rPr>
        <w:t>l transformacional busca nuevas iniciativas y  agregan valor.</w:t>
      </w:r>
    </w:p>
    <w:sectPr w:rsidR="0080668B" w:rsidRPr="006F796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16C8" w:rsidRDefault="002016C8" w:rsidP="00276C4A">
      <w:pPr>
        <w:spacing w:after="0" w:line="240" w:lineRule="auto"/>
      </w:pPr>
      <w:r>
        <w:separator/>
      </w:r>
    </w:p>
  </w:endnote>
  <w:endnote w:type="continuationSeparator" w:id="0">
    <w:p w:rsidR="002016C8" w:rsidRDefault="002016C8" w:rsidP="00276C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16C8" w:rsidRDefault="002016C8" w:rsidP="00276C4A">
      <w:pPr>
        <w:spacing w:after="0" w:line="240" w:lineRule="auto"/>
      </w:pPr>
      <w:r>
        <w:separator/>
      </w:r>
    </w:p>
  </w:footnote>
  <w:footnote w:type="continuationSeparator" w:id="0">
    <w:p w:rsidR="002016C8" w:rsidRDefault="002016C8" w:rsidP="00276C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FC4993"/>
    <w:multiLevelType w:val="hybridMultilevel"/>
    <w:tmpl w:val="AD447E1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806"/>
    <w:rsid w:val="00002B56"/>
    <w:rsid w:val="00062352"/>
    <w:rsid w:val="00134A5D"/>
    <w:rsid w:val="00160F26"/>
    <w:rsid w:val="002016C8"/>
    <w:rsid w:val="00276C4A"/>
    <w:rsid w:val="002A12F6"/>
    <w:rsid w:val="00386C01"/>
    <w:rsid w:val="0059443C"/>
    <w:rsid w:val="006F796C"/>
    <w:rsid w:val="0076611F"/>
    <w:rsid w:val="0080668B"/>
    <w:rsid w:val="00B61360"/>
    <w:rsid w:val="00D101AA"/>
    <w:rsid w:val="00D12A54"/>
    <w:rsid w:val="00D3305E"/>
    <w:rsid w:val="00E95000"/>
    <w:rsid w:val="00F45883"/>
    <w:rsid w:val="00F46806"/>
    <w:rsid w:val="00FF12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B2AE0D-0F92-43F1-89B7-0123EF5E7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6806"/>
    <w:pPr>
      <w:spacing w:after="200" w:line="276" w:lineRule="auto"/>
    </w:pPr>
    <w:rPr>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comentario">
    <w:name w:val="annotation text"/>
    <w:basedOn w:val="Normal"/>
    <w:link w:val="TextocomentarioCar"/>
    <w:uiPriority w:val="99"/>
    <w:semiHidden/>
    <w:unhideWhenUsed/>
    <w:rsid w:val="00F4680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46806"/>
    <w:rPr>
      <w:sz w:val="20"/>
      <w:szCs w:val="20"/>
      <w:lang w:val="es-ES"/>
    </w:rPr>
  </w:style>
  <w:style w:type="character" w:styleId="Refdecomentario">
    <w:name w:val="annotation reference"/>
    <w:basedOn w:val="Fuentedeprrafopredeter"/>
    <w:uiPriority w:val="99"/>
    <w:semiHidden/>
    <w:unhideWhenUsed/>
    <w:rsid w:val="00F46806"/>
    <w:rPr>
      <w:sz w:val="16"/>
      <w:szCs w:val="16"/>
    </w:rPr>
  </w:style>
  <w:style w:type="paragraph" w:styleId="Textodeglobo">
    <w:name w:val="Balloon Text"/>
    <w:basedOn w:val="Normal"/>
    <w:link w:val="TextodegloboCar"/>
    <w:uiPriority w:val="99"/>
    <w:semiHidden/>
    <w:unhideWhenUsed/>
    <w:rsid w:val="00F4680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46806"/>
    <w:rPr>
      <w:rFonts w:ascii="Segoe UI" w:hAnsi="Segoe UI" w:cs="Segoe UI"/>
      <w:sz w:val="18"/>
      <w:szCs w:val="18"/>
      <w:lang w:val="es-ES"/>
    </w:rPr>
  </w:style>
  <w:style w:type="paragraph" w:styleId="Encabezado">
    <w:name w:val="header"/>
    <w:basedOn w:val="Normal"/>
    <w:link w:val="EncabezadoCar"/>
    <w:uiPriority w:val="99"/>
    <w:unhideWhenUsed/>
    <w:rsid w:val="00276C4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76C4A"/>
    <w:rPr>
      <w:lang w:val="es-ES"/>
    </w:rPr>
  </w:style>
  <w:style w:type="paragraph" w:styleId="Piedepgina">
    <w:name w:val="footer"/>
    <w:basedOn w:val="Normal"/>
    <w:link w:val="PiedepginaCar"/>
    <w:uiPriority w:val="99"/>
    <w:unhideWhenUsed/>
    <w:rsid w:val="00276C4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76C4A"/>
    <w:rPr>
      <w:lang w:val="es-ES"/>
    </w:rPr>
  </w:style>
  <w:style w:type="paragraph" w:styleId="Prrafodelista">
    <w:name w:val="List Paragraph"/>
    <w:basedOn w:val="Normal"/>
    <w:uiPriority w:val="34"/>
    <w:qFormat/>
    <w:rsid w:val="00134A5D"/>
    <w:pPr>
      <w:ind w:left="720"/>
      <w:contextualSpacing/>
    </w:pPr>
  </w:style>
  <w:style w:type="character" w:styleId="Hipervnculo">
    <w:name w:val="Hyperlink"/>
    <w:basedOn w:val="Fuentedeprrafopredeter"/>
    <w:uiPriority w:val="99"/>
    <w:unhideWhenUsed/>
    <w:rsid w:val="00D330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291158">
      <w:bodyDiv w:val="1"/>
      <w:marLeft w:val="0"/>
      <w:marRight w:val="0"/>
      <w:marTop w:val="0"/>
      <w:marBottom w:val="0"/>
      <w:divBdr>
        <w:top w:val="none" w:sz="0" w:space="0" w:color="auto"/>
        <w:left w:val="none" w:sz="0" w:space="0" w:color="auto"/>
        <w:bottom w:val="none" w:sz="0" w:space="0" w:color="auto"/>
        <w:right w:val="none" w:sz="0" w:space="0" w:color="auto"/>
      </w:divBdr>
      <w:divsChild>
        <w:div w:id="319114846">
          <w:marLeft w:val="547"/>
          <w:marRight w:val="0"/>
          <w:marTop w:val="0"/>
          <w:marBottom w:val="0"/>
          <w:divBdr>
            <w:top w:val="none" w:sz="0" w:space="0" w:color="auto"/>
            <w:left w:val="none" w:sz="0" w:space="0" w:color="auto"/>
            <w:bottom w:val="none" w:sz="0" w:space="0" w:color="auto"/>
            <w:right w:val="none" w:sz="0" w:space="0" w:color="auto"/>
          </w:divBdr>
        </w:div>
      </w:divsChild>
    </w:div>
    <w:div w:id="261231601">
      <w:bodyDiv w:val="1"/>
      <w:marLeft w:val="0"/>
      <w:marRight w:val="0"/>
      <w:marTop w:val="0"/>
      <w:marBottom w:val="0"/>
      <w:divBdr>
        <w:top w:val="none" w:sz="0" w:space="0" w:color="auto"/>
        <w:left w:val="none" w:sz="0" w:space="0" w:color="auto"/>
        <w:bottom w:val="none" w:sz="0" w:space="0" w:color="auto"/>
        <w:right w:val="none" w:sz="0" w:space="0" w:color="auto"/>
      </w:divBdr>
      <w:divsChild>
        <w:div w:id="182020574">
          <w:marLeft w:val="0"/>
          <w:marRight w:val="0"/>
          <w:marTop w:val="0"/>
          <w:marBottom w:val="0"/>
          <w:divBdr>
            <w:top w:val="none" w:sz="0" w:space="0" w:color="auto"/>
            <w:left w:val="none" w:sz="0" w:space="0" w:color="auto"/>
            <w:bottom w:val="none" w:sz="0" w:space="0" w:color="auto"/>
            <w:right w:val="none" w:sz="0" w:space="0" w:color="auto"/>
          </w:divBdr>
          <w:divsChild>
            <w:div w:id="718362307">
              <w:marLeft w:val="0"/>
              <w:marRight w:val="0"/>
              <w:marTop w:val="0"/>
              <w:marBottom w:val="0"/>
              <w:divBdr>
                <w:top w:val="none" w:sz="0" w:space="0" w:color="auto"/>
                <w:left w:val="none" w:sz="0" w:space="0" w:color="auto"/>
                <w:bottom w:val="none" w:sz="0" w:space="0" w:color="auto"/>
                <w:right w:val="none" w:sz="0" w:space="0" w:color="auto"/>
              </w:divBdr>
              <w:divsChild>
                <w:div w:id="199498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864018">
      <w:bodyDiv w:val="1"/>
      <w:marLeft w:val="0"/>
      <w:marRight w:val="0"/>
      <w:marTop w:val="0"/>
      <w:marBottom w:val="0"/>
      <w:divBdr>
        <w:top w:val="none" w:sz="0" w:space="0" w:color="auto"/>
        <w:left w:val="none" w:sz="0" w:space="0" w:color="auto"/>
        <w:bottom w:val="none" w:sz="0" w:space="0" w:color="auto"/>
        <w:right w:val="none" w:sz="0" w:space="0" w:color="auto"/>
      </w:divBdr>
      <w:divsChild>
        <w:div w:id="1213888927">
          <w:marLeft w:val="547"/>
          <w:marRight w:val="0"/>
          <w:marTop w:val="0"/>
          <w:marBottom w:val="0"/>
          <w:divBdr>
            <w:top w:val="none" w:sz="0" w:space="0" w:color="auto"/>
            <w:left w:val="none" w:sz="0" w:space="0" w:color="auto"/>
            <w:bottom w:val="none" w:sz="0" w:space="0" w:color="auto"/>
            <w:right w:val="none" w:sz="0" w:space="0" w:color="auto"/>
          </w:divBdr>
        </w:div>
        <w:div w:id="1405254475">
          <w:marLeft w:val="547"/>
          <w:marRight w:val="0"/>
          <w:marTop w:val="0"/>
          <w:marBottom w:val="0"/>
          <w:divBdr>
            <w:top w:val="none" w:sz="0" w:space="0" w:color="auto"/>
            <w:left w:val="none" w:sz="0" w:space="0" w:color="auto"/>
            <w:bottom w:val="none" w:sz="0" w:space="0" w:color="auto"/>
            <w:right w:val="none" w:sz="0" w:space="0" w:color="auto"/>
          </w:divBdr>
        </w:div>
      </w:divsChild>
    </w:div>
    <w:div w:id="648367376">
      <w:bodyDiv w:val="1"/>
      <w:marLeft w:val="0"/>
      <w:marRight w:val="0"/>
      <w:marTop w:val="0"/>
      <w:marBottom w:val="0"/>
      <w:divBdr>
        <w:top w:val="none" w:sz="0" w:space="0" w:color="auto"/>
        <w:left w:val="none" w:sz="0" w:space="0" w:color="auto"/>
        <w:bottom w:val="none" w:sz="0" w:space="0" w:color="auto"/>
        <w:right w:val="none" w:sz="0" w:space="0" w:color="auto"/>
      </w:divBdr>
      <w:divsChild>
        <w:div w:id="328140917">
          <w:marLeft w:val="547"/>
          <w:marRight w:val="0"/>
          <w:marTop w:val="0"/>
          <w:marBottom w:val="0"/>
          <w:divBdr>
            <w:top w:val="none" w:sz="0" w:space="0" w:color="auto"/>
            <w:left w:val="none" w:sz="0" w:space="0" w:color="auto"/>
            <w:bottom w:val="none" w:sz="0" w:space="0" w:color="auto"/>
            <w:right w:val="none" w:sz="0" w:space="0" w:color="auto"/>
          </w:divBdr>
        </w:div>
        <w:div w:id="1107507882">
          <w:marLeft w:val="547"/>
          <w:marRight w:val="0"/>
          <w:marTop w:val="0"/>
          <w:marBottom w:val="0"/>
          <w:divBdr>
            <w:top w:val="none" w:sz="0" w:space="0" w:color="auto"/>
            <w:left w:val="none" w:sz="0" w:space="0" w:color="auto"/>
            <w:bottom w:val="none" w:sz="0" w:space="0" w:color="auto"/>
            <w:right w:val="none" w:sz="0" w:space="0" w:color="auto"/>
          </w:divBdr>
        </w:div>
      </w:divsChild>
    </w:div>
    <w:div w:id="736787789">
      <w:bodyDiv w:val="1"/>
      <w:marLeft w:val="0"/>
      <w:marRight w:val="0"/>
      <w:marTop w:val="0"/>
      <w:marBottom w:val="0"/>
      <w:divBdr>
        <w:top w:val="none" w:sz="0" w:space="0" w:color="auto"/>
        <w:left w:val="none" w:sz="0" w:space="0" w:color="auto"/>
        <w:bottom w:val="none" w:sz="0" w:space="0" w:color="auto"/>
        <w:right w:val="none" w:sz="0" w:space="0" w:color="auto"/>
      </w:divBdr>
      <w:divsChild>
        <w:div w:id="1274753889">
          <w:marLeft w:val="547"/>
          <w:marRight w:val="0"/>
          <w:marTop w:val="0"/>
          <w:marBottom w:val="0"/>
          <w:divBdr>
            <w:top w:val="none" w:sz="0" w:space="0" w:color="auto"/>
            <w:left w:val="none" w:sz="0" w:space="0" w:color="auto"/>
            <w:bottom w:val="none" w:sz="0" w:space="0" w:color="auto"/>
            <w:right w:val="none" w:sz="0" w:space="0" w:color="auto"/>
          </w:divBdr>
        </w:div>
      </w:divsChild>
    </w:div>
    <w:div w:id="839151661">
      <w:bodyDiv w:val="1"/>
      <w:marLeft w:val="0"/>
      <w:marRight w:val="0"/>
      <w:marTop w:val="0"/>
      <w:marBottom w:val="0"/>
      <w:divBdr>
        <w:top w:val="none" w:sz="0" w:space="0" w:color="auto"/>
        <w:left w:val="none" w:sz="0" w:space="0" w:color="auto"/>
        <w:bottom w:val="none" w:sz="0" w:space="0" w:color="auto"/>
        <w:right w:val="none" w:sz="0" w:space="0" w:color="auto"/>
      </w:divBdr>
      <w:divsChild>
        <w:div w:id="641690222">
          <w:marLeft w:val="547"/>
          <w:marRight w:val="0"/>
          <w:marTop w:val="0"/>
          <w:marBottom w:val="0"/>
          <w:divBdr>
            <w:top w:val="none" w:sz="0" w:space="0" w:color="auto"/>
            <w:left w:val="none" w:sz="0" w:space="0" w:color="auto"/>
            <w:bottom w:val="none" w:sz="0" w:space="0" w:color="auto"/>
            <w:right w:val="none" w:sz="0" w:space="0" w:color="auto"/>
          </w:divBdr>
        </w:div>
      </w:divsChild>
    </w:div>
    <w:div w:id="1285162892">
      <w:bodyDiv w:val="1"/>
      <w:marLeft w:val="0"/>
      <w:marRight w:val="0"/>
      <w:marTop w:val="0"/>
      <w:marBottom w:val="0"/>
      <w:divBdr>
        <w:top w:val="none" w:sz="0" w:space="0" w:color="auto"/>
        <w:left w:val="none" w:sz="0" w:space="0" w:color="auto"/>
        <w:bottom w:val="none" w:sz="0" w:space="0" w:color="auto"/>
        <w:right w:val="none" w:sz="0" w:space="0" w:color="auto"/>
      </w:divBdr>
    </w:div>
    <w:div w:id="1330325332">
      <w:bodyDiv w:val="1"/>
      <w:marLeft w:val="0"/>
      <w:marRight w:val="0"/>
      <w:marTop w:val="0"/>
      <w:marBottom w:val="0"/>
      <w:divBdr>
        <w:top w:val="none" w:sz="0" w:space="0" w:color="auto"/>
        <w:left w:val="none" w:sz="0" w:space="0" w:color="auto"/>
        <w:bottom w:val="none" w:sz="0" w:space="0" w:color="auto"/>
        <w:right w:val="none" w:sz="0" w:space="0" w:color="auto"/>
      </w:divBdr>
    </w:div>
    <w:div w:id="1836333995">
      <w:bodyDiv w:val="1"/>
      <w:marLeft w:val="0"/>
      <w:marRight w:val="0"/>
      <w:marTop w:val="0"/>
      <w:marBottom w:val="0"/>
      <w:divBdr>
        <w:top w:val="none" w:sz="0" w:space="0" w:color="auto"/>
        <w:left w:val="none" w:sz="0" w:space="0" w:color="auto"/>
        <w:bottom w:val="none" w:sz="0" w:space="0" w:color="auto"/>
        <w:right w:val="none" w:sz="0" w:space="0" w:color="auto"/>
      </w:divBdr>
      <w:divsChild>
        <w:div w:id="961963441">
          <w:marLeft w:val="547"/>
          <w:marRight w:val="0"/>
          <w:marTop w:val="0"/>
          <w:marBottom w:val="0"/>
          <w:divBdr>
            <w:top w:val="none" w:sz="0" w:space="0" w:color="auto"/>
            <w:left w:val="none" w:sz="0" w:space="0" w:color="auto"/>
            <w:bottom w:val="none" w:sz="0" w:space="0" w:color="auto"/>
            <w:right w:val="none" w:sz="0" w:space="0" w:color="auto"/>
          </w:divBdr>
        </w:div>
      </w:divsChild>
    </w:div>
    <w:div w:id="185368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Pages>
  <Words>365</Words>
  <Characters>2013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dc:creator>
  <cp:keywords/>
  <dc:description/>
  <cp:lastModifiedBy>GUILLERMO</cp:lastModifiedBy>
  <cp:revision>7</cp:revision>
  <cp:lastPrinted>2022-03-24T19:40:00Z</cp:lastPrinted>
  <dcterms:created xsi:type="dcterms:W3CDTF">2022-01-11T04:27:00Z</dcterms:created>
  <dcterms:modified xsi:type="dcterms:W3CDTF">2022-03-24T19:40:00Z</dcterms:modified>
</cp:coreProperties>
</file>