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Szolgáltatási Szerződés – Teszt</w:t>
      </w:r>
    </w:p>
    <w:p>
      <w:pPr>
        <w:pStyle w:val="Heading1"/>
      </w:pPr>
      <w:r>
        <w:t>1. Szerződő felek</w:t>
      </w:r>
    </w:p>
    <w:p>
      <w:r>
        <w:t>A szerződés létrejön a Teszt Kft. és az Ügyfél között.</w:t>
      </w:r>
    </w:p>
    <w:p>
      <w:pPr>
        <w:pStyle w:val="Heading1"/>
      </w:pPr>
      <w:r>
        <w:t>2. Szolgáltatás tárgya</w:t>
      </w:r>
    </w:p>
    <w:p>
      <w:r>
        <w:t>AI-alapú automatizációs szolgáltatás biztosítása.</w:t>
      </w:r>
    </w:p>
    <w:p>
      <w:pPr>
        <w:pStyle w:val="Heading1"/>
      </w:pPr>
      <w:r>
        <w:t>3. Díjazás</w:t>
      </w:r>
    </w:p>
    <w:p>
      <w:r>
        <w:t>A szolgáltatás havi díjas, a díj minden hónap elején esedékes.</w:t>
      </w:r>
    </w:p>
    <w:p>
      <w:pPr>
        <w:pStyle w:val="Heading1"/>
      </w:pPr>
      <w:r>
        <w:t>4. Időtartam</w:t>
      </w:r>
    </w:p>
    <w:p>
      <w:r>
        <w:t>A szerződés határozatlan időre jön létre.</w:t>
      </w:r>
    </w:p>
    <w:p>
      <w:pPr>
        <w:pStyle w:val="Heading1"/>
      </w:pPr>
      <w:r>
        <w:t>5. Felmondás</w:t>
      </w:r>
    </w:p>
    <w:p>
      <w:r>
        <w:t>A szerződés 30 napos felmondási idővel megszüntethető.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