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2. Követelmény, projekt, funkcionalitás</w:t>
      </w:r>
    </w:p>
    <w:p w:rsidR="00000000" w:rsidDel="00000000" w:rsidP="00000000" w:rsidRDefault="00000000" w:rsidRPr="00000000" w14:paraId="00000002">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40 – MZPERX</w:t>
      </w:r>
    </w:p>
    <w:p w:rsidR="00000000" w:rsidDel="00000000" w:rsidP="00000000" w:rsidRDefault="00000000" w:rsidRPr="00000000" w14:paraId="00000005">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Konzulens:</w:t>
      </w:r>
    </w:p>
    <w:p w:rsidR="00000000" w:rsidDel="00000000" w:rsidP="00000000" w:rsidRDefault="00000000" w:rsidRPr="00000000" w14:paraId="00000008">
      <w:pPr>
        <w:spacing w:line="240" w:lineRule="auto"/>
        <w:jc w:val="center"/>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Juhász Csaba</w:t>
      </w:r>
    </w:p>
    <w:p w:rsidR="00000000" w:rsidDel="00000000" w:rsidP="00000000" w:rsidRDefault="00000000" w:rsidRPr="00000000" w14:paraId="00000009">
      <w:pPr>
        <w:spacing w:line="240" w:lineRule="auto"/>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sz w:val="44"/>
          <w:szCs w:val="44"/>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Csapattagok</w:t>
      </w:r>
    </w:p>
    <w:tbl>
      <w:tblPr>
        <w:tblStyle w:val="Table1"/>
        <w:tblW w:w="8293.0" w:type="dxa"/>
        <w:jc w:val="left"/>
        <w:tblInd w:w="0.0" w:type="dxa"/>
        <w:tblLayout w:type="fixed"/>
        <w:tblLook w:val="0000"/>
      </w:tblPr>
      <w:tblGrid>
        <w:gridCol w:w="2622"/>
        <w:gridCol w:w="1418"/>
        <w:gridCol w:w="4253"/>
        <w:tblGridChange w:id="0">
          <w:tblGrid>
            <w:gridCol w:w="2622"/>
            <w:gridCol w:w="1418"/>
            <w:gridCol w:w="4253"/>
          </w:tblGrid>
        </w:tblGridChange>
      </w:tblGrid>
      <w:tr>
        <w:trPr>
          <w:trHeight w:val="1" w:hRule="atLeast"/>
        </w:trPr>
        <w:tc>
          <w:tcPr>
            <w:tcBorders>
              <w:top w:color="000000" w:space="0" w:sz="0" w:val="nil"/>
              <w:left w:color="000000" w:space="0" w:sz="0" w:val="nil"/>
              <w:bottom w:color="000000" w:space="0" w:sz="0" w:val="nil"/>
              <w:right w:color="000000" w:space="0" w:sz="0" w:val="nil"/>
            </w:tcBorders>
            <w:shd w:fill="ffffff" w:val="clear"/>
            <w:tcMar>
              <w:left w:w="70.0" w:type="dxa"/>
              <w:right w:w="70.0" w:type="dxa"/>
            </w:tcMar>
            <w:vAlign w:val="top"/>
          </w:tcPr>
          <w:p w:rsidR="00000000" w:rsidDel="00000000" w:rsidP="00000000" w:rsidRDefault="00000000" w:rsidRPr="00000000" w14:paraId="00000016">
            <w:pPr>
              <w:spacing w:line="240" w:lineRule="auto"/>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4"/>
                <w:szCs w:val="24"/>
                <w:u w:val="single"/>
                <w:rtl w:val="0"/>
              </w:rPr>
              <w:t xml:space="preserve">Szalka Panka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70.0" w:type="dxa"/>
              <w:right w:w="70.0" w:type="dxa"/>
            </w:tcMar>
            <w:vAlign w:val="top"/>
          </w:tcPr>
          <w:p w:rsidR="00000000" w:rsidDel="00000000" w:rsidP="00000000" w:rsidRDefault="00000000" w:rsidRPr="00000000" w14:paraId="00000017">
            <w:pPr>
              <w:spacing w:line="240" w:lineRule="auto"/>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RITH1H</w:t>
            </w:r>
          </w:p>
        </w:tc>
        <w:tc>
          <w:tcPr>
            <w:tcBorders>
              <w:top w:color="000000" w:space="0" w:sz="0" w:val="nil"/>
              <w:left w:color="000000" w:space="0" w:sz="0" w:val="nil"/>
              <w:bottom w:color="000000" w:space="0" w:sz="0" w:val="nil"/>
              <w:right w:color="000000" w:space="0" w:sz="0" w:val="nil"/>
            </w:tcBorders>
            <w:shd w:fill="ffffff" w:val="clear"/>
            <w:tcMar>
              <w:left w:w="70.0" w:type="dxa"/>
              <w:right w:w="70.0" w:type="dxa"/>
            </w:tcMar>
            <w:vAlign w:val="top"/>
          </w:tcPr>
          <w:p w:rsidR="00000000" w:rsidDel="00000000" w:rsidP="00000000" w:rsidRDefault="00000000" w:rsidRPr="00000000" w14:paraId="00000018">
            <w:pPr>
              <w:spacing w:line="240" w:lineRule="auto"/>
              <w:rPr>
                <w:rFonts w:ascii="Calibri" w:cs="Calibri" w:eastAsia="Calibri" w:hAnsi="Calibri"/>
                <w:sz w:val="24"/>
                <w:szCs w:val="24"/>
              </w:rPr>
            </w:pPr>
            <w:hyperlink r:id="rId6">
              <w:r w:rsidDel="00000000" w:rsidR="00000000" w:rsidRPr="00000000">
                <w:rPr>
                  <w:rFonts w:ascii="Calibri" w:cs="Calibri" w:eastAsia="Calibri" w:hAnsi="Calibri"/>
                  <w:sz w:val="24"/>
                  <w:szCs w:val="24"/>
                  <w:u w:val="single"/>
                  <w:rtl w:val="0"/>
                </w:rPr>
                <w:t xml:space="preserve">panka.szalka@gmail.com</w:t>
              </w:r>
            </w:hyperlink>
            <w:r w:rsidDel="00000000" w:rsidR="00000000" w:rsidRPr="00000000">
              <w:rPr>
                <w:rFonts w:ascii="Calibri" w:cs="Calibri" w:eastAsia="Calibri" w:hAnsi="Calibri"/>
                <w:sz w:val="24"/>
                <w:szCs w:val="24"/>
                <w:rtl w:val="0"/>
              </w:rPr>
              <w:t xml:space="preserve"> (kapcsolattartó)</w:t>
            </w:r>
          </w:p>
        </w:tc>
      </w:tr>
      <w:tr>
        <w:trPr>
          <w:trHeight w:val="1" w:hRule="atLeast"/>
        </w:trPr>
        <w:tc>
          <w:tcPr>
            <w:tcBorders>
              <w:top w:color="000000" w:space="0" w:sz="0" w:val="nil"/>
              <w:left w:color="000000" w:space="0" w:sz="0" w:val="nil"/>
              <w:bottom w:color="000000" w:space="0" w:sz="0" w:val="nil"/>
              <w:right w:color="000000" w:space="0" w:sz="0" w:val="nil"/>
            </w:tcBorders>
            <w:shd w:fill="ffffff" w:val="clear"/>
            <w:tcMar>
              <w:left w:w="70.0" w:type="dxa"/>
              <w:right w:w="70.0" w:type="dxa"/>
            </w:tcMar>
            <w:vAlign w:val="top"/>
          </w:tcPr>
          <w:p w:rsidR="00000000" w:rsidDel="00000000" w:rsidP="00000000" w:rsidRDefault="00000000" w:rsidRPr="00000000" w14:paraId="0000001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Osvárt Bence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70.0" w:type="dxa"/>
              <w:right w:w="70.0" w:type="dxa"/>
            </w:tcMar>
            <w:vAlign w:val="top"/>
          </w:tcPr>
          <w:p w:rsidR="00000000" w:rsidDel="00000000" w:rsidP="00000000" w:rsidRDefault="00000000" w:rsidRPr="00000000" w14:paraId="0000001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FDYUGK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70.0" w:type="dxa"/>
              <w:right w:w="70.0" w:type="dxa"/>
            </w:tcMar>
            <w:vAlign w:val="top"/>
          </w:tcPr>
          <w:p w:rsidR="00000000" w:rsidDel="00000000" w:rsidP="00000000" w:rsidRDefault="00000000" w:rsidRPr="00000000" w14:paraId="0000001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benleyswat@gmail.com</w:t>
            </w:r>
            <w:r w:rsidDel="00000000" w:rsidR="00000000" w:rsidRPr="00000000">
              <w:rPr>
                <w:rtl w:val="0"/>
              </w:rPr>
            </w:r>
          </w:p>
        </w:tc>
      </w:tr>
      <w:tr>
        <w:trPr>
          <w:trHeight w:val="1" w:hRule="atLeast"/>
        </w:trPr>
        <w:tc>
          <w:tcPr>
            <w:tcBorders>
              <w:top w:color="000000" w:space="0" w:sz="0" w:val="nil"/>
              <w:left w:color="000000" w:space="0" w:sz="0" w:val="nil"/>
              <w:bottom w:color="000000" w:space="0" w:sz="0" w:val="nil"/>
              <w:right w:color="000000" w:space="0" w:sz="0" w:val="nil"/>
            </w:tcBorders>
            <w:shd w:fill="ffffff" w:val="clear"/>
            <w:tcMar>
              <w:left w:w="70.0" w:type="dxa"/>
              <w:right w:w="70.0" w:type="dxa"/>
            </w:tcMar>
            <w:vAlign w:val="top"/>
          </w:tcPr>
          <w:p w:rsidR="00000000" w:rsidDel="00000000" w:rsidP="00000000" w:rsidRDefault="00000000" w:rsidRPr="00000000" w14:paraId="0000001C">
            <w:pPr>
              <w:spacing w:line="240" w:lineRule="auto"/>
              <w:rPr>
                <w:rFonts w:ascii="Calibri" w:cs="Calibri" w:eastAsia="Calibri" w:hAnsi="Calibri"/>
              </w:rPr>
            </w:pPr>
            <w:r w:rsidDel="00000000" w:rsidR="00000000" w:rsidRPr="00000000">
              <w:rPr>
                <w:rFonts w:ascii="Calibri" w:cs="Calibri" w:eastAsia="Calibri" w:hAnsi="Calibri"/>
                <w:rtl w:val="0"/>
              </w:rPr>
              <w:t xml:space="preserve">Béres Bence</w:t>
            </w:r>
          </w:p>
        </w:tc>
        <w:tc>
          <w:tcPr>
            <w:tcBorders>
              <w:top w:color="000000" w:space="0" w:sz="0" w:val="nil"/>
              <w:left w:color="000000" w:space="0" w:sz="0" w:val="nil"/>
              <w:bottom w:color="000000" w:space="0" w:sz="0" w:val="nil"/>
              <w:right w:color="000000" w:space="0" w:sz="0" w:val="nil"/>
            </w:tcBorders>
            <w:shd w:fill="ffffff" w:val="clear"/>
            <w:tcMar>
              <w:left w:w="70.0" w:type="dxa"/>
              <w:right w:w="70.0" w:type="dxa"/>
            </w:tcMar>
            <w:vAlign w:val="top"/>
          </w:tcPr>
          <w:p w:rsidR="00000000" w:rsidDel="00000000" w:rsidP="00000000" w:rsidRDefault="00000000" w:rsidRPr="00000000" w14:paraId="0000001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N6BYF3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70.0" w:type="dxa"/>
              <w:right w:w="70.0" w:type="dxa"/>
            </w:tcMar>
            <w:vAlign w:val="top"/>
          </w:tcPr>
          <w:p w:rsidR="00000000" w:rsidDel="00000000" w:rsidP="00000000" w:rsidRDefault="00000000" w:rsidRPr="00000000" w14:paraId="0000001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beres.bence1126@gmail.com</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ffffff" w:val="clear"/>
            <w:tcMar>
              <w:left w:w="70.0" w:type="dxa"/>
              <w:right w:w="70.0" w:type="dxa"/>
            </w:tcMar>
            <w:vAlign w:val="top"/>
          </w:tcPr>
          <w:p w:rsidR="00000000" w:rsidDel="00000000" w:rsidP="00000000" w:rsidRDefault="00000000" w:rsidRPr="00000000" w14:paraId="0000001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Szász Kristóf</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70.0" w:type="dxa"/>
              <w:right w:w="70.0" w:type="dxa"/>
            </w:tcMar>
            <w:vAlign w:val="top"/>
          </w:tcPr>
          <w:p w:rsidR="00000000" w:rsidDel="00000000" w:rsidP="00000000" w:rsidRDefault="00000000" w:rsidRPr="00000000" w14:paraId="0000002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BBZZE2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ffffff" w:val="clear"/>
            <w:tcMar>
              <w:left w:w="70.0" w:type="dxa"/>
              <w:right w:w="70.0" w:type="dxa"/>
            </w:tcMar>
            <w:vAlign w:val="top"/>
          </w:tcPr>
          <w:p w:rsidR="00000000" w:rsidDel="00000000" w:rsidP="00000000" w:rsidRDefault="00000000" w:rsidRPr="00000000" w14:paraId="0000002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sz.krisrof.r@gmail.com</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ffffff" w:val="clear"/>
            <w:tcMar>
              <w:left w:w="70.0" w:type="dxa"/>
              <w:right w:w="70.0" w:type="dxa"/>
            </w:tcMar>
            <w:vAlign w:val="top"/>
          </w:tcPr>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Várai Axel</w:t>
            </w:r>
          </w:p>
        </w:tc>
        <w:tc>
          <w:tcPr>
            <w:tcBorders>
              <w:top w:color="000000" w:space="0" w:sz="0" w:val="nil"/>
              <w:left w:color="000000" w:space="0" w:sz="0" w:val="nil"/>
              <w:bottom w:color="000000" w:space="0" w:sz="0" w:val="nil"/>
              <w:right w:color="000000" w:space="0" w:sz="0" w:val="nil"/>
            </w:tcBorders>
            <w:shd w:fill="ffffff" w:val="clear"/>
            <w:tcMar>
              <w:left w:w="70.0" w:type="dxa"/>
              <w:right w:w="70.0" w:type="dxa"/>
            </w:tcMar>
            <w:vAlign w:val="top"/>
          </w:tcPr>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F9D9T5</w:t>
            </w:r>
          </w:p>
        </w:tc>
        <w:tc>
          <w:tcPr>
            <w:tcBorders>
              <w:top w:color="000000" w:space="0" w:sz="0" w:val="nil"/>
              <w:left w:color="000000" w:space="0" w:sz="0" w:val="nil"/>
              <w:bottom w:color="000000" w:space="0" w:sz="0" w:val="nil"/>
              <w:right w:color="000000" w:space="0" w:sz="0" w:val="nil"/>
            </w:tcBorders>
            <w:shd w:fill="ffffff" w:val="clear"/>
            <w:tcMar>
              <w:left w:w="70.0" w:type="dxa"/>
              <w:right w:w="70.0" w:type="dxa"/>
            </w:tcMar>
            <w:vAlign w:val="top"/>
          </w:tcPr>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axelvgames@gmail.com</w:t>
            </w:r>
          </w:p>
        </w:tc>
      </w:tr>
    </w:tbl>
    <w:p w:rsidR="00000000" w:rsidDel="00000000" w:rsidP="00000000" w:rsidRDefault="00000000" w:rsidRPr="00000000" w14:paraId="0000002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2021.02.22</w:t>
      </w:r>
      <w:r w:rsidDel="00000000" w:rsidR="00000000" w:rsidRPr="00000000">
        <w:rPr>
          <w:rtl w:val="0"/>
        </w:rPr>
      </w:r>
    </w:p>
    <w:p w:rsidR="00000000" w:rsidDel="00000000" w:rsidP="00000000" w:rsidRDefault="00000000" w:rsidRPr="00000000" w14:paraId="00000027">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240" w:before="240" w:line="240" w:lineRule="auto"/>
        <w:jc w:val="right"/>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29">
      <w:pPr>
        <w:spacing w:line="240" w:lineRule="auto"/>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line="240" w:lineRule="auto"/>
        <w:jc w:val="cente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keepNext w:val="0"/>
        <w:keepLines w:val="0"/>
        <w:spacing w:before="480" w:lineRule="auto"/>
        <w:rPr>
          <w:rFonts w:ascii="Times New Roman" w:cs="Times New Roman" w:eastAsia="Times New Roman" w:hAnsi="Times New Roman"/>
        </w:rPr>
      </w:pPr>
      <w:bookmarkStart w:colFirst="0" w:colLast="0" w:name="_fvqv80u5p7zc" w:id="0"/>
      <w:bookmarkEnd w:id="0"/>
      <w:r w:rsidDel="00000000" w:rsidR="00000000" w:rsidRPr="00000000">
        <w:rPr>
          <w:rFonts w:ascii="Times New Roman" w:cs="Times New Roman" w:eastAsia="Times New Roman" w:hAnsi="Times New Roman"/>
          <w:rtl w:val="0"/>
        </w:rPr>
        <w:t xml:space="preserve">2.</w:t>
        <w:tab/>
        <w:t xml:space="preserve">Követelmény, projekt, funkcionalitás</w:t>
      </w:r>
    </w:p>
    <w:p w:rsidR="00000000" w:rsidDel="00000000" w:rsidP="00000000" w:rsidRDefault="00000000" w:rsidRPr="00000000" w14:paraId="0000002C">
      <w:pPr>
        <w:pStyle w:val="Heading2"/>
        <w:keepNext w:val="0"/>
        <w:keepLines w:val="0"/>
        <w:spacing w:after="80" w:lineRule="auto"/>
        <w:rPr>
          <w:rFonts w:ascii="Times New Roman" w:cs="Times New Roman" w:eastAsia="Times New Roman" w:hAnsi="Times New Roman"/>
        </w:rPr>
      </w:pPr>
      <w:bookmarkStart w:colFirst="0" w:colLast="0" w:name="_s0wl78z6v9v8" w:id="1"/>
      <w:bookmarkEnd w:id="1"/>
      <w:r w:rsidDel="00000000" w:rsidR="00000000" w:rsidRPr="00000000">
        <w:rPr>
          <w:rFonts w:ascii="Times New Roman" w:cs="Times New Roman" w:eastAsia="Times New Roman" w:hAnsi="Times New Roman"/>
          <w:rtl w:val="0"/>
        </w:rPr>
        <w:t xml:space="preserve">2.1</w:t>
        <w:tab/>
        <w:t xml:space="preserve">Bevezetés</w:t>
      </w:r>
    </w:p>
    <w:p w:rsidR="00000000" w:rsidDel="00000000" w:rsidP="00000000" w:rsidRDefault="00000000" w:rsidRPr="00000000" w14:paraId="0000002D">
      <w:pPr>
        <w:pStyle w:val="Heading3"/>
        <w:keepNext w:val="0"/>
        <w:keepLines w:val="0"/>
        <w:spacing w:before="280" w:lineRule="auto"/>
        <w:rPr>
          <w:rFonts w:ascii="Times New Roman" w:cs="Times New Roman" w:eastAsia="Times New Roman" w:hAnsi="Times New Roman"/>
        </w:rPr>
      </w:pPr>
      <w:bookmarkStart w:colFirst="0" w:colLast="0" w:name="_j3wq3n8r1ep" w:id="2"/>
      <w:bookmarkEnd w:id="2"/>
      <w:r w:rsidDel="00000000" w:rsidR="00000000" w:rsidRPr="00000000">
        <w:rPr>
          <w:rFonts w:ascii="Times New Roman" w:cs="Times New Roman" w:eastAsia="Times New Roman" w:hAnsi="Times New Roman"/>
          <w:rtl w:val="0"/>
        </w:rPr>
        <w:t xml:space="preserve">2.1.1   Cél </w:t>
      </w:r>
    </w:p>
    <w:p w:rsidR="00000000" w:rsidDel="00000000" w:rsidP="00000000" w:rsidRDefault="00000000" w:rsidRPr="00000000" w14:paraId="0000002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projekt bemutatása és ismertetése mind követelményi mind funkcionalitás szempontjából.</w:t>
        <w:br w:type="textWrapping"/>
        <w:t xml:space="preserve">A fejlesztett programnál ezeket a funkciókat kell szem előtt tartani és megvalósítani.</w:t>
      </w:r>
    </w:p>
    <w:p w:rsidR="00000000" w:rsidDel="00000000" w:rsidP="00000000" w:rsidRDefault="00000000" w:rsidRPr="00000000" w14:paraId="0000002F">
      <w:pPr>
        <w:pStyle w:val="Heading3"/>
        <w:keepNext w:val="0"/>
        <w:keepLines w:val="0"/>
        <w:spacing w:before="280" w:lineRule="auto"/>
        <w:rPr>
          <w:rFonts w:ascii="Times New Roman" w:cs="Times New Roman" w:eastAsia="Times New Roman" w:hAnsi="Times New Roman"/>
        </w:rPr>
      </w:pPr>
      <w:bookmarkStart w:colFirst="0" w:colLast="0" w:name="_jroeqjpqyukl" w:id="3"/>
      <w:bookmarkEnd w:id="3"/>
      <w:r w:rsidDel="00000000" w:rsidR="00000000" w:rsidRPr="00000000">
        <w:rPr>
          <w:rFonts w:ascii="Times New Roman" w:cs="Times New Roman" w:eastAsia="Times New Roman" w:hAnsi="Times New Roman"/>
          <w:rtl w:val="0"/>
        </w:rPr>
        <w:t xml:space="preserve">2.1.2   Szakterület </w:t>
      </w:r>
    </w:p>
    <w:p w:rsidR="00000000" w:rsidDel="00000000" w:rsidP="00000000" w:rsidRDefault="00000000" w:rsidRPr="00000000" w14:paraId="0000003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szoftver egy játékprogram, ami szórakoztatásra készül. A játékban asztronautákat kell irányítani, nyersanyagokat gyűjteni, hogy elérjenek egy közös célt. Ezt egy gépen lehet játszani több asztronautát irányítva.</w:t>
      </w:r>
    </w:p>
    <w:p w:rsidR="00000000" w:rsidDel="00000000" w:rsidP="00000000" w:rsidRDefault="00000000" w:rsidRPr="00000000" w14:paraId="0000003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2.1.3   Definíciók, rövidítések</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Java - Objektumorientált programnyelv, a projekt kötelező nyelve.</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Google Drive - Felhő Szolgáltatás: közös tárhely és fájl szerkesztéseknek a helye.</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Git - verziókezelő rendszer</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Intellij IDEA - Java fejlesztőkörnyezet (IDE)</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IDE – fejlesztőkörnyezet</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JDK - Java Development Kit: java fejlesztőknek szánt környezete, magában foglalja a JRE-t</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JRE - Java Runtime Environment: Java-t futtató környezet</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Microsoft Word – Szövegszerkesztő program</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10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Word – lásd: Microsoft Word</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csapat:</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Szalka – Szalka Panka</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Béres - Béres Bence</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Osvárt - Osvárt Bence</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Szász - Szász Kristóf Róbert</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Várai - Várai Axel</w:t>
      </w:r>
    </w:p>
    <w:p w:rsidR="00000000" w:rsidDel="00000000" w:rsidP="00000000" w:rsidRDefault="00000000" w:rsidRPr="00000000" w14:paraId="00000041">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pStyle w:val="Heading3"/>
        <w:keepNext w:val="0"/>
        <w:keepLines w:val="0"/>
        <w:spacing w:before="280" w:lineRule="auto"/>
        <w:rPr>
          <w:rFonts w:ascii="Times New Roman" w:cs="Times New Roman" w:eastAsia="Times New Roman" w:hAnsi="Times New Roman"/>
        </w:rPr>
      </w:pPr>
      <w:bookmarkStart w:colFirst="0" w:colLast="0" w:name="_8d9jgfwqelw8" w:id="4"/>
      <w:bookmarkEnd w:id="4"/>
      <w:r w:rsidDel="00000000" w:rsidR="00000000" w:rsidRPr="00000000">
        <w:rPr>
          <w:rFonts w:ascii="Times New Roman" w:cs="Times New Roman" w:eastAsia="Times New Roman" w:hAnsi="Times New Roman"/>
          <w:rtl w:val="0"/>
        </w:rPr>
        <w:t xml:space="preserve">2.1.4   Hivatkozások</w:t>
      </w:r>
    </w:p>
    <w:p w:rsidR="00000000" w:rsidDel="00000000" w:rsidP="00000000" w:rsidRDefault="00000000" w:rsidRPr="00000000" w14:paraId="0000004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Szoftver Projekt Laboratórium - https://www.iit.bme.hu/targyak/BMEVIIIAB02</w:t>
      </w:r>
    </w:p>
    <w:p w:rsidR="00000000" w:rsidDel="00000000" w:rsidP="00000000" w:rsidRDefault="00000000" w:rsidRPr="00000000" w14:paraId="00000045">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2.1.5   Összefoglalás</w:t>
      </w:r>
    </w:p>
    <w:p w:rsidR="00000000" w:rsidDel="00000000" w:rsidP="00000000" w:rsidRDefault="00000000" w:rsidRPr="00000000" w14:paraId="0000004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dokumentum további részében:</w:t>
      </w:r>
    </w:p>
    <w:p w:rsidR="00000000" w:rsidDel="00000000" w:rsidP="00000000" w:rsidRDefault="00000000" w:rsidRPr="00000000" w14:paraId="00000048">
      <w:pPr>
        <w:numPr>
          <w:ilvl w:val="0"/>
          <w:numId w:val="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Áttekintjük a főbb tulajdonságokat.</w:t>
      </w:r>
    </w:p>
    <w:p w:rsidR="00000000" w:rsidDel="00000000" w:rsidP="00000000" w:rsidRDefault="00000000" w:rsidRPr="00000000" w14:paraId="00000049">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betartandó követelmények felsorolása.</w:t>
      </w:r>
    </w:p>
    <w:p w:rsidR="00000000" w:rsidDel="00000000" w:rsidP="00000000" w:rsidRDefault="00000000" w:rsidRPr="00000000" w14:paraId="0000004A">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Casek felsorolása.</w:t>
      </w:r>
    </w:p>
    <w:p w:rsidR="00000000" w:rsidDel="00000000" w:rsidP="00000000" w:rsidRDefault="00000000" w:rsidRPr="00000000" w14:paraId="0000004B">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Egy közös szótár létrehozása, amit egységesen fogunk használni és részletezi az esetleges ismeretlen kifejezéseket.</w:t>
      </w:r>
    </w:p>
    <w:p w:rsidR="00000000" w:rsidDel="00000000" w:rsidP="00000000" w:rsidRDefault="00000000" w:rsidRPr="00000000" w14:paraId="0000004C">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Egy közös projekt terv, amiben leírjuk  </w:t>
      </w:r>
    </w:p>
    <w:p w:rsidR="00000000" w:rsidDel="00000000" w:rsidP="00000000" w:rsidRDefault="00000000" w:rsidRPr="00000000" w14:paraId="0000004D">
      <w:pPr>
        <w:numPr>
          <w:ilvl w:val="0"/>
          <w:numId w:val="1"/>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Egy közösen vezetett projektnapló.</w:t>
      </w:r>
    </w:p>
    <w:p w:rsidR="00000000" w:rsidDel="00000000" w:rsidP="00000000" w:rsidRDefault="00000000" w:rsidRPr="00000000" w14:paraId="0000004E">
      <w:pPr>
        <w:pStyle w:val="Heading2"/>
        <w:keepNext w:val="0"/>
        <w:keepLines w:val="0"/>
        <w:spacing w:after="80" w:lineRule="auto"/>
        <w:rPr>
          <w:rFonts w:ascii="Times New Roman" w:cs="Times New Roman" w:eastAsia="Times New Roman" w:hAnsi="Times New Roman"/>
        </w:rPr>
      </w:pPr>
      <w:bookmarkStart w:colFirst="0" w:colLast="0" w:name="_el3ft5yp4kbt" w:id="5"/>
      <w:bookmarkEnd w:id="5"/>
      <w:r w:rsidDel="00000000" w:rsidR="00000000" w:rsidRPr="00000000">
        <w:rPr>
          <w:rFonts w:ascii="Times New Roman" w:cs="Times New Roman" w:eastAsia="Times New Roman" w:hAnsi="Times New Roman"/>
          <w:rtl w:val="0"/>
        </w:rPr>
        <w:t xml:space="preserve">2.2</w:t>
        <w:tab/>
        <w:t xml:space="preserve">Áttekintés   </w:t>
      </w:r>
    </w:p>
    <w:p w:rsidR="00000000" w:rsidDel="00000000" w:rsidP="00000000" w:rsidRDefault="00000000" w:rsidRPr="00000000" w14:paraId="0000004F">
      <w:pPr>
        <w:pStyle w:val="Heading3"/>
        <w:keepNext w:val="0"/>
        <w:keepLines w:val="0"/>
        <w:spacing w:before="280" w:lineRule="auto"/>
        <w:rPr>
          <w:rFonts w:ascii="Times New Roman" w:cs="Times New Roman" w:eastAsia="Times New Roman" w:hAnsi="Times New Roman"/>
        </w:rPr>
      </w:pPr>
      <w:bookmarkStart w:colFirst="0" w:colLast="0" w:name="_ai4klhhk5328" w:id="6"/>
      <w:bookmarkEnd w:id="6"/>
      <w:r w:rsidDel="00000000" w:rsidR="00000000" w:rsidRPr="00000000">
        <w:rPr>
          <w:rFonts w:ascii="Times New Roman" w:cs="Times New Roman" w:eastAsia="Times New Roman" w:hAnsi="Times New Roman"/>
          <w:rtl w:val="0"/>
        </w:rPr>
        <w:t xml:space="preserve">2.2.1   Általános áttekintés</w:t>
      </w:r>
    </w:p>
    <w:p w:rsidR="00000000" w:rsidDel="00000000" w:rsidP="00000000" w:rsidRDefault="00000000" w:rsidRPr="00000000" w14:paraId="0000005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Maga a rendszer a felhasználók száma alapján egyfelhasználós lesz. Ez a felhasználó grafikus felhasználói felületen keresztül éri el, és kommunikál a játékkal. Az egyes funkciók és lépések itt lesznek láthatóak és könnyen értelmezhetőek a számára.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játék elindulásakor egy pálya-betöltő alrendszer állítja be az adott játék megfelelő paramétereit, az aszteroidák elhelyezkedését, tulajdonságaikat, telepeseket, nyersanyagok helyét.</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játék közben a harmadik alrendszer fog gondoskodni arról, hogy minden megfelelően, a követelmények alapján helyesen működjön. Neki számos feladata lesz (például: robotok vezérlése, napközel-ség vizsgálata, napkitörések irányítása).</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játék offline játszható (nem igényel hálózati kapcsolatot), az adatokhoz nem kell kitüntetett adatbázis.</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legfontosabb alrendszerek:</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grafikus felhasználói felület</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pálya-betöltő</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játékmotor</w:t>
      </w:r>
    </w:p>
    <w:p w:rsidR="00000000" w:rsidDel="00000000" w:rsidP="00000000" w:rsidRDefault="00000000" w:rsidRPr="00000000" w14:paraId="00000058">
      <w:pPr>
        <w:pStyle w:val="Heading3"/>
        <w:keepNext w:val="0"/>
        <w:keepLines w:val="0"/>
        <w:spacing w:before="280" w:lineRule="auto"/>
        <w:rPr>
          <w:rFonts w:ascii="Times New Roman" w:cs="Times New Roman" w:eastAsia="Times New Roman" w:hAnsi="Times New Roman"/>
        </w:rPr>
      </w:pPr>
      <w:bookmarkStart w:colFirst="0" w:colLast="0" w:name="_nj3475q85m2u" w:id="7"/>
      <w:bookmarkEnd w:id="7"/>
      <w:r w:rsidDel="00000000" w:rsidR="00000000" w:rsidRPr="00000000">
        <w:rPr>
          <w:rFonts w:ascii="Times New Roman" w:cs="Times New Roman" w:eastAsia="Times New Roman" w:hAnsi="Times New Roman"/>
          <w:rtl w:val="0"/>
        </w:rPr>
        <w:t xml:space="preserve">2.2.2   Funkciók</w:t>
      </w:r>
    </w:p>
    <w:p w:rsidR="00000000" w:rsidDel="00000000" w:rsidP="00000000" w:rsidRDefault="00000000" w:rsidRPr="00000000" w14:paraId="0000005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Ez a program az úgynevezett Asteroid miner (Aszteroida bányászat) játék átdolgozása. A történet az űrben játszódik, ahova az emberiség kiutazott, hogy kihasználja itt is bányászási képességeit. A játék célja, hogy felépüljön egy űrbázis, ahonnan ezentúl könnyű lesz a bányászat irányítása. Ennek felépítéséhez bizonyos nyersanyagok kellenek, aminek kiszállítását az űrbe nem tudták finanszírozni. Szerencsére helyben is megtalálhatóak a nyersanyagok, aminek a megszerzésével megépíthető a bázis.</w:t>
      </w:r>
    </w:p>
    <w:p w:rsidR="00000000" w:rsidDel="00000000" w:rsidP="00000000" w:rsidRDefault="00000000" w:rsidRPr="00000000" w14:paraId="0000005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játékosok telepeseket irányítanak és kutatnak a megfelelő anyagok után, amik különböző aszteroidákból nyerhetők ki. Ide tartozik a vízjég, vas, szén, urán stb. A telepesek űrhajójukban csak 10 egységnyit hordozhatnak ezekből, szóval meg kell válogatni, hogy mit raknak ide.</w:t>
      </w:r>
    </w:p>
    <w:p w:rsidR="00000000" w:rsidDel="00000000" w:rsidP="00000000" w:rsidRDefault="00000000" w:rsidRPr="00000000" w14:paraId="0000005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Az aszteroidák külsejét szikla rétegek fedik, amik különböző vastagságúak lehetnek; ezek rejtik el az értékes anyagokat, amelyek tisztán, nem keveredve találhatók meg. Előfordul, hogy egy aszteroida teljesen üres, másik esetben viszont erősen radioaktív anyag van benne (ilyen például az urán).</w:t>
      </w:r>
    </w:p>
    <w:p w:rsidR="00000000" w:rsidDel="00000000" w:rsidP="00000000" w:rsidRDefault="00000000" w:rsidRPr="00000000" w14:paraId="0000005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Az űrtelepesek egyszerre csak egy lépést hajthatnak végre, erre több különböző lehetőségük is van. Mozoghatnak, ekkor egy szomszédos aszteroidára utaznak szinte fénysebességgel. Fúrhatnak, ilyenkor egy szikla réteggel lejjebb ásnak az adott aszteroidán. Bányászás során kinyerik a fúrt lyukon a megtalált erőforrást, ám ezt csak akkor teheti meg, ha már teljesen ki lett fúrva az aszteroidán lévő szikla réteg. Egy tevékenységnek számít a lehelyezés, amikor egy üreges aszteroida megjába rak a telepes egy egységnyi nyersanyagot. Ha nincs több hely az űrhajón, bányászás során ki kell választani, hogy milyen anyag helyett tárolja a frissen kiásott anyagot . </w:t>
      </w:r>
    </w:p>
    <w:p w:rsidR="00000000" w:rsidDel="00000000" w:rsidP="00000000" w:rsidRDefault="00000000" w:rsidRPr="00000000" w14:paraId="0000005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Azonban nagy veszélyekkel is szembe kell nézni az űrben, számos végzetes és váratlan esemény is bekövetkezhet. Ha egy radioaktív anyagot rejtő aszteroida napközelben van és teljesen ki van fúrva, akkor a lyukon keresztül a hővel érintkezve felrobban, amiben meghal minden rajta levő telepes. Ezen kívül az aszteroidaövet elérhetik napviharok is, melyek csak egy esetben élhetők túl, ha egy teljesen kifúrt, üreges aszteroida magjában elbújunk.</w:t>
      </w:r>
    </w:p>
    <w:p w:rsidR="00000000" w:rsidDel="00000000" w:rsidP="00000000" w:rsidRDefault="00000000" w:rsidRPr="00000000" w14:paraId="0000005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Az erőforrásokból nem csak a bázist építhetjük meg, de más hasznos dolgot is készíthetünk. Ha van nálunk egy egységnyi vas, szén és urán, akkor létrehozhat egy mesterséges intelligencia által vezérelt robotot, hogy felgyorsítsa az anyagok beszerzését. Ezek kevesebb dologra képesek, mint a telepesek, mert nem tudnak maguknál tartani semmit. Bányászni nem tudnak, viszont tudnak mozogni a szomszédos aszteroidák között és a fúrásban is a telepesek segítségére tudnak lenni. Ők nem pusztulnak el a radioaktív robbanás során, ilyenkor egy szomszédos aszteroidára löki őket a detonáció. Ám a napvihart ők sem élik túl az üreges aszteroida védelme nélkül.</w:t>
      </w:r>
    </w:p>
    <w:p w:rsidR="00000000" w:rsidDel="00000000" w:rsidP="00000000" w:rsidRDefault="00000000" w:rsidRPr="00000000" w14:paraId="0000005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 a telepesnél van két egység vas, egy egység vízjég és egy egység urán, akkor egy lépésként megépíthet egy teleport-kapu párt. Ezek mindig összeköttetésben állnak egymással, az egyik oldalon belépve a pár másik részénél találja magát a telepes. Lehelyezni csak az aktuális aszteroidával szomszédos aszteroidára tudja, és egyszerre az űrhajóban csak 2 kapunak van elég tárolóhely.</w:t>
      </w:r>
    </w:p>
    <w:p w:rsidR="00000000" w:rsidDel="00000000" w:rsidP="00000000" w:rsidRDefault="00000000" w:rsidRPr="00000000" w14:paraId="0000006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telepesek sikeréhez minden nyersanyagból össze kell gyűjteni hármat és egy aszteroidára vinni. Ilyenkor megépülhet a bázis és a küldetés sikerre zárul. Ha azonban minden telepes meghal, akkor a küldetés elbukik és a játék véget ér.</w:t>
      </w:r>
    </w:p>
    <w:p w:rsidR="00000000" w:rsidDel="00000000" w:rsidP="00000000" w:rsidRDefault="00000000" w:rsidRPr="00000000" w14:paraId="00000061">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pStyle w:val="Heading3"/>
        <w:keepNext w:val="0"/>
        <w:keepLines w:val="0"/>
        <w:spacing w:before="280" w:lineRule="auto"/>
        <w:rPr>
          <w:rFonts w:ascii="Times New Roman" w:cs="Times New Roman" w:eastAsia="Times New Roman" w:hAnsi="Times New Roman"/>
        </w:rPr>
      </w:pPr>
      <w:bookmarkStart w:colFirst="0" w:colLast="0" w:name="_1by3k0uubymd" w:id="8"/>
      <w:bookmarkEnd w:id="8"/>
      <w:r w:rsidDel="00000000" w:rsidR="00000000" w:rsidRPr="00000000">
        <w:rPr>
          <w:rFonts w:ascii="Times New Roman" w:cs="Times New Roman" w:eastAsia="Times New Roman" w:hAnsi="Times New Roman"/>
          <w:rtl w:val="0"/>
        </w:rPr>
        <w:t xml:space="preserve">2.2.3   Felhasználók</w:t>
      </w:r>
    </w:p>
    <w:p w:rsidR="00000000" w:rsidDel="00000000" w:rsidP="00000000" w:rsidRDefault="00000000" w:rsidRPr="00000000" w14:paraId="0000006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felhasználók csak egy játékos üzemmódban tudnak játszani a programmal. Ajánljuk, hogy a felhasználó legalább 6+ éves legyen.</w:t>
        <w:br w:type="textWrapping"/>
        <w:t xml:space="preserve">A programot mindenkinek ajánljuk, könnyen megérthető és rövid ideig tart egy játék menet.</w:t>
      </w:r>
    </w:p>
    <w:p w:rsidR="00000000" w:rsidDel="00000000" w:rsidP="00000000" w:rsidRDefault="00000000" w:rsidRPr="00000000" w14:paraId="00000064">
      <w:pPr>
        <w:pStyle w:val="Heading3"/>
        <w:keepNext w:val="0"/>
        <w:keepLines w:val="0"/>
        <w:spacing w:before="280" w:lineRule="auto"/>
        <w:rPr>
          <w:rFonts w:ascii="Times New Roman" w:cs="Times New Roman" w:eastAsia="Times New Roman" w:hAnsi="Times New Roman"/>
        </w:rPr>
      </w:pPr>
      <w:bookmarkStart w:colFirst="0" w:colLast="0" w:name="_74ozuhbf45aq" w:id="9"/>
      <w:bookmarkEnd w:id="9"/>
      <w:r w:rsidDel="00000000" w:rsidR="00000000" w:rsidRPr="00000000">
        <w:rPr>
          <w:rFonts w:ascii="Times New Roman" w:cs="Times New Roman" w:eastAsia="Times New Roman" w:hAnsi="Times New Roman"/>
          <w:rtl w:val="0"/>
        </w:rPr>
        <w:t xml:space="preserve">2.2.4   Korlátozások </w:t>
      </w:r>
    </w:p>
    <w:p w:rsidR="00000000" w:rsidDel="00000000" w:rsidP="00000000" w:rsidRDefault="00000000" w:rsidRPr="00000000" w14:paraId="0000006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szoftvert JAVA nyelven kell, hogy írnunk. A szoftvernek a 14. oktatási hét péntek 13 óráig (május 10.) kész kell lennie működő állapotban.</w:t>
      </w:r>
    </w:p>
    <w:p w:rsidR="00000000" w:rsidDel="00000000" w:rsidP="00000000" w:rsidRDefault="00000000" w:rsidRPr="00000000" w14:paraId="00000066">
      <w:pPr>
        <w:pStyle w:val="Heading3"/>
        <w:keepNext w:val="0"/>
        <w:keepLines w:val="0"/>
        <w:spacing w:before="280" w:lineRule="auto"/>
        <w:rPr>
          <w:rFonts w:ascii="Times New Roman" w:cs="Times New Roman" w:eastAsia="Times New Roman" w:hAnsi="Times New Roman"/>
        </w:rPr>
      </w:pPr>
      <w:bookmarkStart w:colFirst="0" w:colLast="0" w:name="_rdrvp54x3e8q" w:id="10"/>
      <w:bookmarkEnd w:id="10"/>
      <w:r w:rsidDel="00000000" w:rsidR="00000000" w:rsidRPr="00000000">
        <w:rPr>
          <w:rFonts w:ascii="Times New Roman" w:cs="Times New Roman" w:eastAsia="Times New Roman" w:hAnsi="Times New Roman"/>
          <w:rtl w:val="0"/>
        </w:rPr>
        <w:t xml:space="preserve">2.2.5   Feltételezések, kapcsolatok</w:t>
      </w:r>
    </w:p>
    <w:p w:rsidR="00000000" w:rsidDel="00000000" w:rsidP="00000000" w:rsidRDefault="00000000" w:rsidRPr="00000000" w14:paraId="0000006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https://www.iit.bme.hu/file/11582/feladat : Itt található a feladatkiírás.</w:t>
        <w:br w:type="textWrapping"/>
        <w:t xml:space="preserve">https://drive.google.com : Itt osztjuk meg egymással a dokumentációt amit közösen szerkesztünk</w:t>
      </w:r>
    </w:p>
    <w:p w:rsidR="00000000" w:rsidDel="00000000" w:rsidP="00000000" w:rsidRDefault="00000000" w:rsidRPr="00000000" w14:paraId="00000068">
      <w:pPr>
        <w:pStyle w:val="Heading2"/>
        <w:keepNext w:val="0"/>
        <w:keepLines w:val="0"/>
        <w:spacing w:after="80" w:lineRule="auto"/>
        <w:rPr>
          <w:rFonts w:ascii="Times New Roman" w:cs="Times New Roman" w:eastAsia="Times New Roman" w:hAnsi="Times New Roman"/>
        </w:rPr>
      </w:pPr>
      <w:bookmarkStart w:colFirst="0" w:colLast="0" w:name="_v0kdr8lc134f" w:id="11"/>
      <w:bookmarkEnd w:id="11"/>
      <w:r w:rsidDel="00000000" w:rsidR="00000000" w:rsidRPr="00000000">
        <w:rPr>
          <w:rFonts w:ascii="Times New Roman" w:cs="Times New Roman" w:eastAsia="Times New Roman" w:hAnsi="Times New Roman"/>
          <w:rtl w:val="0"/>
        </w:rPr>
        <w:t xml:space="preserve">2.3</w:t>
        <w:tab/>
        <w:t xml:space="preserve">Követelmények</w:t>
      </w:r>
    </w:p>
    <w:p w:rsidR="00000000" w:rsidDel="00000000" w:rsidP="00000000" w:rsidRDefault="00000000" w:rsidRPr="00000000" w14:paraId="00000069">
      <w:pPr>
        <w:pStyle w:val="Heading3"/>
        <w:keepNext w:val="0"/>
        <w:keepLines w:val="0"/>
        <w:spacing w:before="280" w:lineRule="auto"/>
        <w:rPr>
          <w:rFonts w:ascii="Times New Roman" w:cs="Times New Roman" w:eastAsia="Times New Roman" w:hAnsi="Times New Roman"/>
        </w:rPr>
      </w:pPr>
      <w:bookmarkStart w:colFirst="0" w:colLast="0" w:name="_z05kx3iznn2f" w:id="12"/>
      <w:bookmarkEnd w:id="12"/>
      <w:r w:rsidDel="00000000" w:rsidR="00000000" w:rsidRPr="00000000">
        <w:rPr>
          <w:rFonts w:ascii="Times New Roman" w:cs="Times New Roman" w:eastAsia="Times New Roman" w:hAnsi="Times New Roman"/>
          <w:rtl w:val="0"/>
        </w:rPr>
        <w:t xml:space="preserve">2.3.1   Funkcionális követelmények</w:t>
      </w:r>
    </w:p>
    <w:tbl>
      <w:tblPr>
        <w:tblStyle w:val="Table2"/>
        <w:tblW w:w="87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0"/>
        <w:gridCol w:w="1995"/>
        <w:gridCol w:w="1380"/>
        <w:gridCol w:w="1320"/>
        <w:gridCol w:w="1440"/>
        <w:gridCol w:w="1365"/>
        <w:tblGridChange w:id="0">
          <w:tblGrid>
            <w:gridCol w:w="1260"/>
            <w:gridCol w:w="1995"/>
            <w:gridCol w:w="1380"/>
            <w:gridCol w:w="1320"/>
            <w:gridCol w:w="1440"/>
            <w:gridCol w:w="1365"/>
          </w:tblGrid>
        </w:tblGridChange>
      </w:tblGrid>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Azonosító</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Leírás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Ellenőrzés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Prioritás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Forrás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Use-case</w:t>
            </w:r>
          </w:p>
        </w:tc>
      </w:tr>
      <w:tr>
        <w:trPr>
          <w:trHeight w:val="13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játékosok a telepeseket irányítják.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Bemutatás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Fontos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Megrendelő</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 settler,</w:t>
            </w:r>
          </w:p>
          <w:p w:rsidR="00000000" w:rsidDel="00000000" w:rsidP="00000000" w:rsidRDefault="00000000" w:rsidRPr="00000000" w14:paraId="0000007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field</w:t>
            </w:r>
          </w:p>
        </w:tc>
      </w:tr>
      <w:tr>
        <w:trPr>
          <w:trHeight w:val="19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Az aszteroidák külsejét különböző vastagságú sziklarétegek borítják.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Bemutatás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Alapvető</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Megrendelő</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 asteroids</w:t>
            </w:r>
          </w:p>
        </w:tc>
      </w:tr>
      <w:tr>
        <w:trPr>
          <w:trHeight w:val="16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fontos nyersanyagok az aszteroidák magjában találhatók.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Bemutatás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Alapvető</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Megrendelő</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 asteroids</w:t>
            </w:r>
          </w:p>
        </w:tc>
      </w:tr>
      <w:tr>
        <w:trPr>
          <w:trHeight w:val="10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nyersanyagok egy része erősen radioaktív.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Bemutatás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Alapvető</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Megrendelő</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 asteroids</w:t>
            </w:r>
          </w:p>
        </w:tc>
      </w:tr>
      <w:tr>
        <w:trPr>
          <w:trHeight w:val="16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Vannak üreges aszteroidák is, amelyekben nem található nyersanyag.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Bemutatás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Alapvető</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Megrendelő</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 asteroids</w:t>
            </w:r>
          </w:p>
        </w:tc>
      </w:tr>
      <w:tr>
        <w:trPr>
          <w:trHeight w:val="13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Az aszteroidák magja mindig egyfajta anyagot tartalmaz,</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Bemutatás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Fontos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Megrendelő</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 asteroids</w:t>
            </w:r>
          </w:p>
        </w:tc>
      </w:tr>
      <w:tr>
        <w:trPr>
          <w:trHeight w:val="15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Egy telepes egy lépésben egyfajta műveletet hajthat végre.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Bemutatás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Fontos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Megrendelő</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move settler</w:t>
            </w:r>
          </w:p>
        </w:tc>
      </w:tr>
      <w:tr>
        <w:trPr>
          <w:trHeight w:val="22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Többfajta művelet is van, például mozgás, fúrás, bányászat, robotépítés, teleportkapupár-építés.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Bemutatás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Alapvető</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Megrendelő</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 settler</w:t>
            </w:r>
          </w:p>
        </w:tc>
      </w:tr>
      <w:tr>
        <w:trPr>
          <w:trHeight w:val="19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Mozgás során a telepes az űrhajójával átmegy egy szomszédos aszteroidára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Bemutatás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Alapvető</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Megrendelő</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move settler</w:t>
            </w:r>
          </w:p>
        </w:tc>
      </w:tr>
      <w:tr>
        <w:trPr>
          <w:trHeight w:val="22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Fúrás során a telepes egy egységnyivel tudja mélyíteni az aszteroida köpenyébe fúrt lyukat.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Bemutatás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Alapvető</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Megrendelő</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 settler,</w:t>
            </w:r>
          </w:p>
          <w:p w:rsidR="00000000" w:rsidDel="00000000" w:rsidP="00000000" w:rsidRDefault="00000000" w:rsidRPr="00000000" w14:paraId="000000A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 asteroids</w:t>
            </w:r>
          </w:p>
        </w:tc>
      </w:tr>
      <w:tr>
        <w:trPr>
          <w:trHeight w:val="33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Bányászat során a telepes kinyeri a fúrt lyukon keresztül az aszteroida magjában található erőforrást, ha az aszteroida köpenye teljesen át van fúrva.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Bemutatás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Alapvető</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Megrendelő</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 settler,</w:t>
            </w:r>
          </w:p>
          <w:p w:rsidR="00000000" w:rsidDel="00000000" w:rsidP="00000000" w:rsidRDefault="00000000" w:rsidRPr="00000000" w14:paraId="000000B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 asteroids</w:t>
            </w:r>
          </w:p>
        </w:tc>
      </w:tr>
      <w:tr>
        <w:trPr>
          <w:trHeight w:val="13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Egy telepesnél legfeljebb 10 egységnyi nyersanyag lehet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Bemutatás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Fontos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Megrendelő</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 settler</w:t>
            </w:r>
          </w:p>
        </w:tc>
      </w:tr>
      <w:tr>
        <w:trPr>
          <w:trHeight w:val="22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Üreges aszteroidába azonban egy műveletként visszahelyezhető egy egységnyi anyag.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Bemutatás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Alapvető</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Megrendelő</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 settler</w:t>
            </w:r>
          </w:p>
        </w:tc>
      </w:tr>
      <w:tr>
        <w:trPr>
          <w:trHeight w:val="36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 egy teljesen megfúrt aszteroida, melynek közepében radioaktív anyag található napközelben van, felrobban. Ekkor a rajta lévő telepesek meghalnak.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Bemutatás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Fontos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Megrendelő</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 settler, control asteroids</w:t>
            </w:r>
          </w:p>
        </w:tc>
      </w:tr>
      <w:tr>
        <w:trPr>
          <w:trHeight w:val="18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radioaktív anyagok csak naptávolban lévő aszteroidákból nyerhetők ki.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Bemutatás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Fontos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Megrendelő</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 asteroids</w:t>
            </w:r>
          </w:p>
        </w:tc>
      </w:tr>
      <w:tr>
        <w:trPr>
          <w:trHeight w:val="15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Időnként napviharok érik el az aszteroidaövet.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Bemutatás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Alapvető</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Megrendelő</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 sunstorm</w:t>
            </w:r>
          </w:p>
        </w:tc>
      </w:tr>
      <w:tr>
        <w:trPr>
          <w:trHeight w:val="199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napvihar csak úgy élhető túl, ha a telepes egy teljesen megfúrt aszteroida magjába bújik.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Bemutatás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Fontos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Megrendelő</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 sunstorm, move settler</w:t>
            </w:r>
          </w:p>
        </w:tc>
      </w:tr>
      <w:tr>
        <w:trPr>
          <w:trHeight w:val="33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telepesek egy egységnyi vas, egy egységnyi szén és egy egységnyi urán felhasználásával mesterséges intelligencia által vezérelt autonóm robotot hozhatnak létre.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Bemutatás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Opcionális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Megrendelő</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 settler, control robots</w:t>
            </w:r>
          </w:p>
        </w:tc>
      </w:tr>
      <w:tr>
        <w:trPr>
          <w:trHeight w:val="10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robotok csak mozogni és fúrni tudnak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Bemutatás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Fontos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Megrendelő</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 robots</w:t>
            </w:r>
          </w:p>
        </w:tc>
      </w:tr>
      <w:tr>
        <w:trPr>
          <w:trHeight w:val="22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robotok túlélik a radioaktív robbanást, ilyenkor egy szomszédos aszteroidára kerülnek.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Bemutatás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Alapvető</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Megrendelő</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 robots, control asteroids</w:t>
            </w:r>
          </w:p>
        </w:tc>
      </w:tr>
      <w:tr>
        <w:trPr>
          <w:trHeight w:val="13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napvihar tönkreteszi a robotokat is, ha nem bújnak el.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Bemutatás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Fontos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Megrendelő</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 robots, control asteroids</w:t>
            </w:r>
          </w:p>
        </w:tc>
      </w:tr>
      <w:tr>
        <w:trPr>
          <w:trHeight w:val="22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Két egység vas, egy egység vízjég és egy egység urán felhasználásával teleportkapu-párt lehet készíteni.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Bemutatás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Opcionális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Megrendelő</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 settler</w:t>
            </w:r>
          </w:p>
        </w:tc>
      </w:tr>
      <w:tr>
        <w:trPr>
          <w:trHeight w:val="249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Az egyes kapukat az űrhajós később az éppen meglátogatott aszteroida szomszédságában tudja pályára állítani.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Bemutatás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Alapvető</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Megrendelő</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 settler, control asteroids</w:t>
            </w:r>
          </w:p>
        </w:tc>
      </w:tr>
      <w:tr>
        <w:trPr>
          <w:trHeight w:val="22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kapupár két tagja összeköttetésben van, az egyikbe belépve a másikban találja magát az utazó.</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Bemutatás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Alapvető</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Megrendelő</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 settler</w:t>
            </w:r>
          </w:p>
        </w:tc>
      </w:tr>
      <w:tr>
        <w:trPr>
          <w:trHeight w:val="16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frissen legyártott kapukat az űrhajós magával tudja vinni.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Bemutatás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Alapvető</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Megrendelő</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 settler</w:t>
            </w:r>
          </w:p>
        </w:tc>
      </w:tr>
      <w:tr>
        <w:trPr>
          <w:trHeight w:val="13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Egy űrhajósnál egyidőben legfeljebb két kapu lehet.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Bemutatás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Alapvető</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Megrendelő</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 settler</w:t>
            </w:r>
          </w:p>
        </w:tc>
      </w:tr>
      <w:tr>
        <w:trPr>
          <w:trHeight w:val="13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 minden telepes meghalt, akkor a játékosok veszítettek.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Kiértékelés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Fontos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Megrendelő</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field</w:t>
            </w:r>
          </w:p>
        </w:tc>
      </w:tr>
      <w:tr>
        <w:trPr>
          <w:trHeight w:val="42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 sikerül minden fajta nyersanyagból legalább három egységet kibányászni és egy közös aszteroidára összegyűjteni, akkor a telepesek felépíthetik a bázist és megnyerik a játékot.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Kiértékelés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Fontos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Megrendelő</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view field, control asteroids</w:t>
            </w:r>
          </w:p>
        </w:tc>
      </w:tr>
      <w:tr>
        <w:trPr>
          <w:trHeight w:val="19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Egy aszteroidának mindig legalább egy szomszédja van, hogy átjárható legyen.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Bemutatás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Alapvető</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Csapat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 asteroids</w:t>
            </w:r>
          </w:p>
        </w:tc>
      </w:tr>
      <w:tr>
        <w:trPr>
          <w:trHeight w:val="190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telepeseknek lehetőségük van egy az űrhajójukban lévő nyersanyagot kicserélni az aszteroida közepében lévő nyersanyagra, amennyiben már elérte az hajó a maximális (10) kapacitását.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Bemutatás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Alapvető</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Csapat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 settler, control asteroids</w:t>
            </w:r>
          </w:p>
        </w:tc>
      </w:tr>
    </w:tbl>
    <w:p w:rsidR="00000000" w:rsidDel="00000000" w:rsidP="00000000" w:rsidRDefault="00000000" w:rsidRPr="00000000" w14:paraId="00000127">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8">
      <w:pPr>
        <w:pStyle w:val="Heading3"/>
        <w:keepNext w:val="0"/>
        <w:keepLines w:val="0"/>
        <w:spacing w:before="280" w:lineRule="auto"/>
        <w:rPr>
          <w:rFonts w:ascii="Times New Roman" w:cs="Times New Roman" w:eastAsia="Times New Roman" w:hAnsi="Times New Roman"/>
        </w:rPr>
      </w:pPr>
      <w:bookmarkStart w:colFirst="0" w:colLast="0" w:name="_o8bcezenbku0" w:id="13"/>
      <w:bookmarkEnd w:id="13"/>
      <w:r w:rsidDel="00000000" w:rsidR="00000000" w:rsidRPr="00000000">
        <w:rPr>
          <w:rFonts w:ascii="Times New Roman" w:cs="Times New Roman" w:eastAsia="Times New Roman" w:hAnsi="Times New Roman"/>
          <w:rtl w:val="0"/>
        </w:rPr>
        <w:t xml:space="preserve">2.3.2   Erőforrásokkal kapcsolatos követelmények</w:t>
      </w:r>
    </w:p>
    <w:tbl>
      <w:tblPr>
        <w:tblStyle w:val="Table3"/>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5.2482026703185"/>
        <w:gridCol w:w="1555.1203925596258"/>
        <w:gridCol w:w="1366.1805317813535"/>
        <w:gridCol w:w="1220.8421773365287"/>
        <w:gridCol w:w="1322.579025447906"/>
        <w:gridCol w:w="2165.54148122789"/>
        <w:tblGridChange w:id="0">
          <w:tblGrid>
            <w:gridCol w:w="1395.2482026703185"/>
            <w:gridCol w:w="1555.1203925596258"/>
            <w:gridCol w:w="1366.1805317813535"/>
            <w:gridCol w:w="1220.8421773365287"/>
            <w:gridCol w:w="1322.579025447906"/>
            <w:gridCol w:w="2165.54148122789"/>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Azonosító</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Leírás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Ellenőrzés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Prioritás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Forrás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Komment</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nincs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fontos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csapat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Verziókezelő</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IntelliJ IDEA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nincs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fontos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csapat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 IDE</w:t>
            </w:r>
          </w:p>
        </w:tc>
      </w:tr>
      <w:tr>
        <w:trPr>
          <w:trHeight w:val="10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Drive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nincs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fontos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csapat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Dokumentum szerkesztő és fájl megosztás</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Perifériák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kiértékelés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alapvető</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csapat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egér, monitor</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bemutatás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alapvető</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megrendelő</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14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4E">
      <w:pPr>
        <w:pStyle w:val="Heading3"/>
        <w:keepNext w:val="0"/>
        <w:keepLines w:val="0"/>
        <w:spacing w:before="280" w:lineRule="auto"/>
        <w:rPr>
          <w:rFonts w:ascii="Times New Roman" w:cs="Times New Roman" w:eastAsia="Times New Roman" w:hAnsi="Times New Roman"/>
        </w:rPr>
      </w:pPr>
      <w:bookmarkStart w:colFirst="0" w:colLast="0" w:name="_nrpat7mm0x4p" w:id="14"/>
      <w:bookmarkEnd w:id="14"/>
      <w:r w:rsidDel="00000000" w:rsidR="00000000" w:rsidRPr="00000000">
        <w:rPr>
          <w:rFonts w:ascii="Times New Roman" w:cs="Times New Roman" w:eastAsia="Times New Roman" w:hAnsi="Times New Roman"/>
          <w:rtl w:val="0"/>
        </w:rPr>
        <w:t xml:space="preserve">2.3.3   Átadással kapcsolatos követelmények</w:t>
      </w:r>
    </w:p>
    <w:tbl>
      <w:tblPr>
        <w:tblStyle w:val="Table4"/>
        <w:tblW w:w="9025.51181102362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09.7820381148008"/>
        <w:gridCol w:w="1467.9173798927309"/>
        <w:gridCol w:w="1569.6542280041083"/>
        <w:gridCol w:w="1220.8421773365287"/>
        <w:gridCol w:w="1482.4512153372134"/>
        <w:gridCol w:w="1874.8647723382405"/>
        <w:tblGridChange w:id="0">
          <w:tblGrid>
            <w:gridCol w:w="1409.7820381148008"/>
            <w:gridCol w:w="1467.9173798927309"/>
            <w:gridCol w:w="1569.6542280041083"/>
            <w:gridCol w:w="1220.8421773365287"/>
            <w:gridCol w:w="1482.4512153372134"/>
            <w:gridCol w:w="1874.864772338240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Azonosító</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Leírás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Ellenőrzés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Prioritás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Forrás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Komment</w:t>
            </w:r>
          </w:p>
        </w:tc>
      </w:tr>
      <w:tr>
        <w:trPr>
          <w:trHeight w:val="7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Szkeleton átadás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bemutatás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alapvető</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megrendelő</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március 16.</w:t>
            </w:r>
          </w:p>
        </w:tc>
      </w:tr>
      <w:tr>
        <w:trPr>
          <w:trHeight w:val="7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Prototípus átadás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bemutatás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alapvető</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megrendelő</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április 19.</w:t>
            </w:r>
          </w:p>
        </w:tc>
      </w:tr>
      <w:tr>
        <w:trPr>
          <w:trHeight w:val="10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Teljes program átadás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bemutatás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alapvető</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megrendelő</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május 10.</w:t>
            </w:r>
          </w:p>
        </w:tc>
      </w:tr>
    </w:tbl>
    <w:p w:rsidR="00000000" w:rsidDel="00000000" w:rsidP="00000000" w:rsidRDefault="00000000" w:rsidRPr="00000000" w14:paraId="0000016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8">
      <w:pPr>
        <w:pStyle w:val="Heading3"/>
        <w:keepNext w:val="0"/>
        <w:keepLines w:val="0"/>
        <w:spacing w:before="280" w:lineRule="auto"/>
        <w:rPr>
          <w:rFonts w:ascii="Times New Roman" w:cs="Times New Roman" w:eastAsia="Times New Roman" w:hAnsi="Times New Roman"/>
        </w:rPr>
      </w:pPr>
      <w:bookmarkStart w:colFirst="0" w:colLast="0" w:name="_27rv69kk32eu" w:id="15"/>
      <w:bookmarkEnd w:id="15"/>
      <w:r w:rsidDel="00000000" w:rsidR="00000000" w:rsidRPr="00000000">
        <w:rPr>
          <w:rFonts w:ascii="Times New Roman" w:cs="Times New Roman" w:eastAsia="Times New Roman" w:hAnsi="Times New Roman"/>
          <w:rtl w:val="0"/>
        </w:rPr>
        <w:t xml:space="preserve">2.3.4   Egyéb nem funkcionális követelmények</w:t>
      </w:r>
    </w:p>
    <w:p w:rsidR="00000000" w:rsidDel="00000000" w:rsidP="00000000" w:rsidRDefault="00000000" w:rsidRPr="00000000" w14:paraId="00000169">
      <w:pPr>
        <w:spacing w:after="240" w:before="240" w:lineRule="auto"/>
        <w:ind w:firstLine="5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Nincs egyéb nem funkcionális követelmény.</w:t>
      </w:r>
    </w:p>
    <w:p w:rsidR="00000000" w:rsidDel="00000000" w:rsidP="00000000" w:rsidRDefault="00000000" w:rsidRPr="00000000" w14:paraId="0000016A">
      <w:pPr>
        <w:pStyle w:val="Heading2"/>
        <w:keepNext w:val="0"/>
        <w:keepLines w:val="0"/>
        <w:spacing w:after="80" w:lineRule="auto"/>
        <w:rPr>
          <w:rFonts w:ascii="Times New Roman" w:cs="Times New Roman" w:eastAsia="Times New Roman" w:hAnsi="Times New Roman"/>
        </w:rPr>
      </w:pPr>
      <w:bookmarkStart w:colFirst="0" w:colLast="0" w:name="_uq3csrappy6d" w:id="16"/>
      <w:bookmarkEnd w:id="16"/>
      <w:r w:rsidDel="00000000" w:rsidR="00000000" w:rsidRPr="00000000">
        <w:br w:type="page"/>
      </w:r>
      <w:r w:rsidDel="00000000" w:rsidR="00000000" w:rsidRPr="00000000">
        <w:rPr>
          <w:rtl w:val="0"/>
        </w:rPr>
      </w:r>
    </w:p>
    <w:p w:rsidR="00000000" w:rsidDel="00000000" w:rsidP="00000000" w:rsidRDefault="00000000" w:rsidRPr="00000000" w14:paraId="0000016B">
      <w:pPr>
        <w:pStyle w:val="Heading2"/>
        <w:keepNext w:val="0"/>
        <w:keepLines w:val="0"/>
        <w:spacing w:after="80" w:lineRule="auto"/>
        <w:rPr>
          <w:rFonts w:ascii="Times New Roman" w:cs="Times New Roman" w:eastAsia="Times New Roman" w:hAnsi="Times New Roman"/>
        </w:rPr>
      </w:pPr>
      <w:bookmarkStart w:colFirst="0" w:colLast="0" w:name="_87w1ck319miy" w:id="17"/>
      <w:bookmarkEnd w:id="17"/>
      <w:r w:rsidDel="00000000" w:rsidR="00000000" w:rsidRPr="00000000">
        <w:rPr>
          <w:rFonts w:ascii="Times New Roman" w:cs="Times New Roman" w:eastAsia="Times New Roman" w:hAnsi="Times New Roman"/>
          <w:rtl w:val="0"/>
        </w:rPr>
        <w:t xml:space="preserve">2.4</w:t>
        <w:tab/>
        <w:t xml:space="preserve">Lényeges use-case-ek</w:t>
      </w:r>
    </w:p>
    <w:p w:rsidR="00000000" w:rsidDel="00000000" w:rsidP="00000000" w:rsidRDefault="00000000" w:rsidRPr="00000000" w14:paraId="0000016C">
      <w:pPr>
        <w:pStyle w:val="Heading3"/>
        <w:keepNext w:val="0"/>
        <w:keepLines w:val="0"/>
        <w:spacing w:before="280" w:lineRule="auto"/>
        <w:rPr>
          <w:rFonts w:ascii="Times New Roman" w:cs="Times New Roman" w:eastAsia="Times New Roman" w:hAnsi="Times New Roman"/>
        </w:rPr>
      </w:pPr>
      <w:bookmarkStart w:colFirst="0" w:colLast="0" w:name="_ba1krgl1fkja" w:id="18"/>
      <w:bookmarkEnd w:id="18"/>
      <w:r w:rsidDel="00000000" w:rsidR="00000000" w:rsidRPr="00000000">
        <w:rPr>
          <w:rFonts w:ascii="Times New Roman" w:cs="Times New Roman" w:eastAsia="Times New Roman" w:hAnsi="Times New Roman"/>
          <w:rtl w:val="0"/>
        </w:rPr>
        <w:t xml:space="preserve">2.4.1   Use-case leírások</w:t>
      </w:r>
    </w:p>
    <w:tbl>
      <w:tblPr>
        <w:tblStyle w:val="Table5"/>
        <w:tblW w:w="89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0"/>
        <w:gridCol w:w="6015"/>
        <w:tblGridChange w:id="0">
          <w:tblGrid>
            <w:gridCol w:w="2910"/>
            <w:gridCol w:w="6015"/>
          </w:tblGrid>
        </w:tblGridChange>
      </w:tblGrid>
      <w:tr>
        <w:trPr>
          <w:trHeight w:val="500" w:hRule="atLeast"/>
        </w:trPr>
        <w:tc>
          <w:tcPr>
            <w:tcBorders>
              <w:top w:color="000000" w:space="0" w:sz="8"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Use-case neve</w:t>
            </w:r>
          </w:p>
        </w:tc>
        <w:tc>
          <w:tcPr>
            <w:tcBorders>
              <w:top w:color="000000" w:space="0" w:sz="8" w:val="single"/>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move settler</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Rövid leírás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játékosok a telepeseket irányítja az aszteroidák között.</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Aktorok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player</w:t>
            </w:r>
          </w:p>
        </w:tc>
      </w:tr>
      <w:tr>
        <w:trPr>
          <w:trHeight w:val="950.925292968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Forgatókönyv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Egy telepes szomszédos aszteroidára mozog.</w:t>
            </w:r>
          </w:p>
        </w:tc>
      </w:tr>
      <w:tr>
        <w:trPr>
          <w:trHeight w:val="950.925292968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Alternatív forgatókönyv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Egy telepes teleportkapun keresztül nem szomszédos aszteroidára mozog.</w:t>
            </w:r>
          </w:p>
        </w:tc>
      </w:tr>
      <w:tr>
        <w:trPr>
          <w:trHeight w:val="950.925292968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Alternatív forgatókönyv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Fúrás során a telepes egy egységnyivel tudja mélyíteni az aszteroida köpenyébe fúrt lyukat.</w:t>
            </w:r>
          </w:p>
        </w:tc>
      </w:tr>
      <w:tr>
        <w:trPr>
          <w:trHeight w:val="950.925292968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Alternatív forgatókönyv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telepes a fúrással eléri az aszteroida közepét (az aszteroida nem radioaktív vagy a radioaktív aszteroida naptávolban van).</w:t>
            </w:r>
          </w:p>
        </w:tc>
      </w:tr>
      <w:tr>
        <w:trPr>
          <w:trHeight w:val="950.925292968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Alternatív forgatókönyv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telepes napközelben eléri a radioaktív aszteroida közepét és meghal.</w:t>
            </w:r>
          </w:p>
        </w:tc>
      </w:tr>
      <w:tr>
        <w:trPr>
          <w:trHeight w:val="950.925292968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Alternatív forgatókönyv</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telepes kibányássza az aszteroida belsejét.</w:t>
            </w:r>
          </w:p>
        </w:tc>
      </w:tr>
      <w:tr>
        <w:trPr>
          <w:trHeight w:val="950.925292968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Alternatív forgatókönyv</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 ezzel a telepesnél lévő nyersanyagok száma 11-re nő akkor ki kell választania egyet amit viszarak.</w:t>
            </w:r>
          </w:p>
        </w:tc>
      </w:tr>
      <w:tr>
        <w:trPr>
          <w:trHeight w:val="950.925292968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Alternatív forgatókönyv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 a megfelelő nyersanyagok (1 egységnyi vas, szén és urán) rendelkezésre állnak, a telepes mesterséges intelligencia által irányított robotot építhet.</w:t>
            </w:r>
          </w:p>
        </w:tc>
      </w:tr>
      <w:tr>
        <w:trPr>
          <w:trHeight w:val="950.925292968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Alternatív forgatókönyv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 a megfelelő nyersanyagok (2 egységnyi vas,1 egységnyi vízjég és 1 egységnyi urán) rendelkezésre állnak és a telepesnél nincsen teleportkapu, a telepes teleportkapu párt épít.</w:t>
            </w:r>
          </w:p>
        </w:tc>
      </w:tr>
      <w:tr>
        <w:trPr>
          <w:trHeight w:val="950.925292968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Alternatív forgatókönyv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telepes egy teleportkaput helyez el, ami összeköti az aszteroidát amin áll azzal az aszteroidával, ahol a kapu párja van.</w:t>
            </w:r>
          </w:p>
        </w:tc>
      </w:tr>
      <w:tr>
        <w:trPr>
          <w:trHeight w:val="950.925292968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Alternatív forgatókönyv</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 a megfelelő nyersanyagok (minden nyersanyagból 3) rendelkezésre állnak az aszteroidán lévő telepeseknél, a telepes bázist épít, és ezzel nyer.</w:t>
            </w:r>
          </w:p>
        </w:tc>
      </w:tr>
    </w:tbl>
    <w:p w:rsidR="00000000" w:rsidDel="00000000" w:rsidP="00000000" w:rsidRDefault="00000000" w:rsidRPr="00000000" w14:paraId="00000189">
      <w:pPr>
        <w:spacing w:after="240" w:before="240" w:lineRule="auto"/>
        <w:rPr>
          <w:rFonts w:ascii="Times New Roman" w:cs="Times New Roman" w:eastAsia="Times New Roman" w:hAnsi="Times New Roman"/>
        </w:rPr>
      </w:pPr>
      <w:r w:rsidDel="00000000" w:rsidR="00000000" w:rsidRPr="00000000">
        <w:rPr>
          <w:rtl w:val="0"/>
        </w:rPr>
      </w:r>
    </w:p>
    <w:tbl>
      <w:tblPr>
        <w:tblStyle w:val="Table6"/>
        <w:tblW w:w="89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0"/>
        <w:gridCol w:w="6015"/>
        <w:tblGridChange w:id="0">
          <w:tblGrid>
            <w:gridCol w:w="2910"/>
            <w:gridCol w:w="6015"/>
          </w:tblGrid>
        </w:tblGridChange>
      </w:tblGrid>
      <w:tr>
        <w:trPr>
          <w:trHeight w:val="500" w:hRule="atLeast"/>
        </w:trPr>
        <w:tc>
          <w:tcPr>
            <w:tcBorders>
              <w:top w:color="000000" w:space="0" w:sz="8"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Use-case neve</w:t>
            </w:r>
          </w:p>
        </w:tc>
        <w:tc>
          <w:tcPr>
            <w:tcBorders>
              <w:top w:color="000000" w:space="0" w:sz="8" w:val="single"/>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view field</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Rövid leírás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játékos megtekinti az aszteroidamezőt</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Aktorok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Forgatókönyv</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 rendszer kirajzolja az aszteroidamező aktuális állapotát.</w:t>
            </w:r>
          </w:p>
          <w:p w:rsidR="00000000" w:rsidDel="00000000" w:rsidP="00000000" w:rsidRDefault="00000000" w:rsidRPr="00000000" w14:paraId="00000192">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A játékos megtekinti az aszteroidamező aktuális állapotát.</w:t>
            </w:r>
          </w:p>
        </w:tc>
      </w:tr>
    </w:tbl>
    <w:p w:rsidR="00000000" w:rsidDel="00000000" w:rsidP="00000000" w:rsidRDefault="00000000" w:rsidRPr="00000000" w14:paraId="00000193">
      <w:pPr>
        <w:spacing w:after="240" w:before="240" w:lineRule="auto"/>
        <w:rPr>
          <w:rFonts w:ascii="Times New Roman" w:cs="Times New Roman" w:eastAsia="Times New Roman" w:hAnsi="Times New Roman"/>
        </w:rPr>
      </w:pPr>
      <w:r w:rsidDel="00000000" w:rsidR="00000000" w:rsidRPr="00000000">
        <w:rPr>
          <w:rtl w:val="0"/>
        </w:rPr>
      </w:r>
    </w:p>
    <w:tbl>
      <w:tblPr>
        <w:tblStyle w:val="Table7"/>
        <w:tblW w:w="89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0"/>
        <w:gridCol w:w="6015"/>
        <w:tblGridChange w:id="0">
          <w:tblGrid>
            <w:gridCol w:w="2910"/>
            <w:gridCol w:w="6015"/>
          </w:tblGrid>
        </w:tblGridChange>
      </w:tblGrid>
      <w:tr>
        <w:trPr>
          <w:trHeight w:val="500" w:hRule="atLeast"/>
        </w:trPr>
        <w:tc>
          <w:tcPr>
            <w:tcBorders>
              <w:top w:color="000000" w:space="0" w:sz="8"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Use-case neve</w:t>
            </w:r>
          </w:p>
        </w:tc>
        <w:tc>
          <w:tcPr>
            <w:tcBorders>
              <w:top w:color="000000" w:space="0" w:sz="8" w:val="single"/>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control sunstorm</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Rövid leírás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controller a napviharokat irányítja.</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Aktorok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controller</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Forgatókönyv</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Egy telepes/robot egy napvihar alatt nem egy üreges aszteroidán tartózkodik.</w:t>
            </w:r>
          </w:p>
          <w:p w:rsidR="00000000" w:rsidDel="00000000" w:rsidP="00000000" w:rsidRDefault="00000000" w:rsidRPr="00000000" w14:paraId="0000019C">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A telepes/robot meghal.</w:t>
            </w:r>
          </w:p>
        </w:tc>
      </w:tr>
    </w:tbl>
    <w:p w:rsidR="00000000" w:rsidDel="00000000" w:rsidP="00000000" w:rsidRDefault="00000000" w:rsidRPr="00000000" w14:paraId="0000019D">
      <w:pPr>
        <w:spacing w:after="240" w:before="240" w:lineRule="auto"/>
        <w:rPr>
          <w:rFonts w:ascii="Times New Roman" w:cs="Times New Roman" w:eastAsia="Times New Roman" w:hAnsi="Times New Roman"/>
        </w:rPr>
      </w:pPr>
      <w:r w:rsidDel="00000000" w:rsidR="00000000" w:rsidRPr="00000000">
        <w:rPr>
          <w:rtl w:val="0"/>
        </w:rPr>
      </w:r>
    </w:p>
    <w:tbl>
      <w:tblPr>
        <w:tblStyle w:val="Table8"/>
        <w:tblW w:w="89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0"/>
        <w:gridCol w:w="6015"/>
        <w:tblGridChange w:id="0">
          <w:tblGrid>
            <w:gridCol w:w="2910"/>
            <w:gridCol w:w="6015"/>
          </w:tblGrid>
        </w:tblGridChange>
      </w:tblGrid>
      <w:tr>
        <w:trPr>
          <w:trHeight w:val="500" w:hRule="atLeast"/>
        </w:trPr>
        <w:tc>
          <w:tcPr>
            <w:tcBorders>
              <w:top w:color="000000" w:space="0" w:sz="8"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Use-case neve</w:t>
            </w:r>
          </w:p>
        </w:tc>
        <w:tc>
          <w:tcPr>
            <w:tcBorders>
              <w:top w:color="000000" w:space="0" w:sz="8" w:val="single"/>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control robots</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Rövid leírás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1">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controller irányítja a robotokat.</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Aktorok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controller</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Forgatókönyv</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controller mozgat egy robotot szomszédos aszteroidára.</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Alternatív forgatókönyv</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controller teleportkapun keresztül mozgat egy robotot.</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Alternatív forgatókönyv</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controller lyukat fúrat egy robottal.</w:t>
            </w:r>
          </w:p>
        </w:tc>
      </w:tr>
    </w:tbl>
    <w:p w:rsidR="00000000" w:rsidDel="00000000" w:rsidP="00000000" w:rsidRDefault="00000000" w:rsidRPr="00000000" w14:paraId="000001AA">
      <w:pPr>
        <w:spacing w:after="240" w:before="240" w:lineRule="auto"/>
        <w:rPr>
          <w:rFonts w:ascii="Times New Roman" w:cs="Times New Roman" w:eastAsia="Times New Roman" w:hAnsi="Times New Roman"/>
        </w:rPr>
      </w:pPr>
      <w:r w:rsidDel="00000000" w:rsidR="00000000" w:rsidRPr="00000000">
        <w:rPr>
          <w:rtl w:val="0"/>
        </w:rPr>
      </w:r>
    </w:p>
    <w:tbl>
      <w:tblPr>
        <w:tblStyle w:val="Table9"/>
        <w:tblW w:w="89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0"/>
        <w:gridCol w:w="6015"/>
        <w:tblGridChange w:id="0">
          <w:tblGrid>
            <w:gridCol w:w="2910"/>
            <w:gridCol w:w="6015"/>
          </w:tblGrid>
        </w:tblGridChange>
      </w:tblGrid>
      <w:tr>
        <w:trPr>
          <w:trHeight w:val="500" w:hRule="atLeast"/>
        </w:trPr>
        <w:tc>
          <w:tcPr>
            <w:tcBorders>
              <w:top w:color="000000" w:space="0" w:sz="8" w:val="single"/>
              <w:left w:color="000000" w:space="0" w:sz="8" w:val="single"/>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Use-case neve</w:t>
            </w:r>
          </w:p>
        </w:tc>
        <w:tc>
          <w:tcPr>
            <w:tcBorders>
              <w:top w:color="000000" w:space="0" w:sz="8" w:val="single"/>
              <w:left w:color="000000" w:space="0" w:sz="0" w:val="nil"/>
              <w:bottom w:color="000000" w:space="0" w:sz="12"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control asteroids</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Rövid leírás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Az aszteroidák mozognak, néha napközelbe kerülnek.</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Aktorok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controller</w:t>
            </w:r>
          </w:p>
        </w:tc>
      </w:tr>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Forgatókönyv</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2">
            <w:pPr>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Az aszteroida mozog, és az új szomszédjai a hozzá közeli aszteroidák lesznek.</w:t>
            </w:r>
          </w:p>
        </w:tc>
      </w:tr>
    </w:tbl>
    <w:p w:rsidR="00000000" w:rsidDel="00000000" w:rsidP="00000000" w:rsidRDefault="00000000" w:rsidRPr="00000000" w14:paraId="000001B3">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4">
      <w:pPr>
        <w:pStyle w:val="Heading3"/>
        <w:keepNext w:val="0"/>
        <w:keepLines w:val="0"/>
        <w:spacing w:before="280" w:lineRule="auto"/>
        <w:rPr>
          <w:rFonts w:ascii="Times New Roman" w:cs="Times New Roman" w:eastAsia="Times New Roman" w:hAnsi="Times New Roman"/>
        </w:rPr>
      </w:pPr>
      <w:bookmarkStart w:colFirst="0" w:colLast="0" w:name="_r5vw56js4hg3" w:id="19"/>
      <w:bookmarkEnd w:id="19"/>
      <w:r w:rsidDel="00000000" w:rsidR="00000000" w:rsidRPr="00000000">
        <w:rPr>
          <w:rFonts w:ascii="Times New Roman" w:cs="Times New Roman" w:eastAsia="Times New Roman" w:hAnsi="Times New Roman"/>
          <w:rtl w:val="0"/>
        </w:rPr>
        <w:t xml:space="preserve">2.4.2   Use-case diagram</w:t>
      </w:r>
    </w:p>
    <w:p w:rsidR="00000000" w:rsidDel="00000000" w:rsidP="00000000" w:rsidRDefault="00000000" w:rsidRPr="00000000" w14:paraId="000001B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5731200" cy="1739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pStyle w:val="Heading2"/>
        <w:keepNext w:val="0"/>
        <w:keepLines w:val="0"/>
        <w:spacing w:after="80" w:lineRule="auto"/>
        <w:rPr>
          <w:rFonts w:ascii="Times New Roman" w:cs="Times New Roman" w:eastAsia="Times New Roman" w:hAnsi="Times New Roman"/>
        </w:rPr>
      </w:pPr>
      <w:bookmarkStart w:colFirst="0" w:colLast="0" w:name="_idtjeaez1mx6" w:id="20"/>
      <w:bookmarkEnd w:id="20"/>
      <w:r w:rsidDel="00000000" w:rsidR="00000000" w:rsidRPr="00000000">
        <w:rPr>
          <w:rFonts w:ascii="Times New Roman" w:cs="Times New Roman" w:eastAsia="Times New Roman" w:hAnsi="Times New Roman"/>
          <w:rtl w:val="0"/>
        </w:rPr>
        <w:t xml:space="preserve">2.5</w:t>
        <w:tab/>
        <w:t xml:space="preserve">Szótár </w:t>
      </w:r>
    </w:p>
    <w:p w:rsidR="00000000" w:rsidDel="00000000" w:rsidP="00000000" w:rsidRDefault="00000000" w:rsidRPr="00000000" w14:paraId="000001B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Aszteroida- A pályának egy olyan eleme amelyeken a telepesek fúrnak, bányásznak, az aszteroidáknak van köpenyük.</w:t>
      </w:r>
    </w:p>
    <w:p w:rsidR="00000000" w:rsidDel="00000000" w:rsidP="00000000" w:rsidRDefault="00000000" w:rsidRPr="00000000" w14:paraId="000001B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Aszteroida köpeny - Elválasztják a játékosokat az aszteroida magjától, vastagságukat számmal jelöljük.</w:t>
      </w:r>
    </w:p>
    <w:p w:rsidR="00000000" w:rsidDel="00000000" w:rsidP="00000000" w:rsidRDefault="00000000" w:rsidRPr="00000000" w14:paraId="000001B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Bányászat- A játékos megszerzi az aszteroida belsejében lévő nyersanyagot.</w:t>
      </w:r>
    </w:p>
    <w:p w:rsidR="00000000" w:rsidDel="00000000" w:rsidP="00000000" w:rsidRDefault="00000000" w:rsidRPr="00000000" w14:paraId="000001B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Fúrás- A játékos az aszteroida köpenyének a vastagságán csökkent eggyel.</w:t>
      </w:r>
    </w:p>
    <w:p w:rsidR="00000000" w:rsidDel="00000000" w:rsidP="00000000" w:rsidRDefault="00000000" w:rsidRPr="00000000" w14:paraId="000001B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Lépés- Egy lépés során a játékos meghatározott tevékenységeket hajthat végre.</w:t>
      </w:r>
    </w:p>
    <w:p w:rsidR="00000000" w:rsidDel="00000000" w:rsidP="00000000" w:rsidRDefault="00000000" w:rsidRPr="00000000" w14:paraId="000001B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Meghal -  Amikor egy játékos napközelben bányászás közben felrobban.</w:t>
      </w:r>
    </w:p>
    <w:p w:rsidR="00000000" w:rsidDel="00000000" w:rsidP="00000000" w:rsidRDefault="00000000" w:rsidRPr="00000000" w14:paraId="000001B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 - A játékos.</w:t>
      </w:r>
    </w:p>
    <w:p w:rsidR="00000000" w:rsidDel="00000000" w:rsidP="00000000" w:rsidRDefault="00000000" w:rsidRPr="00000000" w14:paraId="000001BE">
      <w:pPr>
        <w:pStyle w:val="Heading2"/>
        <w:keepNext w:val="0"/>
        <w:keepLines w:val="0"/>
        <w:spacing w:after="80" w:lineRule="auto"/>
        <w:rPr>
          <w:rFonts w:ascii="Times New Roman" w:cs="Times New Roman" w:eastAsia="Times New Roman" w:hAnsi="Times New Roman"/>
        </w:rPr>
      </w:pPr>
      <w:bookmarkStart w:colFirst="0" w:colLast="0" w:name="_b5tmypilyct0" w:id="21"/>
      <w:bookmarkEnd w:id="21"/>
      <w:r w:rsidDel="00000000" w:rsidR="00000000" w:rsidRPr="00000000">
        <w:rPr>
          <w:rFonts w:ascii="Times New Roman" w:cs="Times New Roman" w:eastAsia="Times New Roman" w:hAnsi="Times New Roman"/>
          <w:rtl w:val="0"/>
        </w:rPr>
        <w:t xml:space="preserve">Telepesek- A játékos irányította karakter.</w:t>
      </w:r>
    </w:p>
    <w:p w:rsidR="00000000" w:rsidDel="00000000" w:rsidP="00000000" w:rsidRDefault="00000000" w:rsidRPr="00000000" w14:paraId="000001BF">
      <w:pPr>
        <w:pStyle w:val="Heading2"/>
        <w:keepNext w:val="0"/>
        <w:keepLines w:val="0"/>
        <w:spacing w:after="80" w:lineRule="auto"/>
        <w:rPr>
          <w:rFonts w:ascii="Times New Roman" w:cs="Times New Roman" w:eastAsia="Times New Roman" w:hAnsi="Times New Roman"/>
        </w:rPr>
      </w:pPr>
      <w:bookmarkStart w:colFirst="0" w:colLast="0" w:name="_anjuwunxymd5" w:id="22"/>
      <w:bookmarkEnd w:id="22"/>
      <w:r w:rsidDel="00000000" w:rsidR="00000000" w:rsidRPr="00000000">
        <w:rPr>
          <w:rFonts w:ascii="Times New Roman" w:cs="Times New Roman" w:eastAsia="Times New Roman" w:hAnsi="Times New Roman"/>
          <w:rtl w:val="0"/>
        </w:rPr>
        <w:t xml:space="preserve">2.6</w:t>
        <w:tab/>
        <w:t xml:space="preserve">Projekt terv</w:t>
      </w:r>
    </w:p>
    <w:p w:rsidR="00000000" w:rsidDel="00000000" w:rsidP="00000000" w:rsidRDefault="00000000" w:rsidRPr="00000000" w14:paraId="000001C0">
      <w:pPr>
        <w:pStyle w:val="Heading3"/>
        <w:keepNext w:val="0"/>
        <w:keepLines w:val="0"/>
        <w:spacing w:before="280" w:lineRule="auto"/>
        <w:rPr>
          <w:rFonts w:ascii="Times New Roman" w:cs="Times New Roman" w:eastAsia="Times New Roman" w:hAnsi="Times New Roman"/>
        </w:rPr>
      </w:pPr>
      <w:bookmarkStart w:colFirst="0" w:colLast="0" w:name="_ep2xuu4fixk3" w:id="23"/>
      <w:bookmarkEnd w:id="23"/>
      <w:r w:rsidDel="00000000" w:rsidR="00000000" w:rsidRPr="00000000">
        <w:rPr>
          <w:rFonts w:ascii="Times New Roman" w:cs="Times New Roman" w:eastAsia="Times New Roman" w:hAnsi="Times New Roman"/>
          <w:rtl w:val="0"/>
        </w:rPr>
        <w:t xml:space="preserve">2.6.1   Hivatalos ütemterv</w:t>
      </w:r>
    </w:p>
    <w:tbl>
      <w:tblPr>
        <w:tblStyle w:val="Table10"/>
        <w:tblW w:w="9015.0" w:type="dxa"/>
        <w:jc w:val="left"/>
        <w:tblInd w:w="160.0" w:type="pct"/>
        <w:tblBorders>
          <w:top w:color="bbbbbb" w:space="0" w:sz="6" w:val="single"/>
          <w:left w:color="bbbbbb" w:space="0" w:sz="6" w:val="single"/>
          <w:bottom w:color="bbbbbb" w:space="0" w:sz="6" w:val="single"/>
          <w:right w:color="bbbbbb" w:space="0" w:sz="6" w:val="single"/>
          <w:insideH w:color="bbbbbb" w:space="0" w:sz="6" w:val="single"/>
          <w:insideV w:color="bbbbbb" w:space="0" w:sz="6" w:val="single"/>
        </w:tblBorders>
        <w:tblLayout w:type="fixed"/>
        <w:tblLook w:val="0600"/>
      </w:tblPr>
      <w:tblGrid>
        <w:gridCol w:w="720"/>
        <w:gridCol w:w="975"/>
        <w:gridCol w:w="6030"/>
        <w:gridCol w:w="1290"/>
        <w:tblGridChange w:id="0">
          <w:tblGrid>
            <w:gridCol w:w="720"/>
            <w:gridCol w:w="975"/>
            <w:gridCol w:w="6030"/>
            <w:gridCol w:w="1290"/>
          </w:tblGrid>
        </w:tblGridChange>
      </w:tblGrid>
      <w:tr>
        <w:trPr>
          <w:trHeight w:val="555" w:hRule="atLeast"/>
        </w:trPr>
        <w:tc>
          <w:tcPr>
            <w:tcBorders>
              <w:top w:color="000000" w:space="0" w:sz="0" w:val="nil"/>
              <w:left w:color="000000" w:space="0" w:sz="0" w:val="nil"/>
              <w:bottom w:color="000000" w:space="0" w:sz="0" w:val="nil"/>
              <w:right w:color="c8c7c7" w:space="0" w:sz="6" w:val="single"/>
            </w:tcBorders>
            <w:shd w:fill="d3d3d3" w:val="clear"/>
            <w:tcMar>
              <w:top w:w="160.0" w:type="dxa"/>
              <w:left w:w="160.0" w:type="dxa"/>
              <w:bottom w:w="160.0" w:type="dxa"/>
              <w:right w:w="160.0" w:type="dxa"/>
            </w:tcMar>
            <w:vAlign w:val="center"/>
          </w:tcPr>
          <w:p w:rsidR="00000000" w:rsidDel="00000000" w:rsidP="00000000" w:rsidRDefault="00000000" w:rsidRPr="00000000" w14:paraId="000001C1">
            <w:pPr>
              <w:spacing w:after="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Hét </w:t>
            </w:r>
          </w:p>
        </w:tc>
        <w:tc>
          <w:tcPr>
            <w:tcBorders>
              <w:top w:color="000000" w:space="0" w:sz="0" w:val="nil"/>
              <w:left w:color="000000" w:space="0" w:sz="0" w:val="nil"/>
              <w:bottom w:color="000000" w:space="0" w:sz="0" w:val="nil"/>
              <w:right w:color="c8c7c7" w:space="0" w:sz="6" w:val="single"/>
            </w:tcBorders>
            <w:shd w:fill="d3d3d3" w:val="clear"/>
            <w:tcMar>
              <w:top w:w="160.0" w:type="dxa"/>
              <w:left w:w="160.0" w:type="dxa"/>
              <w:bottom w:w="160.0" w:type="dxa"/>
              <w:right w:w="160.0" w:type="dxa"/>
            </w:tcMar>
            <w:vAlign w:val="center"/>
          </w:tcPr>
          <w:p w:rsidR="00000000" w:rsidDel="00000000" w:rsidP="00000000" w:rsidRDefault="00000000" w:rsidRPr="00000000" w14:paraId="000001C2">
            <w:pPr>
              <w:spacing w:after="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Határ-idő</w:t>
            </w:r>
          </w:p>
        </w:tc>
        <w:tc>
          <w:tcPr>
            <w:tcBorders>
              <w:top w:color="000000" w:space="0" w:sz="0" w:val="nil"/>
              <w:left w:color="000000" w:space="0" w:sz="0" w:val="nil"/>
              <w:bottom w:color="000000" w:space="0" w:sz="0" w:val="nil"/>
              <w:right w:color="c8c7c7" w:space="0" w:sz="6" w:val="single"/>
            </w:tcBorders>
            <w:shd w:fill="d3d3d3" w:val="clear"/>
            <w:tcMar>
              <w:top w:w="160.0" w:type="dxa"/>
              <w:left w:w="160.0" w:type="dxa"/>
              <w:bottom w:w="160.0" w:type="dxa"/>
              <w:right w:w="160.0" w:type="dxa"/>
            </w:tcMar>
            <w:vAlign w:val="center"/>
          </w:tcPr>
          <w:p w:rsidR="00000000" w:rsidDel="00000000" w:rsidP="00000000" w:rsidRDefault="00000000" w:rsidRPr="00000000" w14:paraId="000001C3">
            <w:pPr>
              <w:spacing w:after="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Feladat</w:t>
            </w:r>
          </w:p>
        </w:tc>
        <w:tc>
          <w:tcPr>
            <w:tcBorders>
              <w:top w:color="000000" w:space="0" w:sz="0" w:val="nil"/>
              <w:left w:color="000000" w:space="0" w:sz="0" w:val="nil"/>
              <w:bottom w:color="000000" w:space="0" w:sz="0" w:val="nil"/>
              <w:right w:color="c8c7c7" w:space="0" w:sz="6" w:val="single"/>
            </w:tcBorders>
            <w:shd w:fill="d3d3d3" w:val="clear"/>
            <w:tcMar>
              <w:top w:w="160.0" w:type="dxa"/>
              <w:left w:w="160.0" w:type="dxa"/>
              <w:bottom w:w="160.0" w:type="dxa"/>
              <w:right w:w="160.0" w:type="dxa"/>
            </w:tcMar>
            <w:vAlign w:val="center"/>
          </w:tcPr>
          <w:p w:rsidR="00000000" w:rsidDel="00000000" w:rsidP="00000000" w:rsidRDefault="00000000" w:rsidRPr="00000000" w14:paraId="000001C4">
            <w:pPr>
              <w:spacing w:after="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Pontszám</w:t>
            </w:r>
          </w:p>
        </w:tc>
      </w:tr>
      <w:tr>
        <w:trPr>
          <w:trHeight w:val="555" w:hRule="atLeast"/>
        </w:trPr>
        <w:tc>
          <w:tcPr>
            <w:tcBorders>
              <w:top w:color="dbdbdb" w:space="0" w:sz="6" w:val="single"/>
              <w:left w:color="dbdbdb" w:space="0" w:sz="6" w:val="single"/>
              <w:bottom w:color="dbdbdb" w:space="0" w:sz="6" w:val="single"/>
              <w:right w:color="dbdbdb" w:space="0" w:sz="6" w:val="single"/>
            </w:tcBorders>
            <w:tcMar>
              <w:top w:w="160.0" w:type="dxa"/>
              <w:left w:w="160.0" w:type="dxa"/>
              <w:bottom w:w="160.0" w:type="dxa"/>
              <w:right w:w="160.0" w:type="dxa"/>
            </w:tcMar>
            <w:vAlign w:val="center"/>
          </w:tcPr>
          <w:p w:rsidR="00000000" w:rsidDel="00000000" w:rsidP="00000000" w:rsidRDefault="00000000" w:rsidRPr="00000000" w14:paraId="000001C5">
            <w:pPr>
              <w:spacing w:after="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dbdbdb" w:space="0" w:sz="6" w:val="single"/>
              <w:left w:color="dbdbdb" w:space="0" w:sz="6" w:val="single"/>
              <w:bottom w:color="dbdbdb" w:space="0" w:sz="6" w:val="single"/>
              <w:right w:color="dbdbdb" w:space="0" w:sz="6" w:val="single"/>
            </w:tcBorders>
            <w:tcMar>
              <w:top w:w="160.0" w:type="dxa"/>
              <w:left w:w="160.0" w:type="dxa"/>
              <w:bottom w:w="160.0" w:type="dxa"/>
              <w:right w:w="160.0" w:type="dxa"/>
            </w:tcMar>
            <w:vAlign w:val="center"/>
          </w:tcPr>
          <w:p w:rsidR="00000000" w:rsidDel="00000000" w:rsidP="00000000" w:rsidRDefault="00000000" w:rsidRPr="00000000" w14:paraId="000001C6">
            <w:pPr>
              <w:spacing w:after="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febr. 14.</w:t>
            </w:r>
          </w:p>
        </w:tc>
        <w:tc>
          <w:tcPr>
            <w:tcBorders>
              <w:top w:color="dbdbdb" w:space="0" w:sz="6" w:val="single"/>
              <w:left w:color="dbdbdb" w:space="0" w:sz="6" w:val="single"/>
              <w:bottom w:color="dbdbdb" w:space="0" w:sz="6" w:val="single"/>
              <w:right w:color="dbdbdb" w:space="0" w:sz="6" w:val="single"/>
            </w:tcBorders>
            <w:tcMar>
              <w:top w:w="160.0" w:type="dxa"/>
              <w:left w:w="160.0" w:type="dxa"/>
              <w:bottom w:w="160.0" w:type="dxa"/>
              <w:right w:w="160.0" w:type="dxa"/>
            </w:tcMar>
            <w:vAlign w:val="center"/>
          </w:tcPr>
          <w:p w:rsidR="00000000" w:rsidDel="00000000" w:rsidP="00000000" w:rsidRDefault="00000000" w:rsidRPr="00000000" w14:paraId="000001C7">
            <w:pPr>
              <w:spacing w:after="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 h - csapatok regisztrációja</w:t>
            </w:r>
          </w:p>
        </w:tc>
        <w:tc>
          <w:tcPr>
            <w:tcBorders>
              <w:top w:color="dbdbdb" w:space="0" w:sz="6" w:val="single"/>
              <w:left w:color="dbdbdb" w:space="0" w:sz="6" w:val="single"/>
              <w:bottom w:color="dbdbdb" w:space="0" w:sz="6" w:val="single"/>
              <w:right w:color="dbdbdb" w:space="0" w:sz="6" w:val="single"/>
            </w:tcBorders>
            <w:tcMar>
              <w:top w:w="160.0" w:type="dxa"/>
              <w:left w:w="160.0" w:type="dxa"/>
              <w:bottom w:w="160.0" w:type="dxa"/>
              <w:right w:w="160.0" w:type="dxa"/>
            </w:tcMar>
            <w:vAlign w:val="center"/>
          </w:tcPr>
          <w:p w:rsidR="00000000" w:rsidDel="00000000" w:rsidP="00000000" w:rsidRDefault="00000000" w:rsidRPr="00000000" w14:paraId="000001C8">
            <w:pPr>
              <w:spacing w:after="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1515" w:hRule="atLeast"/>
        </w:trPr>
        <w:tc>
          <w:tcPr>
            <w:tcBorders>
              <w:top w:color="dbdbdb" w:space="0" w:sz="6" w:val="single"/>
              <w:left w:color="dbdbdb" w:space="0" w:sz="6" w:val="single"/>
              <w:bottom w:color="dbdbdb" w:space="0" w:sz="6" w:val="single"/>
              <w:right w:color="dbdbdb" w:space="0" w:sz="6" w:val="single"/>
            </w:tcBorders>
            <w:tcMar>
              <w:top w:w="160.0" w:type="dxa"/>
              <w:left w:w="160.0" w:type="dxa"/>
              <w:bottom w:w="160.0" w:type="dxa"/>
              <w:right w:w="160.0" w:type="dxa"/>
            </w:tcMar>
            <w:vAlign w:val="center"/>
          </w:tcPr>
          <w:p w:rsidR="00000000" w:rsidDel="00000000" w:rsidP="00000000" w:rsidRDefault="00000000" w:rsidRPr="00000000" w14:paraId="000001C9">
            <w:pPr>
              <w:spacing w:after="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dbdbdb" w:space="0" w:sz="6" w:val="single"/>
              <w:left w:color="dbdbdb" w:space="0" w:sz="6" w:val="single"/>
              <w:bottom w:color="dbdbdb" w:space="0" w:sz="6" w:val="single"/>
              <w:right w:color="dbdbdb" w:space="0" w:sz="6" w:val="single"/>
            </w:tcBorders>
            <w:tcMar>
              <w:top w:w="160.0" w:type="dxa"/>
              <w:left w:w="160.0" w:type="dxa"/>
              <w:bottom w:w="160.0" w:type="dxa"/>
              <w:right w:w="160.0" w:type="dxa"/>
            </w:tcMar>
            <w:vAlign w:val="center"/>
          </w:tcPr>
          <w:p w:rsidR="00000000" w:rsidDel="00000000" w:rsidP="00000000" w:rsidRDefault="00000000" w:rsidRPr="00000000" w14:paraId="000001CA">
            <w:pPr>
              <w:spacing w:after="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febr. 22.</w:t>
            </w:r>
          </w:p>
        </w:tc>
        <w:tc>
          <w:tcPr>
            <w:tcBorders>
              <w:top w:color="dbdbdb" w:space="0" w:sz="6" w:val="single"/>
              <w:left w:color="dbdbdb" w:space="0" w:sz="6" w:val="single"/>
              <w:bottom w:color="dbdbdb" w:space="0" w:sz="6" w:val="single"/>
              <w:right w:color="dbdbdb" w:space="0" w:sz="6" w:val="single"/>
            </w:tcBorders>
            <w:tcMar>
              <w:top w:w="160.0" w:type="dxa"/>
              <w:left w:w="160.0" w:type="dxa"/>
              <w:bottom w:w="160.0" w:type="dxa"/>
              <w:right w:w="160.0" w:type="dxa"/>
            </w:tcMar>
            <w:vAlign w:val="center"/>
          </w:tcPr>
          <w:p w:rsidR="00000000" w:rsidDel="00000000" w:rsidP="00000000" w:rsidRDefault="00000000" w:rsidRPr="00000000" w14:paraId="000001CB">
            <w:pPr>
              <w:spacing w:after="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Követelmény, projekt, funkcionalitás - beadás</w:t>
            </w:r>
          </w:p>
          <w:p w:rsidR="00000000" w:rsidDel="00000000" w:rsidP="00000000" w:rsidRDefault="00000000" w:rsidRPr="00000000" w14:paraId="000001CC">
            <w:pPr>
              <w:spacing w:after="2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D">
            <w:pPr>
              <w:spacing w:after="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Sem a leírásban, sem a szótárban nem szerepelhetnek számítástechnikai és informatikai szavak, kifejezések.</w:t>
            </w:r>
          </w:p>
          <w:p w:rsidR="00000000" w:rsidDel="00000000" w:rsidP="00000000" w:rsidRDefault="00000000" w:rsidRPr="00000000" w14:paraId="000001CE">
            <w:pPr>
              <w:spacing w:after="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 feledkezzenek el a fedőlapról és (az első) naplóról.</w:t>
            </w:r>
          </w:p>
        </w:tc>
        <w:tc>
          <w:tcPr>
            <w:tcBorders>
              <w:top w:color="dbdbdb" w:space="0" w:sz="6" w:val="single"/>
              <w:left w:color="dbdbdb" w:space="0" w:sz="6" w:val="single"/>
              <w:bottom w:color="dbdbdb" w:space="0" w:sz="6" w:val="single"/>
              <w:right w:color="dbdbdb" w:space="0" w:sz="6" w:val="single"/>
            </w:tcBorders>
            <w:tcMar>
              <w:top w:w="160.0" w:type="dxa"/>
              <w:left w:w="160.0" w:type="dxa"/>
              <w:bottom w:w="160.0" w:type="dxa"/>
              <w:right w:w="160.0" w:type="dxa"/>
            </w:tcMar>
            <w:vAlign w:val="center"/>
          </w:tcPr>
          <w:p w:rsidR="00000000" w:rsidDel="00000000" w:rsidP="00000000" w:rsidRDefault="00000000" w:rsidRPr="00000000" w14:paraId="000001CF">
            <w:pPr>
              <w:spacing w:after="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trHeight w:val="555" w:hRule="atLeast"/>
        </w:trPr>
        <w:tc>
          <w:tcPr>
            <w:tcBorders>
              <w:top w:color="dbdbdb" w:space="0" w:sz="6" w:val="single"/>
              <w:left w:color="dbdbdb" w:space="0" w:sz="6" w:val="single"/>
              <w:bottom w:color="dbdbdb" w:space="0" w:sz="6" w:val="single"/>
              <w:right w:color="dbdbdb" w:space="0" w:sz="6" w:val="single"/>
            </w:tcBorders>
            <w:tcMar>
              <w:top w:w="160.0" w:type="dxa"/>
              <w:left w:w="160.0" w:type="dxa"/>
              <w:bottom w:w="160.0" w:type="dxa"/>
              <w:right w:w="160.0" w:type="dxa"/>
            </w:tcMar>
            <w:vAlign w:val="center"/>
          </w:tcPr>
          <w:p w:rsidR="00000000" w:rsidDel="00000000" w:rsidP="00000000" w:rsidRDefault="00000000" w:rsidRPr="00000000" w14:paraId="000001D0">
            <w:pPr>
              <w:spacing w:after="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dbdbdb" w:space="0" w:sz="6" w:val="single"/>
              <w:left w:color="dbdbdb" w:space="0" w:sz="6" w:val="single"/>
              <w:bottom w:color="dbdbdb" w:space="0" w:sz="6" w:val="single"/>
              <w:right w:color="dbdbdb" w:space="0" w:sz="6" w:val="single"/>
            </w:tcBorders>
            <w:tcMar>
              <w:top w:w="160.0" w:type="dxa"/>
              <w:left w:w="160.0" w:type="dxa"/>
              <w:bottom w:w="160.0" w:type="dxa"/>
              <w:right w:w="160.0" w:type="dxa"/>
            </w:tcMar>
            <w:vAlign w:val="center"/>
          </w:tcPr>
          <w:p w:rsidR="00000000" w:rsidDel="00000000" w:rsidP="00000000" w:rsidRDefault="00000000" w:rsidRPr="00000000" w14:paraId="000001D1">
            <w:pPr>
              <w:spacing w:after="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márc. 1.</w:t>
            </w:r>
          </w:p>
        </w:tc>
        <w:tc>
          <w:tcPr>
            <w:tcBorders>
              <w:top w:color="dbdbdb" w:space="0" w:sz="6" w:val="single"/>
              <w:left w:color="dbdbdb" w:space="0" w:sz="6" w:val="single"/>
              <w:bottom w:color="dbdbdb" w:space="0" w:sz="6" w:val="single"/>
              <w:right w:color="dbdbdb" w:space="0" w:sz="6" w:val="single"/>
            </w:tcBorders>
            <w:tcMar>
              <w:top w:w="160.0" w:type="dxa"/>
              <w:left w:w="160.0" w:type="dxa"/>
              <w:bottom w:w="160.0" w:type="dxa"/>
              <w:right w:w="160.0" w:type="dxa"/>
            </w:tcMar>
            <w:vAlign w:val="center"/>
          </w:tcPr>
          <w:p w:rsidR="00000000" w:rsidDel="00000000" w:rsidP="00000000" w:rsidRDefault="00000000" w:rsidRPr="00000000" w14:paraId="000001D2">
            <w:pPr>
              <w:spacing w:after="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Analízis modell kidolgozása 1. - beadás</w:t>
            </w:r>
          </w:p>
        </w:tc>
        <w:tc>
          <w:tcPr>
            <w:tcBorders>
              <w:top w:color="dbdbdb" w:space="0" w:sz="6" w:val="single"/>
              <w:left w:color="dbdbdb" w:space="0" w:sz="6" w:val="single"/>
              <w:bottom w:color="dbdbdb" w:space="0" w:sz="6" w:val="single"/>
              <w:right w:color="dbdbdb" w:space="0" w:sz="6" w:val="single"/>
            </w:tcBorders>
            <w:tcMar>
              <w:top w:w="160.0" w:type="dxa"/>
              <w:left w:w="160.0" w:type="dxa"/>
              <w:bottom w:w="160.0" w:type="dxa"/>
              <w:right w:w="160.0" w:type="dxa"/>
            </w:tcMar>
            <w:vAlign w:val="center"/>
          </w:tcPr>
          <w:p w:rsidR="00000000" w:rsidDel="00000000" w:rsidP="00000000" w:rsidRDefault="00000000" w:rsidRPr="00000000" w14:paraId="000001D3">
            <w:pPr>
              <w:spacing w:after="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r>
      <w:tr>
        <w:trPr>
          <w:trHeight w:val="555" w:hRule="atLeast"/>
        </w:trPr>
        <w:tc>
          <w:tcPr>
            <w:tcBorders>
              <w:top w:color="dbdbdb" w:space="0" w:sz="6" w:val="single"/>
              <w:left w:color="dbdbdb" w:space="0" w:sz="6" w:val="single"/>
              <w:bottom w:color="dbdbdb" w:space="0" w:sz="6" w:val="single"/>
              <w:right w:color="dbdbdb" w:space="0" w:sz="6" w:val="single"/>
            </w:tcBorders>
            <w:tcMar>
              <w:top w:w="160.0" w:type="dxa"/>
              <w:left w:w="160.0" w:type="dxa"/>
              <w:bottom w:w="160.0" w:type="dxa"/>
              <w:right w:w="160.0" w:type="dxa"/>
            </w:tcMar>
            <w:vAlign w:val="center"/>
          </w:tcPr>
          <w:p w:rsidR="00000000" w:rsidDel="00000000" w:rsidP="00000000" w:rsidRDefault="00000000" w:rsidRPr="00000000" w14:paraId="000001D4">
            <w:pPr>
              <w:spacing w:after="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dbdbdb" w:space="0" w:sz="6" w:val="single"/>
              <w:left w:color="dbdbdb" w:space="0" w:sz="6" w:val="single"/>
              <w:bottom w:color="dbdbdb" w:space="0" w:sz="6" w:val="single"/>
              <w:right w:color="dbdbdb" w:space="0" w:sz="6" w:val="single"/>
            </w:tcBorders>
            <w:tcMar>
              <w:top w:w="160.0" w:type="dxa"/>
              <w:left w:w="160.0" w:type="dxa"/>
              <w:bottom w:w="160.0" w:type="dxa"/>
              <w:right w:w="160.0" w:type="dxa"/>
            </w:tcMar>
            <w:vAlign w:val="center"/>
          </w:tcPr>
          <w:p w:rsidR="00000000" w:rsidDel="00000000" w:rsidP="00000000" w:rsidRDefault="00000000" w:rsidRPr="00000000" w14:paraId="000001D5">
            <w:pPr>
              <w:spacing w:after="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márc. 8.</w:t>
            </w:r>
          </w:p>
        </w:tc>
        <w:tc>
          <w:tcPr>
            <w:tcBorders>
              <w:top w:color="dbdbdb" w:space="0" w:sz="6" w:val="single"/>
              <w:left w:color="dbdbdb" w:space="0" w:sz="6" w:val="single"/>
              <w:bottom w:color="dbdbdb" w:space="0" w:sz="6" w:val="single"/>
              <w:right w:color="dbdbdb" w:space="0" w:sz="6" w:val="single"/>
            </w:tcBorders>
            <w:tcMar>
              <w:top w:w="160.0" w:type="dxa"/>
              <w:left w:w="160.0" w:type="dxa"/>
              <w:bottom w:w="160.0" w:type="dxa"/>
              <w:right w:w="160.0" w:type="dxa"/>
            </w:tcMar>
            <w:vAlign w:val="center"/>
          </w:tcPr>
          <w:p w:rsidR="00000000" w:rsidDel="00000000" w:rsidP="00000000" w:rsidRDefault="00000000" w:rsidRPr="00000000" w14:paraId="000001D6">
            <w:pPr>
              <w:spacing w:after="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Analízis modell kidolgozása 2. - beadás</w:t>
            </w:r>
          </w:p>
        </w:tc>
        <w:tc>
          <w:tcPr>
            <w:tcBorders>
              <w:top w:color="dbdbdb" w:space="0" w:sz="6" w:val="single"/>
              <w:left w:color="dbdbdb" w:space="0" w:sz="6" w:val="single"/>
              <w:bottom w:color="dbdbdb" w:space="0" w:sz="6" w:val="single"/>
              <w:right w:color="dbdbdb" w:space="0" w:sz="6" w:val="single"/>
            </w:tcBorders>
            <w:tcMar>
              <w:top w:w="160.0" w:type="dxa"/>
              <w:left w:w="160.0" w:type="dxa"/>
              <w:bottom w:w="160.0" w:type="dxa"/>
              <w:right w:w="160.0" w:type="dxa"/>
            </w:tcMar>
            <w:vAlign w:val="center"/>
          </w:tcPr>
          <w:p w:rsidR="00000000" w:rsidDel="00000000" w:rsidP="00000000" w:rsidRDefault="00000000" w:rsidRPr="00000000" w14:paraId="000001D7">
            <w:pPr>
              <w:spacing w:after="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r>
      <w:tr>
        <w:trPr>
          <w:trHeight w:val="1035" w:hRule="atLeast"/>
        </w:trPr>
        <w:tc>
          <w:tcPr>
            <w:tcBorders>
              <w:top w:color="dbdbdb" w:space="0" w:sz="6" w:val="single"/>
              <w:left w:color="dbdbdb" w:space="0" w:sz="6" w:val="single"/>
              <w:bottom w:color="dbdbdb" w:space="0" w:sz="6" w:val="single"/>
              <w:right w:color="dbdbdb" w:space="0" w:sz="6" w:val="single"/>
            </w:tcBorders>
            <w:tcMar>
              <w:top w:w="160.0" w:type="dxa"/>
              <w:left w:w="160.0" w:type="dxa"/>
              <w:bottom w:w="160.0" w:type="dxa"/>
              <w:right w:w="160.0" w:type="dxa"/>
            </w:tcMar>
            <w:vAlign w:val="center"/>
          </w:tcPr>
          <w:p w:rsidR="00000000" w:rsidDel="00000000" w:rsidP="00000000" w:rsidRDefault="00000000" w:rsidRPr="00000000" w14:paraId="000001D8">
            <w:pPr>
              <w:spacing w:after="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dbdbdb" w:space="0" w:sz="6" w:val="single"/>
              <w:left w:color="dbdbdb" w:space="0" w:sz="6" w:val="single"/>
              <w:bottom w:color="dbdbdb" w:space="0" w:sz="6" w:val="single"/>
              <w:right w:color="dbdbdb" w:space="0" w:sz="6" w:val="single"/>
            </w:tcBorders>
            <w:tcMar>
              <w:top w:w="160.0" w:type="dxa"/>
              <w:left w:w="160.0" w:type="dxa"/>
              <w:bottom w:w="160.0" w:type="dxa"/>
              <w:right w:w="160.0" w:type="dxa"/>
            </w:tcMar>
            <w:vAlign w:val="center"/>
          </w:tcPr>
          <w:p w:rsidR="00000000" w:rsidDel="00000000" w:rsidP="00000000" w:rsidRDefault="00000000" w:rsidRPr="00000000" w14:paraId="000001D9">
            <w:pPr>
              <w:spacing w:after="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márc. 16. (kedd)</w:t>
            </w:r>
          </w:p>
        </w:tc>
        <w:tc>
          <w:tcPr>
            <w:tcBorders>
              <w:top w:color="dbdbdb" w:space="0" w:sz="6" w:val="single"/>
              <w:left w:color="dbdbdb" w:space="0" w:sz="6" w:val="single"/>
              <w:bottom w:color="dbdbdb" w:space="0" w:sz="6" w:val="single"/>
              <w:right w:color="dbdbdb" w:space="0" w:sz="6" w:val="single"/>
            </w:tcBorders>
            <w:tcMar>
              <w:top w:w="160.0" w:type="dxa"/>
              <w:left w:w="160.0" w:type="dxa"/>
              <w:bottom w:w="160.0" w:type="dxa"/>
              <w:right w:w="160.0" w:type="dxa"/>
            </w:tcMar>
            <w:vAlign w:val="center"/>
          </w:tcPr>
          <w:p w:rsidR="00000000" w:rsidDel="00000000" w:rsidP="00000000" w:rsidRDefault="00000000" w:rsidRPr="00000000" w14:paraId="000001DA">
            <w:pPr>
              <w:spacing w:after="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Szkeleton tervezése - beadás</w:t>
            </w:r>
          </w:p>
        </w:tc>
        <w:tc>
          <w:tcPr>
            <w:tcBorders>
              <w:top w:color="dbdbdb" w:space="0" w:sz="6" w:val="single"/>
              <w:left w:color="dbdbdb" w:space="0" w:sz="6" w:val="single"/>
              <w:bottom w:color="dbdbdb" w:space="0" w:sz="6" w:val="single"/>
              <w:right w:color="dbdbdb" w:space="0" w:sz="6" w:val="single"/>
            </w:tcBorders>
            <w:tcMar>
              <w:top w:w="160.0" w:type="dxa"/>
              <w:left w:w="160.0" w:type="dxa"/>
              <w:bottom w:w="160.0" w:type="dxa"/>
              <w:right w:w="160.0" w:type="dxa"/>
            </w:tcMar>
            <w:vAlign w:val="center"/>
          </w:tcPr>
          <w:p w:rsidR="00000000" w:rsidDel="00000000" w:rsidP="00000000" w:rsidRDefault="00000000" w:rsidRPr="00000000" w14:paraId="000001DB">
            <w:pPr>
              <w:spacing w:after="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r>
      <w:tr>
        <w:trPr>
          <w:trHeight w:val="795" w:hRule="atLeast"/>
        </w:trPr>
        <w:tc>
          <w:tcPr>
            <w:tcBorders>
              <w:top w:color="dbdbdb" w:space="0" w:sz="6" w:val="single"/>
              <w:left w:color="dbdbdb" w:space="0" w:sz="6" w:val="single"/>
              <w:bottom w:color="dbdbdb" w:space="0" w:sz="6" w:val="single"/>
              <w:right w:color="dbdbdb" w:space="0" w:sz="6" w:val="single"/>
            </w:tcBorders>
            <w:tcMar>
              <w:top w:w="160.0" w:type="dxa"/>
              <w:left w:w="160.0" w:type="dxa"/>
              <w:bottom w:w="160.0" w:type="dxa"/>
              <w:right w:w="160.0" w:type="dxa"/>
            </w:tcMar>
            <w:vAlign w:val="center"/>
          </w:tcPr>
          <w:p w:rsidR="00000000" w:rsidDel="00000000" w:rsidP="00000000" w:rsidRDefault="00000000" w:rsidRPr="00000000" w14:paraId="000001DC">
            <w:pPr>
              <w:spacing w:after="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dbdbdb" w:space="0" w:sz="6" w:val="single"/>
              <w:left w:color="dbdbdb" w:space="0" w:sz="6" w:val="single"/>
              <w:bottom w:color="dbdbdb" w:space="0" w:sz="6" w:val="single"/>
              <w:right w:color="dbdbdb" w:space="0" w:sz="6" w:val="single"/>
            </w:tcBorders>
            <w:tcMar>
              <w:top w:w="160.0" w:type="dxa"/>
              <w:left w:w="160.0" w:type="dxa"/>
              <w:bottom w:w="160.0" w:type="dxa"/>
              <w:right w:w="160.0" w:type="dxa"/>
            </w:tcMar>
            <w:vAlign w:val="center"/>
          </w:tcPr>
          <w:p w:rsidR="00000000" w:rsidDel="00000000" w:rsidP="00000000" w:rsidRDefault="00000000" w:rsidRPr="00000000" w14:paraId="000001DD">
            <w:pPr>
              <w:spacing w:after="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márc. 22.</w:t>
            </w:r>
          </w:p>
        </w:tc>
        <w:tc>
          <w:tcPr>
            <w:tcBorders>
              <w:top w:color="dbdbdb" w:space="0" w:sz="6" w:val="single"/>
              <w:left w:color="dbdbdb" w:space="0" w:sz="6" w:val="single"/>
              <w:bottom w:color="dbdbdb" w:space="0" w:sz="6" w:val="single"/>
              <w:right w:color="dbdbdb" w:space="0" w:sz="6" w:val="single"/>
            </w:tcBorders>
            <w:tcMar>
              <w:top w:w="160.0" w:type="dxa"/>
              <w:left w:w="160.0" w:type="dxa"/>
              <w:bottom w:w="160.0" w:type="dxa"/>
              <w:right w:w="160.0" w:type="dxa"/>
            </w:tcMar>
            <w:vAlign w:val="center"/>
          </w:tcPr>
          <w:p w:rsidR="00000000" w:rsidDel="00000000" w:rsidP="00000000" w:rsidRDefault="00000000" w:rsidRPr="00000000" w14:paraId="000001DE">
            <w:pPr>
              <w:spacing w:after="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Szkeleton - beadás és a forráskód herculesre való feltöltése</w:t>
            </w:r>
          </w:p>
          <w:p w:rsidR="00000000" w:rsidDel="00000000" w:rsidP="00000000" w:rsidRDefault="00000000" w:rsidRPr="00000000" w14:paraId="000001DF">
            <w:pPr>
              <w:spacing w:after="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forrássorok legalább 20 %-ának kommentárnak kell lennie.</w:t>
            </w:r>
          </w:p>
        </w:tc>
        <w:tc>
          <w:tcPr>
            <w:tcBorders>
              <w:top w:color="dbdbdb" w:space="0" w:sz="6" w:val="single"/>
              <w:left w:color="dbdbdb" w:space="0" w:sz="6" w:val="single"/>
              <w:bottom w:color="dbdbdb" w:space="0" w:sz="6" w:val="single"/>
              <w:right w:color="dbdbdb" w:space="0" w:sz="6" w:val="single"/>
            </w:tcBorders>
            <w:tcMar>
              <w:top w:w="160.0" w:type="dxa"/>
              <w:left w:w="160.0" w:type="dxa"/>
              <w:bottom w:w="160.0" w:type="dxa"/>
              <w:right w:w="160.0" w:type="dxa"/>
            </w:tcMar>
            <w:vAlign w:val="center"/>
          </w:tcPr>
          <w:p w:rsidR="00000000" w:rsidDel="00000000" w:rsidP="00000000" w:rsidRDefault="00000000" w:rsidRPr="00000000" w14:paraId="000001E0">
            <w:pPr>
              <w:spacing w:after="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r>
      <w:tr>
        <w:trPr>
          <w:trHeight w:val="795" w:hRule="atLeast"/>
        </w:trPr>
        <w:tc>
          <w:tcPr>
            <w:tcBorders>
              <w:top w:color="dbdbdb" w:space="0" w:sz="6" w:val="single"/>
              <w:left w:color="dbdbdb" w:space="0" w:sz="6" w:val="single"/>
              <w:bottom w:color="dbdbdb" w:space="0" w:sz="6" w:val="single"/>
              <w:right w:color="dbdbdb" w:space="0" w:sz="6" w:val="single"/>
            </w:tcBorders>
            <w:tcMar>
              <w:top w:w="160.0" w:type="dxa"/>
              <w:left w:w="160.0" w:type="dxa"/>
              <w:bottom w:w="160.0" w:type="dxa"/>
              <w:right w:w="160.0" w:type="dxa"/>
            </w:tcMar>
            <w:vAlign w:val="center"/>
          </w:tcPr>
          <w:p w:rsidR="00000000" w:rsidDel="00000000" w:rsidP="00000000" w:rsidRDefault="00000000" w:rsidRPr="00000000" w14:paraId="000001E1">
            <w:pPr>
              <w:spacing w:after="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tcBorders>
              <w:top w:color="dbdbdb" w:space="0" w:sz="6" w:val="single"/>
              <w:left w:color="dbdbdb" w:space="0" w:sz="6" w:val="single"/>
              <w:bottom w:color="dbdbdb" w:space="0" w:sz="6" w:val="single"/>
              <w:right w:color="dbdbdb" w:space="0" w:sz="6" w:val="single"/>
            </w:tcBorders>
            <w:tcMar>
              <w:top w:w="160.0" w:type="dxa"/>
              <w:left w:w="160.0" w:type="dxa"/>
              <w:bottom w:w="160.0" w:type="dxa"/>
              <w:right w:w="160.0" w:type="dxa"/>
            </w:tcMar>
            <w:vAlign w:val="center"/>
          </w:tcPr>
          <w:p w:rsidR="00000000" w:rsidDel="00000000" w:rsidP="00000000" w:rsidRDefault="00000000" w:rsidRPr="00000000" w14:paraId="000001E2">
            <w:pPr>
              <w:spacing w:after="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márc. 29.</w:t>
            </w:r>
          </w:p>
        </w:tc>
        <w:tc>
          <w:tcPr>
            <w:tcBorders>
              <w:top w:color="dbdbdb" w:space="0" w:sz="6" w:val="single"/>
              <w:left w:color="dbdbdb" w:space="0" w:sz="6" w:val="single"/>
              <w:bottom w:color="dbdbdb" w:space="0" w:sz="6" w:val="single"/>
              <w:right w:color="dbdbdb" w:space="0" w:sz="6" w:val="single"/>
            </w:tcBorders>
            <w:tcMar>
              <w:top w:w="160.0" w:type="dxa"/>
              <w:left w:w="160.0" w:type="dxa"/>
              <w:bottom w:w="160.0" w:type="dxa"/>
              <w:right w:w="160.0" w:type="dxa"/>
            </w:tcMar>
            <w:vAlign w:val="center"/>
          </w:tcPr>
          <w:p w:rsidR="00000000" w:rsidDel="00000000" w:rsidP="00000000" w:rsidRDefault="00000000" w:rsidRPr="00000000" w14:paraId="000001E3">
            <w:pPr>
              <w:spacing w:after="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Prototípus koncepciója - beadás</w:t>
            </w:r>
          </w:p>
        </w:tc>
        <w:tc>
          <w:tcPr>
            <w:tcBorders>
              <w:top w:color="dbdbdb" w:space="0" w:sz="6" w:val="single"/>
              <w:left w:color="dbdbdb" w:space="0" w:sz="6" w:val="single"/>
              <w:bottom w:color="dbdbdb" w:space="0" w:sz="6" w:val="single"/>
              <w:right w:color="dbdbdb" w:space="0" w:sz="6" w:val="single"/>
            </w:tcBorders>
            <w:tcMar>
              <w:top w:w="160.0" w:type="dxa"/>
              <w:left w:w="160.0" w:type="dxa"/>
              <w:bottom w:w="160.0" w:type="dxa"/>
              <w:right w:w="160.0" w:type="dxa"/>
            </w:tcMar>
            <w:vAlign w:val="center"/>
          </w:tcPr>
          <w:p w:rsidR="00000000" w:rsidDel="00000000" w:rsidP="00000000" w:rsidRDefault="00000000" w:rsidRPr="00000000" w14:paraId="000001E4">
            <w:pPr>
              <w:spacing w:after="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r>
      <w:tr>
        <w:trPr>
          <w:trHeight w:val="555" w:hRule="atLeast"/>
        </w:trPr>
        <w:tc>
          <w:tcPr>
            <w:tcBorders>
              <w:top w:color="dbdbdb" w:space="0" w:sz="6" w:val="single"/>
              <w:left w:color="dbdbdb" w:space="0" w:sz="6" w:val="single"/>
              <w:bottom w:color="dbdbdb" w:space="0" w:sz="6" w:val="single"/>
              <w:right w:color="dbdbdb" w:space="0" w:sz="6" w:val="single"/>
            </w:tcBorders>
            <w:tcMar>
              <w:top w:w="160.0" w:type="dxa"/>
              <w:left w:w="160.0" w:type="dxa"/>
              <w:bottom w:w="160.0" w:type="dxa"/>
              <w:right w:w="160.0" w:type="dxa"/>
            </w:tcMar>
            <w:vAlign w:val="center"/>
          </w:tcPr>
          <w:p w:rsidR="00000000" w:rsidDel="00000000" w:rsidP="00000000" w:rsidRDefault="00000000" w:rsidRPr="00000000" w14:paraId="000001E5">
            <w:pPr>
              <w:spacing w:after="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tcBorders>
              <w:top w:color="dbdbdb" w:space="0" w:sz="6" w:val="single"/>
              <w:left w:color="dbdbdb" w:space="0" w:sz="6" w:val="single"/>
              <w:bottom w:color="dbdbdb" w:space="0" w:sz="6" w:val="single"/>
              <w:right w:color="dbdbdb" w:space="0" w:sz="6" w:val="single"/>
            </w:tcBorders>
            <w:tcMar>
              <w:top w:w="160.0" w:type="dxa"/>
              <w:left w:w="160.0" w:type="dxa"/>
              <w:bottom w:w="160.0" w:type="dxa"/>
              <w:right w:w="160.0" w:type="dxa"/>
            </w:tcMar>
            <w:vAlign w:val="center"/>
          </w:tcPr>
          <w:p w:rsidR="00000000" w:rsidDel="00000000" w:rsidP="00000000" w:rsidRDefault="00000000" w:rsidRPr="00000000" w14:paraId="000001E6">
            <w:pPr>
              <w:spacing w:after="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ápr. 5.</w:t>
            </w:r>
          </w:p>
        </w:tc>
        <w:tc>
          <w:tcPr>
            <w:tcBorders>
              <w:top w:color="dbdbdb" w:space="0" w:sz="6" w:val="single"/>
              <w:left w:color="dbdbdb" w:space="0" w:sz="6" w:val="single"/>
              <w:bottom w:color="dbdbdb" w:space="0" w:sz="6" w:val="single"/>
              <w:right w:color="dbdbdb" w:space="0" w:sz="6" w:val="single"/>
            </w:tcBorders>
            <w:tcMar>
              <w:top w:w="160.0" w:type="dxa"/>
              <w:left w:w="160.0" w:type="dxa"/>
              <w:bottom w:w="160.0" w:type="dxa"/>
              <w:right w:w="160.0" w:type="dxa"/>
            </w:tcMar>
            <w:vAlign w:val="center"/>
          </w:tcPr>
          <w:p w:rsidR="00000000" w:rsidDel="00000000" w:rsidP="00000000" w:rsidRDefault="00000000" w:rsidRPr="00000000" w14:paraId="000001E7">
            <w:pPr>
              <w:spacing w:after="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Tavaszi szünet. Ezen a héten nem kell anyagot beadni.</w:t>
            </w:r>
          </w:p>
        </w:tc>
        <w:tc>
          <w:tcPr>
            <w:tcBorders>
              <w:top w:color="dbdbdb" w:space="0" w:sz="6" w:val="single"/>
              <w:left w:color="dbdbdb" w:space="0" w:sz="6" w:val="single"/>
              <w:bottom w:color="dbdbdb" w:space="0" w:sz="6" w:val="single"/>
              <w:right w:color="dbdbdb" w:space="0" w:sz="6" w:val="single"/>
            </w:tcBorders>
            <w:tcMar>
              <w:top w:w="160.0" w:type="dxa"/>
              <w:left w:w="160.0" w:type="dxa"/>
              <w:bottom w:w="160.0" w:type="dxa"/>
              <w:right w:w="160.0" w:type="dxa"/>
            </w:tcMar>
            <w:vAlign w:val="center"/>
          </w:tcPr>
          <w:p w:rsidR="00000000" w:rsidDel="00000000" w:rsidP="00000000" w:rsidRDefault="00000000" w:rsidRPr="00000000" w14:paraId="000001E8">
            <w:pPr>
              <w:spacing w:after="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trHeight w:val="555" w:hRule="atLeast"/>
        </w:trPr>
        <w:tc>
          <w:tcPr>
            <w:tcBorders>
              <w:top w:color="dbdbdb" w:space="0" w:sz="6" w:val="single"/>
              <w:left w:color="dbdbdb" w:space="0" w:sz="6" w:val="single"/>
              <w:bottom w:color="dbdbdb" w:space="0" w:sz="6" w:val="single"/>
              <w:right w:color="dbdbdb" w:space="0" w:sz="6" w:val="single"/>
            </w:tcBorders>
            <w:tcMar>
              <w:top w:w="160.0" w:type="dxa"/>
              <w:left w:w="160.0" w:type="dxa"/>
              <w:bottom w:w="160.0" w:type="dxa"/>
              <w:right w:w="160.0" w:type="dxa"/>
            </w:tcMar>
            <w:vAlign w:val="center"/>
          </w:tcPr>
          <w:p w:rsidR="00000000" w:rsidDel="00000000" w:rsidP="00000000" w:rsidRDefault="00000000" w:rsidRPr="00000000" w14:paraId="000001E9">
            <w:pPr>
              <w:spacing w:after="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tcBorders>
              <w:top w:color="dbdbdb" w:space="0" w:sz="6" w:val="single"/>
              <w:left w:color="dbdbdb" w:space="0" w:sz="6" w:val="single"/>
              <w:bottom w:color="dbdbdb" w:space="0" w:sz="6" w:val="single"/>
              <w:right w:color="dbdbdb" w:space="0" w:sz="6" w:val="single"/>
            </w:tcBorders>
            <w:tcMar>
              <w:top w:w="160.0" w:type="dxa"/>
              <w:left w:w="160.0" w:type="dxa"/>
              <w:bottom w:w="160.0" w:type="dxa"/>
              <w:right w:w="160.0" w:type="dxa"/>
            </w:tcMar>
            <w:vAlign w:val="center"/>
          </w:tcPr>
          <w:p w:rsidR="00000000" w:rsidDel="00000000" w:rsidP="00000000" w:rsidRDefault="00000000" w:rsidRPr="00000000" w14:paraId="000001EA">
            <w:pPr>
              <w:spacing w:after="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ápr. 12.</w:t>
            </w:r>
          </w:p>
        </w:tc>
        <w:tc>
          <w:tcPr>
            <w:tcBorders>
              <w:top w:color="dbdbdb" w:space="0" w:sz="6" w:val="single"/>
              <w:left w:color="dbdbdb" w:space="0" w:sz="6" w:val="single"/>
              <w:bottom w:color="dbdbdb" w:space="0" w:sz="6" w:val="single"/>
              <w:right w:color="dbdbdb" w:space="0" w:sz="6" w:val="single"/>
            </w:tcBorders>
            <w:tcMar>
              <w:top w:w="160.0" w:type="dxa"/>
              <w:left w:w="160.0" w:type="dxa"/>
              <w:bottom w:w="160.0" w:type="dxa"/>
              <w:right w:w="160.0" w:type="dxa"/>
            </w:tcMar>
            <w:vAlign w:val="center"/>
          </w:tcPr>
          <w:p w:rsidR="00000000" w:rsidDel="00000000" w:rsidP="00000000" w:rsidRDefault="00000000" w:rsidRPr="00000000" w14:paraId="000001EB">
            <w:pPr>
              <w:spacing w:after="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Részletes tervek - beadás</w:t>
            </w:r>
          </w:p>
        </w:tc>
        <w:tc>
          <w:tcPr>
            <w:tcBorders>
              <w:top w:color="dbdbdb" w:space="0" w:sz="6" w:val="single"/>
              <w:left w:color="dbdbdb" w:space="0" w:sz="6" w:val="single"/>
              <w:bottom w:color="dbdbdb" w:space="0" w:sz="6" w:val="single"/>
              <w:right w:color="dbdbdb" w:space="0" w:sz="6" w:val="single"/>
            </w:tcBorders>
            <w:tcMar>
              <w:top w:w="160.0" w:type="dxa"/>
              <w:left w:w="160.0" w:type="dxa"/>
              <w:bottom w:w="160.0" w:type="dxa"/>
              <w:right w:w="160.0" w:type="dxa"/>
            </w:tcMar>
            <w:vAlign w:val="center"/>
          </w:tcPr>
          <w:p w:rsidR="00000000" w:rsidDel="00000000" w:rsidP="00000000" w:rsidRDefault="00000000" w:rsidRPr="00000000" w14:paraId="000001EC">
            <w:pPr>
              <w:spacing w:after="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w:t>
            </w:r>
          </w:p>
        </w:tc>
      </w:tr>
      <w:tr>
        <w:trPr>
          <w:trHeight w:val="1275" w:hRule="atLeast"/>
        </w:trPr>
        <w:tc>
          <w:tcPr>
            <w:tcBorders>
              <w:top w:color="dbdbdb" w:space="0" w:sz="6" w:val="single"/>
              <w:left w:color="dbdbdb" w:space="0" w:sz="6" w:val="single"/>
              <w:bottom w:color="dbdbdb" w:space="0" w:sz="6" w:val="single"/>
              <w:right w:color="dbdbdb" w:space="0" w:sz="6" w:val="single"/>
            </w:tcBorders>
            <w:tcMar>
              <w:top w:w="160.0" w:type="dxa"/>
              <w:left w:w="160.0" w:type="dxa"/>
              <w:bottom w:w="160.0" w:type="dxa"/>
              <w:right w:w="160.0" w:type="dxa"/>
            </w:tcMar>
            <w:vAlign w:val="center"/>
          </w:tcPr>
          <w:p w:rsidR="00000000" w:rsidDel="00000000" w:rsidP="00000000" w:rsidRDefault="00000000" w:rsidRPr="00000000" w14:paraId="000001ED">
            <w:pPr>
              <w:spacing w:after="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dbdbdb" w:space="0" w:sz="6" w:val="single"/>
              <w:left w:color="dbdbdb" w:space="0" w:sz="6" w:val="single"/>
              <w:bottom w:color="dbdbdb" w:space="0" w:sz="6" w:val="single"/>
              <w:right w:color="dbdbdb" w:space="0" w:sz="6" w:val="single"/>
            </w:tcBorders>
            <w:tcMar>
              <w:top w:w="160.0" w:type="dxa"/>
              <w:left w:w="160.0" w:type="dxa"/>
              <w:bottom w:w="160.0" w:type="dxa"/>
              <w:right w:w="160.0" w:type="dxa"/>
            </w:tcMar>
            <w:vAlign w:val="center"/>
          </w:tcPr>
          <w:p w:rsidR="00000000" w:rsidDel="00000000" w:rsidP="00000000" w:rsidRDefault="00000000" w:rsidRPr="00000000" w14:paraId="000001EE">
            <w:pPr>
              <w:spacing w:after="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ápr. 19.</w:t>
            </w:r>
          </w:p>
        </w:tc>
        <w:tc>
          <w:tcPr>
            <w:tcBorders>
              <w:top w:color="dbdbdb" w:space="0" w:sz="6" w:val="single"/>
              <w:left w:color="dbdbdb" w:space="0" w:sz="6" w:val="single"/>
              <w:bottom w:color="dbdbdb" w:space="0" w:sz="6" w:val="single"/>
              <w:right w:color="dbdbdb" w:space="0" w:sz="6" w:val="single"/>
            </w:tcBorders>
            <w:tcMar>
              <w:top w:w="160.0" w:type="dxa"/>
              <w:left w:w="160.0" w:type="dxa"/>
              <w:bottom w:w="160.0" w:type="dxa"/>
              <w:right w:w="160.0" w:type="dxa"/>
            </w:tcMar>
            <w:vAlign w:val="center"/>
          </w:tcPr>
          <w:p w:rsidR="00000000" w:rsidDel="00000000" w:rsidP="00000000" w:rsidRDefault="00000000" w:rsidRPr="00000000" w14:paraId="000001EF">
            <w:pPr>
              <w:spacing w:after="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Prototípus - beadás és a forráskód, a tesztbemenetek és az elvárt kimenetek herculesre való feltöltése</w:t>
            </w:r>
          </w:p>
          <w:p w:rsidR="00000000" w:rsidDel="00000000" w:rsidP="00000000" w:rsidRDefault="00000000" w:rsidRPr="00000000" w14:paraId="000001F0">
            <w:pPr>
              <w:spacing w:after="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forrássorok legalább 20 %-ának kommentárnak kell lennie. Minden osztály, metódus és attribútum előtt javadoc stílusú komment kell álljon.</w:t>
            </w:r>
          </w:p>
        </w:tc>
        <w:tc>
          <w:tcPr>
            <w:tcBorders>
              <w:top w:color="dbdbdb" w:space="0" w:sz="6" w:val="single"/>
              <w:left w:color="dbdbdb" w:space="0" w:sz="6" w:val="single"/>
              <w:bottom w:color="dbdbdb" w:space="0" w:sz="6" w:val="single"/>
              <w:right w:color="dbdbdb" w:space="0" w:sz="6" w:val="single"/>
            </w:tcBorders>
            <w:tcMar>
              <w:top w:w="160.0" w:type="dxa"/>
              <w:left w:w="160.0" w:type="dxa"/>
              <w:bottom w:w="160.0" w:type="dxa"/>
              <w:right w:w="160.0" w:type="dxa"/>
            </w:tcMar>
            <w:vAlign w:val="center"/>
          </w:tcPr>
          <w:p w:rsidR="00000000" w:rsidDel="00000000" w:rsidP="00000000" w:rsidRDefault="00000000" w:rsidRPr="00000000" w14:paraId="000001F1">
            <w:pPr>
              <w:spacing w:after="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w:t>
            </w:r>
          </w:p>
        </w:tc>
      </w:tr>
      <w:tr>
        <w:trPr>
          <w:trHeight w:val="555" w:hRule="atLeast"/>
        </w:trPr>
        <w:tc>
          <w:tcPr>
            <w:tcBorders>
              <w:top w:color="dbdbdb" w:space="0" w:sz="6" w:val="single"/>
              <w:left w:color="dbdbdb" w:space="0" w:sz="6" w:val="single"/>
              <w:bottom w:color="dbdbdb" w:space="0" w:sz="6" w:val="single"/>
              <w:right w:color="dbdbdb" w:space="0" w:sz="6" w:val="single"/>
            </w:tcBorders>
            <w:tcMar>
              <w:top w:w="160.0" w:type="dxa"/>
              <w:left w:w="160.0" w:type="dxa"/>
              <w:bottom w:w="160.0" w:type="dxa"/>
              <w:right w:w="160.0" w:type="dxa"/>
            </w:tcMar>
            <w:vAlign w:val="center"/>
          </w:tcPr>
          <w:p w:rsidR="00000000" w:rsidDel="00000000" w:rsidP="00000000" w:rsidRDefault="00000000" w:rsidRPr="00000000" w14:paraId="000001F2">
            <w:pPr>
              <w:spacing w:after="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tcBorders>
              <w:top w:color="dbdbdb" w:space="0" w:sz="6" w:val="single"/>
              <w:left w:color="dbdbdb" w:space="0" w:sz="6" w:val="single"/>
              <w:bottom w:color="dbdbdb" w:space="0" w:sz="6" w:val="single"/>
              <w:right w:color="dbdbdb" w:space="0" w:sz="6" w:val="single"/>
            </w:tcBorders>
            <w:tcMar>
              <w:top w:w="160.0" w:type="dxa"/>
              <w:left w:w="160.0" w:type="dxa"/>
              <w:bottom w:w="160.0" w:type="dxa"/>
              <w:right w:w="160.0" w:type="dxa"/>
            </w:tcMar>
            <w:vAlign w:val="center"/>
          </w:tcPr>
          <w:p w:rsidR="00000000" w:rsidDel="00000000" w:rsidP="00000000" w:rsidRDefault="00000000" w:rsidRPr="00000000" w14:paraId="000001F3">
            <w:pPr>
              <w:spacing w:after="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ápr. 26.</w:t>
            </w:r>
          </w:p>
        </w:tc>
        <w:tc>
          <w:tcPr>
            <w:tcBorders>
              <w:top w:color="dbdbdb" w:space="0" w:sz="6" w:val="single"/>
              <w:left w:color="dbdbdb" w:space="0" w:sz="6" w:val="single"/>
              <w:bottom w:color="dbdbdb" w:space="0" w:sz="6" w:val="single"/>
              <w:right w:color="dbdbdb" w:space="0" w:sz="6" w:val="single"/>
            </w:tcBorders>
            <w:tcMar>
              <w:top w:w="160.0" w:type="dxa"/>
              <w:left w:w="160.0" w:type="dxa"/>
              <w:bottom w:w="160.0" w:type="dxa"/>
              <w:right w:w="160.0" w:type="dxa"/>
            </w:tcMar>
            <w:vAlign w:val="center"/>
          </w:tcPr>
          <w:p w:rsidR="00000000" w:rsidDel="00000000" w:rsidP="00000000" w:rsidRDefault="00000000" w:rsidRPr="00000000" w14:paraId="000001F4">
            <w:pPr>
              <w:spacing w:after="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Grafikus felület specifikációja - beadás</w:t>
            </w:r>
          </w:p>
        </w:tc>
        <w:tc>
          <w:tcPr>
            <w:tcBorders>
              <w:top w:color="dbdbdb" w:space="0" w:sz="6" w:val="single"/>
              <w:left w:color="dbdbdb" w:space="0" w:sz="6" w:val="single"/>
              <w:bottom w:color="dbdbdb" w:space="0" w:sz="6" w:val="single"/>
              <w:right w:color="dbdbdb" w:space="0" w:sz="6" w:val="single"/>
            </w:tcBorders>
            <w:tcMar>
              <w:top w:w="160.0" w:type="dxa"/>
              <w:left w:w="160.0" w:type="dxa"/>
              <w:bottom w:w="160.0" w:type="dxa"/>
              <w:right w:w="160.0" w:type="dxa"/>
            </w:tcMar>
            <w:vAlign w:val="center"/>
          </w:tcPr>
          <w:p w:rsidR="00000000" w:rsidDel="00000000" w:rsidP="00000000" w:rsidRDefault="00000000" w:rsidRPr="00000000" w14:paraId="000001F5">
            <w:pPr>
              <w:spacing w:after="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r>
      <w:tr>
        <w:trPr>
          <w:trHeight w:val="1020" w:hRule="atLeast"/>
        </w:trPr>
        <w:tc>
          <w:tcPr>
            <w:tcBorders>
              <w:top w:color="dbdbdb" w:space="0" w:sz="6" w:val="single"/>
              <w:left w:color="dbdbdb" w:space="0" w:sz="6" w:val="single"/>
              <w:bottom w:color="dbdbdb" w:space="0" w:sz="6" w:val="single"/>
              <w:right w:color="dbdbdb" w:space="0" w:sz="6" w:val="single"/>
            </w:tcBorders>
            <w:tcMar>
              <w:top w:w="160.0" w:type="dxa"/>
              <w:left w:w="160.0" w:type="dxa"/>
              <w:bottom w:w="160.0" w:type="dxa"/>
              <w:right w:w="160.0" w:type="dxa"/>
            </w:tcMar>
            <w:vAlign w:val="center"/>
          </w:tcPr>
          <w:p w:rsidR="00000000" w:rsidDel="00000000" w:rsidP="00000000" w:rsidRDefault="00000000" w:rsidRPr="00000000" w14:paraId="000001F6">
            <w:pPr>
              <w:spacing w:after="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Borders>
              <w:top w:color="dbdbdb" w:space="0" w:sz="6" w:val="single"/>
              <w:left w:color="dbdbdb" w:space="0" w:sz="6" w:val="single"/>
              <w:bottom w:color="dbdbdb" w:space="0" w:sz="6" w:val="single"/>
              <w:right w:color="dbdbdb" w:space="0" w:sz="6" w:val="single"/>
            </w:tcBorders>
            <w:tcMar>
              <w:top w:w="160.0" w:type="dxa"/>
              <w:left w:w="160.0" w:type="dxa"/>
              <w:bottom w:w="160.0" w:type="dxa"/>
              <w:right w:w="160.0" w:type="dxa"/>
            </w:tcMar>
            <w:vAlign w:val="center"/>
          </w:tcPr>
          <w:p w:rsidR="00000000" w:rsidDel="00000000" w:rsidP="00000000" w:rsidRDefault="00000000" w:rsidRPr="00000000" w14:paraId="000001F7">
            <w:pPr>
              <w:spacing w:after="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máj. 3.</w:t>
            </w:r>
          </w:p>
        </w:tc>
        <w:tc>
          <w:tcPr>
            <w:tcBorders>
              <w:top w:color="dbdbdb" w:space="0" w:sz="6" w:val="single"/>
              <w:left w:color="dbdbdb" w:space="0" w:sz="6" w:val="single"/>
              <w:bottom w:color="dbdbdb" w:space="0" w:sz="6" w:val="single"/>
              <w:right w:color="dbdbdb" w:space="0" w:sz="6" w:val="single"/>
            </w:tcBorders>
            <w:tcMar>
              <w:top w:w="160.0" w:type="dxa"/>
              <w:left w:w="160.0" w:type="dxa"/>
              <w:bottom w:w="160.0" w:type="dxa"/>
              <w:right w:w="160.0" w:type="dxa"/>
            </w:tcMar>
            <w:vAlign w:val="center"/>
          </w:tcPr>
          <w:p w:rsidR="00000000" w:rsidDel="00000000" w:rsidP="00000000" w:rsidRDefault="00000000" w:rsidRPr="00000000" w14:paraId="000001F8">
            <w:pPr>
              <w:spacing w:after="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Grafikus változat készítése</w:t>
            </w:r>
          </w:p>
          <w:p w:rsidR="00000000" w:rsidDel="00000000" w:rsidP="00000000" w:rsidRDefault="00000000" w:rsidRPr="00000000" w14:paraId="000001F9">
            <w:pPr>
              <w:pBdr>
                <w:top w:color="auto" w:space="0" w:sz="0" w:val="none"/>
                <w:left w:color="auto" w:space="0" w:sz="0" w:val="none"/>
                <w:bottom w:color="auto" w:space="0" w:sz="0" w:val="none"/>
                <w:right w:color="auto" w:space="0" w:sz="0" w:val="none"/>
                <w:between w:color="auto" w:space="0" w:sz="0" w:val="none"/>
              </w:pBdr>
              <w:spacing w:after="4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Ezen a héten nem kell anyagot beadni.</w:t>
            </w:r>
          </w:p>
        </w:tc>
        <w:tc>
          <w:tcPr>
            <w:tcBorders>
              <w:top w:color="dbdbdb" w:space="0" w:sz="6" w:val="single"/>
              <w:left w:color="dbdbdb" w:space="0" w:sz="6" w:val="single"/>
              <w:bottom w:color="dbdbdb" w:space="0" w:sz="6" w:val="single"/>
              <w:right w:color="dbdbdb" w:space="0" w:sz="6" w:val="single"/>
            </w:tcBorders>
            <w:tcMar>
              <w:top w:w="160.0" w:type="dxa"/>
              <w:left w:w="160.0" w:type="dxa"/>
              <w:bottom w:w="160.0" w:type="dxa"/>
              <w:right w:w="160.0" w:type="dxa"/>
            </w:tcMar>
            <w:vAlign w:val="center"/>
          </w:tcPr>
          <w:p w:rsidR="00000000" w:rsidDel="00000000" w:rsidP="00000000" w:rsidRDefault="00000000" w:rsidRPr="00000000" w14:paraId="000001FA">
            <w:pPr>
              <w:spacing w:after="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trHeight w:val="2475" w:hRule="atLeast"/>
        </w:trPr>
        <w:tc>
          <w:tcPr>
            <w:tcBorders>
              <w:top w:color="dbdbdb" w:space="0" w:sz="6" w:val="single"/>
              <w:left w:color="dbdbdb" w:space="0" w:sz="6" w:val="single"/>
              <w:bottom w:color="dbdbdb" w:space="0" w:sz="6" w:val="single"/>
              <w:right w:color="dbdbdb" w:space="0" w:sz="6" w:val="single"/>
            </w:tcBorders>
            <w:tcMar>
              <w:top w:w="160.0" w:type="dxa"/>
              <w:left w:w="160.0" w:type="dxa"/>
              <w:bottom w:w="160.0" w:type="dxa"/>
              <w:right w:w="160.0" w:type="dxa"/>
            </w:tcMar>
            <w:vAlign w:val="center"/>
          </w:tcPr>
          <w:p w:rsidR="00000000" w:rsidDel="00000000" w:rsidP="00000000" w:rsidRDefault="00000000" w:rsidRPr="00000000" w14:paraId="000001FB">
            <w:pPr>
              <w:spacing w:after="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tcBorders>
              <w:top w:color="dbdbdb" w:space="0" w:sz="6" w:val="single"/>
              <w:left w:color="dbdbdb" w:space="0" w:sz="6" w:val="single"/>
              <w:bottom w:color="dbdbdb" w:space="0" w:sz="6" w:val="single"/>
              <w:right w:color="dbdbdb" w:space="0" w:sz="6" w:val="single"/>
            </w:tcBorders>
            <w:tcMar>
              <w:top w:w="160.0" w:type="dxa"/>
              <w:left w:w="160.0" w:type="dxa"/>
              <w:bottom w:w="160.0" w:type="dxa"/>
              <w:right w:w="160.0" w:type="dxa"/>
            </w:tcMar>
            <w:vAlign w:val="center"/>
          </w:tcPr>
          <w:p w:rsidR="00000000" w:rsidDel="00000000" w:rsidP="00000000" w:rsidRDefault="00000000" w:rsidRPr="00000000" w14:paraId="000001FC">
            <w:pPr>
              <w:spacing w:after="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máj. 10.</w:t>
            </w:r>
          </w:p>
        </w:tc>
        <w:tc>
          <w:tcPr>
            <w:tcBorders>
              <w:top w:color="dbdbdb" w:space="0" w:sz="6" w:val="single"/>
              <w:left w:color="dbdbdb" w:space="0" w:sz="6" w:val="single"/>
              <w:bottom w:color="dbdbdb" w:space="0" w:sz="6" w:val="single"/>
              <w:right w:color="dbdbdb" w:space="0" w:sz="6" w:val="single"/>
            </w:tcBorders>
            <w:tcMar>
              <w:top w:w="160.0" w:type="dxa"/>
              <w:left w:w="160.0" w:type="dxa"/>
              <w:bottom w:w="160.0" w:type="dxa"/>
              <w:right w:w="160.0" w:type="dxa"/>
            </w:tcMar>
            <w:vAlign w:val="center"/>
          </w:tcPr>
          <w:p w:rsidR="00000000" w:rsidDel="00000000" w:rsidP="00000000" w:rsidRDefault="00000000" w:rsidRPr="00000000" w14:paraId="000001FD">
            <w:pPr>
              <w:spacing w:after="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Grafikus változat és Összefoglalás - beadás és a forráskód herculesre való feltöltése</w:t>
            </w:r>
          </w:p>
          <w:p w:rsidR="00000000" w:rsidDel="00000000" w:rsidP="00000000" w:rsidRDefault="00000000" w:rsidRPr="00000000" w14:paraId="000001FE">
            <w:pPr>
              <w:spacing w:after="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forrássorok legalább 20 %-ának kommentárnak kell lennie. Minden osztály, metódus és attribútum előtt javadoc stílusú komment kell álljon.</w:t>
            </w:r>
          </w:p>
          <w:p w:rsidR="00000000" w:rsidDel="00000000" w:rsidP="00000000" w:rsidRDefault="00000000" w:rsidRPr="00000000" w14:paraId="000001FF">
            <w:pPr>
              <w:spacing w:after="2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0">
            <w:pPr>
              <w:spacing w:after="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Feltöltendő továbbá: Valamennyi nyomtatásban beadott dokumentum (beleértve az Összefoglalás fejezetet is) aktualizált, egyesített változata (vagy doc/docx, vagy pdf formátumban). Ez utóbbi egyesített anyagot NEM KELL KINYOMTATNI !</w:t>
            </w:r>
          </w:p>
        </w:tc>
        <w:tc>
          <w:tcPr>
            <w:tcBorders>
              <w:top w:color="dbdbdb" w:space="0" w:sz="6" w:val="single"/>
              <w:left w:color="dbdbdb" w:space="0" w:sz="6" w:val="single"/>
              <w:bottom w:color="dbdbdb" w:space="0" w:sz="6" w:val="single"/>
              <w:right w:color="dbdbdb" w:space="0" w:sz="6" w:val="single"/>
            </w:tcBorders>
            <w:tcMar>
              <w:top w:w="160.0" w:type="dxa"/>
              <w:left w:w="160.0" w:type="dxa"/>
              <w:bottom w:w="160.0" w:type="dxa"/>
              <w:right w:w="160.0" w:type="dxa"/>
            </w:tcMar>
            <w:vAlign w:val="center"/>
          </w:tcPr>
          <w:p w:rsidR="00000000" w:rsidDel="00000000" w:rsidP="00000000" w:rsidRDefault="00000000" w:rsidRPr="00000000" w14:paraId="00000201">
            <w:pPr>
              <w:spacing w:after="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w:t>
            </w:r>
          </w:p>
          <w:p w:rsidR="00000000" w:rsidDel="00000000" w:rsidP="00000000" w:rsidRDefault="00000000" w:rsidRPr="00000000" w14:paraId="00000202">
            <w:pPr>
              <w:spacing w:after="2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3">
            <w:pPr>
              <w:spacing w:after="2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4">
            <w:pPr>
              <w:spacing w:after="22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5">
            <w:pPr>
              <w:spacing w:after="2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r>
    </w:tbl>
    <w:p w:rsidR="00000000" w:rsidDel="00000000" w:rsidP="00000000" w:rsidRDefault="00000000" w:rsidRPr="00000000" w14:paraId="00000206">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2.6.2 Gyűlések</w:t>
      </w:r>
    </w:p>
    <w:p w:rsidR="00000000" w:rsidDel="00000000" w:rsidP="00000000" w:rsidRDefault="00000000" w:rsidRPr="00000000" w14:paraId="0000020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Alapból heti 2 gyűlést terveztünk tartani, egyet szerdánként, ahol a konzultáció utáni megválaszolt kérdéseket mi is átbeszéljük és véglegesítjük a feladatokat. </w:t>
      </w:r>
    </w:p>
    <w:p w:rsidR="00000000" w:rsidDel="00000000" w:rsidP="00000000" w:rsidRDefault="00000000" w:rsidRPr="00000000" w14:paraId="0000020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második szombatonként lesz, ahol a beadás előtt átnézzük mindenki munkáját, ha változtatni kell, akkor még ki tudjuk javítani az esetleges hibákat, ha viszont készen vagyunk, beadjuk a ütemtervnek megfelelő fájlokat.</w:t>
      </w:r>
    </w:p>
    <w:p w:rsidR="00000000" w:rsidDel="00000000" w:rsidP="00000000" w:rsidRDefault="00000000" w:rsidRPr="00000000" w14:paraId="0000020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 a dokumentum beadásra kész, akkor megbeszéljük a következő beadással kapcsolatos teendőket és határidőket. Összeírunk a következő Teams-es konzultációra kérdéseket, amiket esetleg tisztázni kell.</w:t>
      </w:r>
    </w:p>
    <w:p w:rsidR="00000000" w:rsidDel="00000000" w:rsidP="00000000" w:rsidRDefault="00000000" w:rsidRPr="00000000" w14:paraId="0000020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2.6.3 Felelősök</w:t>
      </w:r>
    </w:p>
    <w:p w:rsidR="00000000" w:rsidDel="00000000" w:rsidP="00000000" w:rsidRDefault="00000000" w:rsidRPr="00000000" w14:paraId="0000020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Alapvetően mindenki az összes munkamenetből kiveszi a részét, nincsenek kiemelt feladatkörök és felelősök.</w:t>
      </w:r>
    </w:p>
    <w:p w:rsidR="00000000" w:rsidDel="00000000" w:rsidP="00000000" w:rsidRDefault="00000000" w:rsidRPr="00000000" w14:paraId="0000020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2.7</w:t>
        <w:tab/>
        <w:t xml:space="preserve">Napló</w:t>
      </w:r>
    </w:p>
    <w:tbl>
      <w:tblPr>
        <w:tblStyle w:val="Table11"/>
        <w:tblW w:w="89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2055"/>
        <w:gridCol w:w="2340"/>
        <w:gridCol w:w="2340"/>
        <w:tblGridChange w:id="0">
          <w:tblGrid>
            <w:gridCol w:w="2190"/>
            <w:gridCol w:w="2055"/>
            <w:gridCol w:w="2340"/>
            <w:gridCol w:w="234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20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Kezdet</w:t>
            </w:r>
          </w:p>
        </w:tc>
        <w:tc>
          <w:tcPr>
            <w:tcBorders>
              <w:top w:color="000000" w:space="0" w:sz="8" w:val="single"/>
              <w:left w:color="000000" w:space="0" w:sz="0" w:val="nil"/>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20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Időtartam</w:t>
            </w:r>
          </w:p>
        </w:tc>
        <w:tc>
          <w:tcPr>
            <w:tcBorders>
              <w:top w:color="000000" w:space="0" w:sz="8" w:val="single"/>
              <w:left w:color="000000" w:space="0" w:sz="0" w:val="nil"/>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21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Résztvevők</w:t>
            </w:r>
          </w:p>
        </w:tc>
        <w:tc>
          <w:tcPr>
            <w:tcBorders>
              <w:top w:color="000000" w:space="0" w:sz="8" w:val="single"/>
              <w:left w:color="000000" w:space="0" w:sz="0" w:val="nil"/>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21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Leírás</w:t>
            </w:r>
          </w:p>
        </w:tc>
      </w:tr>
      <w:tr>
        <w:trPr>
          <w:trHeight w:val="21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2021.02.17. 19:00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óra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Szalka </w:t>
            </w:r>
          </w:p>
          <w:p w:rsidR="00000000" w:rsidDel="00000000" w:rsidP="00000000" w:rsidRDefault="00000000" w:rsidRPr="00000000" w14:paraId="0000021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Béres </w:t>
            </w:r>
          </w:p>
          <w:p w:rsidR="00000000" w:rsidDel="00000000" w:rsidP="00000000" w:rsidRDefault="00000000" w:rsidRPr="00000000" w14:paraId="00000216">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Osvárt </w:t>
            </w:r>
          </w:p>
          <w:p w:rsidR="00000000" w:rsidDel="00000000" w:rsidP="00000000" w:rsidRDefault="00000000" w:rsidRPr="00000000" w14:paraId="00000217">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Szász </w:t>
            </w:r>
          </w:p>
          <w:p w:rsidR="00000000" w:rsidDel="00000000" w:rsidP="00000000" w:rsidRDefault="00000000" w:rsidRPr="00000000" w14:paraId="00000218">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Várai</w:t>
            </w:r>
          </w:p>
          <w:p w:rsidR="00000000" w:rsidDel="00000000" w:rsidP="00000000" w:rsidRDefault="00000000" w:rsidRPr="00000000" w14:paraId="00000219">
            <w:pPr>
              <w:spacing w:after="240" w:befor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Értekezlet. Kezdeti döntések, kiosztottuk a dokumentáció különböző részeit, megbeszéltük ki szombatig készítsük el.</w:t>
            </w:r>
          </w:p>
        </w:tc>
      </w:tr>
      <w:tr>
        <w:trPr>
          <w:trHeight w:val="21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2021.02.18 9:00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óra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Béres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Követelmények megírása</w:t>
            </w:r>
          </w:p>
        </w:tc>
      </w:tr>
      <w:tr>
        <w:trPr>
          <w:trHeight w:val="16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2021.02.18. 10:00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óra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Szász</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Use-case leírások és diagram.</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2021.02.18. 18:00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óra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Szalka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Funkciók megfogalmazása, leírása</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2021.02.18 19:00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óra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Várai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Felhasználók,</w:t>
              <w:br w:type="textWrapping"/>
              <w:t xml:space="preserve">Korlátozások,</w:t>
              <w:br w:type="textWrapping"/>
              <w:t xml:space="preserve">Feltételezések, kapcsolatok leírása.</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2021.02.19 22:00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óra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Osvárt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Bevezetés kitöltése</w:t>
            </w:r>
          </w:p>
        </w:tc>
      </w:tr>
      <w:tr>
        <w:trPr>
          <w:trHeight w:val="1265.925292968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2021.02.20 18:00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 óra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Osvárt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Bevezetés pontosítása</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2021.02.20 17:30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óra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Szalka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Általános áttekintés megírása, dokumentáció átnézése, ellentmondások összegyűjtése,</w:t>
            </w:r>
          </w:p>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Projekt terv megírása</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2021.02.20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9">
            <w:pPr>
              <w:spacing w:after="240" w:befor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Szalka </w:t>
            </w:r>
          </w:p>
          <w:p w:rsidR="00000000" w:rsidDel="00000000" w:rsidP="00000000" w:rsidRDefault="00000000" w:rsidRPr="00000000" w14:paraId="0000023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Béres </w:t>
            </w:r>
          </w:p>
          <w:p w:rsidR="00000000" w:rsidDel="00000000" w:rsidP="00000000" w:rsidRDefault="00000000" w:rsidRPr="00000000" w14:paraId="0000023C">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Osvárt </w:t>
            </w:r>
          </w:p>
          <w:p w:rsidR="00000000" w:rsidDel="00000000" w:rsidP="00000000" w:rsidRDefault="00000000" w:rsidRPr="00000000" w14:paraId="0000023D">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Szász </w:t>
            </w:r>
          </w:p>
          <w:p w:rsidR="00000000" w:rsidDel="00000000" w:rsidP="00000000" w:rsidRDefault="00000000" w:rsidRPr="00000000" w14:paraId="0000023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Várai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Értekezlet.</w:t>
            </w:r>
          </w:p>
        </w:tc>
      </w:tr>
    </w:tbl>
    <w:p w:rsidR="00000000" w:rsidDel="00000000" w:rsidP="00000000" w:rsidRDefault="00000000" w:rsidRPr="00000000" w14:paraId="00000240">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h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tcPr>
      <w:shd w:fill="ececec" w:val="clear"/>
    </w:tc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panka.szalka@gmail.com"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