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D839" w14:textId="00155D1F" w:rsidR="00EA3BC9" w:rsidRDefault="00EA3BC9">
      <w:pPr>
        <w:rPr>
          <w:b/>
          <w:bCs/>
          <w:u w:val="single"/>
        </w:rPr>
      </w:pPr>
    </w:p>
    <w:p w14:paraId="4214E1F1" w14:textId="72C6E5DF" w:rsidR="0024681F" w:rsidRDefault="0024681F" w:rsidP="0024681F">
      <w:pPr>
        <w:tabs>
          <w:tab w:val="left" w:pos="22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report (5%)</w:t>
      </w:r>
    </w:p>
    <w:p w14:paraId="536D83A3" w14:textId="2B5FE626" w:rsidR="00D50BD5" w:rsidRDefault="00D50BD5" w:rsidP="0024681F">
      <w:pPr>
        <w:tabs>
          <w:tab w:val="left" w:pos="2244"/>
        </w:tabs>
        <w:rPr>
          <w:b/>
          <w:bCs/>
          <w:sz w:val="28"/>
          <w:szCs w:val="28"/>
        </w:rPr>
      </w:pPr>
    </w:p>
    <w:p w14:paraId="190D02CB" w14:textId="7E690E56" w:rsidR="00D50BD5" w:rsidRDefault="00D50BD5" w:rsidP="0024681F">
      <w:pPr>
        <w:tabs>
          <w:tab w:val="left" w:pos="22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Feature Description: </w:t>
      </w:r>
    </w:p>
    <w:p w14:paraId="1F57E97D" w14:textId="43B42787" w:rsidR="00D50BD5" w:rsidRDefault="00D50BD5" w:rsidP="00D50BD5">
      <w:pPr>
        <w:pStyle w:val="ListParagraph"/>
        <w:numPr>
          <w:ilvl w:val="0"/>
          <w:numId w:val="1"/>
        </w:numPr>
        <w:tabs>
          <w:tab w:val="left" w:pos="22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the code functions </w:t>
      </w:r>
    </w:p>
    <w:p w14:paraId="715D352B" w14:textId="3B7D9A4C" w:rsidR="00D50BD5" w:rsidRDefault="00D50BD5" w:rsidP="00D50BD5">
      <w:pPr>
        <w:pStyle w:val="ListParagraph"/>
        <w:numPr>
          <w:ilvl w:val="0"/>
          <w:numId w:val="1"/>
        </w:numPr>
        <w:tabs>
          <w:tab w:val="left" w:pos="22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Any backend technologies used</w:t>
      </w:r>
    </w:p>
    <w:p w14:paraId="5C95331E" w14:textId="1A92F05A" w:rsidR="00D50BD5" w:rsidRDefault="00D50BD5" w:rsidP="00D50BD5">
      <w:pPr>
        <w:pStyle w:val="ListParagraph"/>
        <w:numPr>
          <w:ilvl w:val="0"/>
          <w:numId w:val="1"/>
        </w:numPr>
        <w:tabs>
          <w:tab w:val="left" w:pos="22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data is transferred </w:t>
      </w:r>
    </w:p>
    <w:p w14:paraId="121B7F92" w14:textId="7477C0FA" w:rsidR="00D50BD5" w:rsidRPr="00D50BD5" w:rsidRDefault="00D50BD5" w:rsidP="00D50BD5">
      <w:pPr>
        <w:pStyle w:val="ListParagraph"/>
        <w:numPr>
          <w:ilvl w:val="0"/>
          <w:numId w:val="1"/>
        </w:numPr>
        <w:tabs>
          <w:tab w:val="left" w:pos="22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 important feature – conditional checks and security implementation</w:t>
      </w:r>
    </w:p>
    <w:p w14:paraId="255B7E9C" w14:textId="77777777" w:rsidR="0024681F" w:rsidRDefault="0024681F" w:rsidP="0024681F">
      <w:pPr>
        <w:rPr>
          <w:b/>
          <w:bCs/>
          <w:sz w:val="28"/>
          <w:szCs w:val="28"/>
        </w:rPr>
      </w:pPr>
    </w:p>
    <w:p w14:paraId="643051A7" w14:textId="07ACFE8B" w:rsidR="00B93179" w:rsidRDefault="00B93179" w:rsidP="002468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Secure Development Life Cycle – Security Modelling &amp; Testing (10%)</w:t>
      </w:r>
    </w:p>
    <w:p w14:paraId="12ADCA9A" w14:textId="0685287B" w:rsidR="002049C0" w:rsidRDefault="002049C0" w:rsidP="0024681F">
      <w:pPr>
        <w:rPr>
          <w:sz w:val="24"/>
          <w:szCs w:val="24"/>
        </w:rPr>
      </w:pPr>
      <w:r w:rsidRPr="002049C0">
        <w:rPr>
          <w:sz w:val="24"/>
          <w:szCs w:val="24"/>
        </w:rPr>
        <w:t xml:space="preserve">The following section of the report pertains to the security policies and procedures adopted by the development team. We’ve chosen to emulate a similar secure development life cycle used by Microsoft. Our SDL has been tailored to the size of our project and encapsulates the most </w:t>
      </w:r>
      <w:r>
        <w:rPr>
          <w:sz w:val="24"/>
          <w:szCs w:val="24"/>
        </w:rPr>
        <w:t>important</w:t>
      </w:r>
      <w:r w:rsidRPr="002049C0">
        <w:rPr>
          <w:sz w:val="24"/>
          <w:szCs w:val="24"/>
        </w:rPr>
        <w:t xml:space="preserve"> aspects of the complete SDL used by Microsoft.</w:t>
      </w:r>
    </w:p>
    <w:p w14:paraId="3D6EA8BC" w14:textId="77777777" w:rsidR="002049C0" w:rsidRPr="002049C0" w:rsidRDefault="002049C0" w:rsidP="0024681F">
      <w:pPr>
        <w:rPr>
          <w:sz w:val="24"/>
          <w:szCs w:val="24"/>
        </w:rPr>
      </w:pPr>
    </w:p>
    <w:p w14:paraId="7DE6EC7D" w14:textId="3BC5EFC0" w:rsidR="00F1609B" w:rsidRDefault="00F1609B" w:rsidP="00B93179">
      <w:pPr>
        <w:tabs>
          <w:tab w:val="left" w:pos="2244"/>
        </w:tabs>
        <w:rPr>
          <w:b/>
          <w:bCs/>
          <w:sz w:val="24"/>
          <w:szCs w:val="24"/>
        </w:rPr>
      </w:pPr>
      <w:r w:rsidRPr="00F1609B">
        <w:rPr>
          <w:b/>
          <w:bCs/>
          <w:sz w:val="24"/>
          <w:szCs w:val="24"/>
        </w:rPr>
        <w:t>Development Policies:</w:t>
      </w:r>
    </w:p>
    <w:p w14:paraId="338B633B" w14:textId="7FEABD7A" w:rsidR="00F1609B" w:rsidRDefault="00134306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>1.</w:t>
      </w:r>
      <w:r w:rsidR="0006367B">
        <w:rPr>
          <w:sz w:val="24"/>
          <w:szCs w:val="24"/>
        </w:rPr>
        <w:t>Use of comments</w:t>
      </w:r>
      <w:r w:rsidR="00BB2C03">
        <w:rPr>
          <w:sz w:val="24"/>
          <w:szCs w:val="24"/>
        </w:rPr>
        <w:t>.</w:t>
      </w:r>
    </w:p>
    <w:p w14:paraId="50B7BD95" w14:textId="78FC1396" w:rsidR="0006367B" w:rsidRDefault="00134306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>2.</w:t>
      </w:r>
      <w:r w:rsidR="0006367B">
        <w:rPr>
          <w:sz w:val="24"/>
          <w:szCs w:val="24"/>
        </w:rPr>
        <w:t>Research common vulnerabilities associated with libraries before implementation</w:t>
      </w:r>
      <w:r w:rsidR="00BB2C03">
        <w:rPr>
          <w:sz w:val="24"/>
          <w:szCs w:val="24"/>
        </w:rPr>
        <w:t>.</w:t>
      </w:r>
    </w:p>
    <w:p w14:paraId="59647AAB" w14:textId="024D04AE" w:rsidR="00BB2C03" w:rsidRDefault="00134306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>3.</w:t>
      </w:r>
      <w:r w:rsidR="0006367B">
        <w:rPr>
          <w:sz w:val="24"/>
          <w:szCs w:val="24"/>
        </w:rPr>
        <w:t>Test new features before updating repository code</w:t>
      </w:r>
      <w:r w:rsidR="00BB2C03">
        <w:rPr>
          <w:sz w:val="24"/>
          <w:szCs w:val="24"/>
        </w:rPr>
        <w:t>.</w:t>
      </w:r>
    </w:p>
    <w:p w14:paraId="09588B9E" w14:textId="5FB93A9C" w:rsidR="00134306" w:rsidRDefault="00134306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>4.Attempt to fix, mitigate or remove comprised features</w:t>
      </w:r>
      <w:r w:rsidR="00BB2C03">
        <w:rPr>
          <w:sz w:val="24"/>
          <w:szCs w:val="24"/>
        </w:rPr>
        <w:t xml:space="preserve"> in a timely manner.</w:t>
      </w:r>
    </w:p>
    <w:p w14:paraId="600A63BD" w14:textId="71D3E997" w:rsidR="00BB2C03" w:rsidRDefault="00BB2C03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5.Ensure any redundant code is removed from the final software product. </w:t>
      </w:r>
    </w:p>
    <w:p w14:paraId="4B2D37DC" w14:textId="3B460B9D" w:rsidR="0006367B" w:rsidRPr="0006367B" w:rsidRDefault="0006367B" w:rsidP="00B93179">
      <w:pPr>
        <w:tabs>
          <w:tab w:val="left" w:pos="2244"/>
        </w:tabs>
        <w:rPr>
          <w:sz w:val="24"/>
          <w:szCs w:val="24"/>
        </w:rPr>
      </w:pPr>
    </w:p>
    <w:p w14:paraId="66496BA0" w14:textId="2BA54222" w:rsidR="00055841" w:rsidRDefault="00BB3C29" w:rsidP="00B93179">
      <w:pPr>
        <w:tabs>
          <w:tab w:val="left" w:pos="2244"/>
        </w:tabs>
        <w:rPr>
          <w:b/>
          <w:bCs/>
          <w:sz w:val="24"/>
          <w:szCs w:val="24"/>
        </w:rPr>
      </w:pPr>
      <w:r w:rsidRPr="00BB3C29">
        <w:rPr>
          <w:b/>
          <w:bCs/>
          <w:sz w:val="24"/>
          <w:szCs w:val="24"/>
        </w:rPr>
        <w:t xml:space="preserve">Threat Modelling: </w:t>
      </w:r>
    </w:p>
    <w:p w14:paraId="3919CC65" w14:textId="52045153" w:rsidR="00BB3C29" w:rsidRDefault="00BB3C29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Research similar web application as a background procedure to prevent potential bugs in your own design. </w:t>
      </w:r>
    </w:p>
    <w:p w14:paraId="0AB0AE4E" w14:textId="56B3F281" w:rsidR="00BB3C29" w:rsidRDefault="00BB3C29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Highlight libraries that are used/will be used in the development and their overall security risk. </w:t>
      </w:r>
    </w:p>
    <w:p w14:paraId="506B2909" w14:textId="7EFF23FD" w:rsidR="00BB3C29" w:rsidRDefault="00BB3C29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Design High-level application model </w:t>
      </w:r>
      <w:r w:rsidR="005D61A2">
        <w:rPr>
          <w:sz w:val="24"/>
          <w:szCs w:val="24"/>
        </w:rPr>
        <w:t xml:space="preserve">to provide visual representation – </w:t>
      </w:r>
      <w:r w:rsidR="00172C5D">
        <w:rPr>
          <w:sz w:val="24"/>
          <w:szCs w:val="24"/>
        </w:rPr>
        <w:t>(lecture 8, page 26)</w:t>
      </w:r>
    </w:p>
    <w:p w14:paraId="3BD9405D" w14:textId="0073C84F" w:rsidR="005D61A2" w:rsidRDefault="005D61A2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List high value assets that require protection – example, server, database, and source code. </w:t>
      </w:r>
    </w:p>
    <w:p w14:paraId="74D83279" w14:textId="3A2D43A7" w:rsidR="005D61A2" w:rsidRDefault="005D61A2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>List threats ranked by risk compared to what features our website has and what libraries are used.</w:t>
      </w:r>
    </w:p>
    <w:p w14:paraId="75893050" w14:textId="5C8486F6" w:rsidR="005D61A2" w:rsidRDefault="005D61A2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List how these risks will be mitigated or attempted mitigation. </w:t>
      </w:r>
      <w:r w:rsidR="00F1609B">
        <w:rPr>
          <w:sz w:val="24"/>
          <w:szCs w:val="24"/>
        </w:rPr>
        <w:t>Actions – do nothing, remove feature, turn off feature, warn user or counter technology (</w:t>
      </w:r>
      <w:proofErr w:type="spellStart"/>
      <w:r w:rsidR="00F1609B">
        <w:rPr>
          <w:sz w:val="24"/>
          <w:szCs w:val="24"/>
        </w:rPr>
        <w:t>ie</w:t>
      </w:r>
      <w:proofErr w:type="spellEnd"/>
      <w:r w:rsidR="00F1609B">
        <w:rPr>
          <w:sz w:val="24"/>
          <w:szCs w:val="24"/>
        </w:rPr>
        <w:t xml:space="preserve">. Conditions written into code). </w:t>
      </w:r>
    </w:p>
    <w:p w14:paraId="633A7E28" w14:textId="7452E843" w:rsidR="00F1609B" w:rsidRPr="00F1609B" w:rsidRDefault="00F1609B" w:rsidP="00B93179">
      <w:pPr>
        <w:tabs>
          <w:tab w:val="left" w:pos="2244"/>
        </w:tabs>
        <w:rPr>
          <w:b/>
          <w:bCs/>
          <w:sz w:val="24"/>
          <w:szCs w:val="24"/>
        </w:rPr>
      </w:pPr>
      <w:r w:rsidRPr="00F1609B">
        <w:rPr>
          <w:b/>
          <w:bCs/>
          <w:sz w:val="24"/>
          <w:szCs w:val="24"/>
        </w:rPr>
        <w:t>Continuous Development Testing:</w:t>
      </w:r>
    </w:p>
    <w:p w14:paraId="464A3786" w14:textId="22632C95" w:rsidR="005D61A2" w:rsidRPr="00BB3C29" w:rsidRDefault="00C85A5B" w:rsidP="00B9317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This section requires a table containing all website features, tests used, results of the tests and changes made. </w:t>
      </w:r>
    </w:p>
    <w:p w14:paraId="1413AD50" w14:textId="77777777" w:rsidR="00BB3C29" w:rsidRPr="00055841" w:rsidRDefault="00BB3C29" w:rsidP="00BB3C29">
      <w:pPr>
        <w:tabs>
          <w:tab w:val="left" w:pos="2244"/>
        </w:tabs>
        <w:rPr>
          <w:b/>
          <w:bCs/>
          <w:sz w:val="24"/>
          <w:szCs w:val="24"/>
        </w:rPr>
      </w:pPr>
      <w:r w:rsidRPr="00055841">
        <w:rPr>
          <w:b/>
          <w:bCs/>
          <w:sz w:val="24"/>
          <w:szCs w:val="24"/>
        </w:rPr>
        <w:t>Bug Bar</w:t>
      </w:r>
      <w:r>
        <w:rPr>
          <w:b/>
          <w:bCs/>
          <w:sz w:val="24"/>
          <w:szCs w:val="24"/>
        </w:rPr>
        <w:t>:</w:t>
      </w:r>
    </w:p>
    <w:p w14:paraId="51EC990C" w14:textId="77777777" w:rsidR="00BB3C29" w:rsidRDefault="00BB3C29" w:rsidP="00BB3C2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Defines what bugs should be fixed, </w:t>
      </w:r>
      <w:proofErr w:type="gramStart"/>
      <w:r>
        <w:rPr>
          <w:sz w:val="24"/>
          <w:szCs w:val="24"/>
        </w:rPr>
        <w:t>left</w:t>
      </w:r>
      <w:proofErr w:type="gramEnd"/>
      <w:r>
        <w:rPr>
          <w:sz w:val="24"/>
          <w:szCs w:val="24"/>
        </w:rPr>
        <w:t xml:space="preserve"> or mitigated. </w:t>
      </w:r>
    </w:p>
    <w:p w14:paraId="7CB84A08" w14:textId="77777777" w:rsidR="00BB3C29" w:rsidRDefault="00BB3C29" w:rsidP="00BB3C2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Sets a standard at which the software is secure enough </w:t>
      </w:r>
    </w:p>
    <w:p w14:paraId="44FD0B98" w14:textId="157AB0D5" w:rsidR="00BB3C29" w:rsidRDefault="00BB3C29" w:rsidP="00BB3C29">
      <w:pPr>
        <w:tabs>
          <w:tab w:val="left" w:pos="224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Catorgories</w:t>
      </w:r>
      <w:proofErr w:type="spellEnd"/>
      <w:r>
        <w:rPr>
          <w:sz w:val="24"/>
          <w:szCs w:val="24"/>
        </w:rPr>
        <w:t xml:space="preserve"> – Critical, </w:t>
      </w:r>
      <w:proofErr w:type="gramStart"/>
      <w:r>
        <w:rPr>
          <w:sz w:val="24"/>
          <w:szCs w:val="24"/>
        </w:rPr>
        <w:t>Medium</w:t>
      </w:r>
      <w:proofErr w:type="gramEnd"/>
      <w:r>
        <w:rPr>
          <w:sz w:val="24"/>
          <w:szCs w:val="24"/>
        </w:rPr>
        <w:t xml:space="preserve"> and low risk </w:t>
      </w:r>
    </w:p>
    <w:p w14:paraId="1EDEA843" w14:textId="77777777" w:rsidR="00BB3C29" w:rsidRDefault="00BB3C29" w:rsidP="00BB3C29">
      <w:pPr>
        <w:tabs>
          <w:tab w:val="left" w:pos="2244"/>
        </w:tabs>
        <w:rPr>
          <w:sz w:val="24"/>
          <w:szCs w:val="24"/>
        </w:rPr>
      </w:pPr>
    </w:p>
    <w:p w14:paraId="411C629A" w14:textId="77777777" w:rsidR="00BB3C29" w:rsidRPr="00BB3C29" w:rsidRDefault="00BB3C29" w:rsidP="00BB3C29">
      <w:pPr>
        <w:tabs>
          <w:tab w:val="left" w:pos="2244"/>
        </w:tabs>
        <w:rPr>
          <w:b/>
          <w:bCs/>
          <w:sz w:val="24"/>
          <w:szCs w:val="24"/>
        </w:rPr>
      </w:pPr>
      <w:r w:rsidRPr="00BB3C29">
        <w:rPr>
          <w:b/>
          <w:bCs/>
          <w:sz w:val="24"/>
          <w:szCs w:val="24"/>
        </w:rPr>
        <w:t xml:space="preserve">ASA (Attack Surface Analysis): </w:t>
      </w:r>
    </w:p>
    <w:p w14:paraId="78FF8A2E" w14:textId="77777777" w:rsidR="00BB3C29" w:rsidRDefault="00BB3C29" w:rsidP="00BB3C2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ASR (Attack surface reduction): </w:t>
      </w:r>
    </w:p>
    <w:p w14:paraId="7E64F78D" w14:textId="77777777" w:rsidR="00BB3C29" w:rsidRDefault="00BB3C29" w:rsidP="00BB3C2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Aims to reduce the possible mechanisms used by attackers- example, adding conditional statements for what character can be entering into input fields on website. </w:t>
      </w:r>
    </w:p>
    <w:p w14:paraId="0279CB58" w14:textId="77777777" w:rsidR="00BB3C29" w:rsidRDefault="00BB3C29" w:rsidP="00BB3C2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>ASR Flowchart (Lecture 8, page 20)</w:t>
      </w:r>
    </w:p>
    <w:p w14:paraId="101AE1A2" w14:textId="77777777" w:rsidR="00BB3C29" w:rsidRDefault="00BB3C29" w:rsidP="00B93179">
      <w:pPr>
        <w:tabs>
          <w:tab w:val="left" w:pos="2244"/>
        </w:tabs>
        <w:rPr>
          <w:sz w:val="24"/>
          <w:szCs w:val="24"/>
        </w:rPr>
      </w:pPr>
    </w:p>
    <w:p w14:paraId="0E77789D" w14:textId="77777777" w:rsidR="00BB3C29" w:rsidRPr="00055841" w:rsidRDefault="00BB3C29" w:rsidP="00BB3C29">
      <w:pPr>
        <w:tabs>
          <w:tab w:val="left" w:pos="2244"/>
        </w:tabs>
        <w:rPr>
          <w:b/>
          <w:bCs/>
          <w:sz w:val="24"/>
          <w:szCs w:val="24"/>
        </w:rPr>
      </w:pPr>
      <w:r w:rsidRPr="00055841">
        <w:rPr>
          <w:b/>
          <w:bCs/>
          <w:sz w:val="24"/>
          <w:szCs w:val="24"/>
        </w:rPr>
        <w:t xml:space="preserve">FSR – Final Security Review: </w:t>
      </w:r>
    </w:p>
    <w:p w14:paraId="185ADF07" w14:textId="4865881A" w:rsidR="00BB3C29" w:rsidRDefault="00BB3C29" w:rsidP="00BB3C2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>Review the website once completed – talk about persistent security flaws</w:t>
      </w:r>
    </w:p>
    <w:p w14:paraId="7A233392" w14:textId="337E57FC" w:rsidR="0006367B" w:rsidRDefault="0006367B" w:rsidP="00BB3C29">
      <w:pPr>
        <w:tabs>
          <w:tab w:val="left" w:pos="2244"/>
        </w:tabs>
        <w:rPr>
          <w:sz w:val="24"/>
          <w:szCs w:val="24"/>
        </w:rPr>
      </w:pPr>
    </w:p>
    <w:p w14:paraId="27A74900" w14:textId="3C46ADD2" w:rsidR="0006367B" w:rsidRDefault="0006367B" w:rsidP="00BB3C29">
      <w:pPr>
        <w:tabs>
          <w:tab w:val="left" w:pos="22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Security Response Planning: </w:t>
      </w:r>
    </w:p>
    <w:p w14:paraId="7E872D60" w14:textId="56366633" w:rsidR="0006367B" w:rsidRDefault="0006367B" w:rsidP="00BB3C2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*Locate security vulnerability </w:t>
      </w:r>
    </w:p>
    <w:p w14:paraId="7FFB9368" w14:textId="20C83865" w:rsidR="0006367B" w:rsidRDefault="0006367B" w:rsidP="00BB3C2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 xml:space="preserve">*Create DFD to solve the entire issue rather than fixing the individual bug caused by a common </w:t>
      </w:r>
      <w:r w:rsidR="00D50BD5">
        <w:rPr>
          <w:sz w:val="24"/>
          <w:szCs w:val="24"/>
        </w:rPr>
        <w:t xml:space="preserve">action performed by user such as enter their name in the search bar. </w:t>
      </w:r>
    </w:p>
    <w:p w14:paraId="3C283A28" w14:textId="7B792D2C" w:rsidR="00D50BD5" w:rsidRPr="0006367B" w:rsidRDefault="00D50BD5" w:rsidP="00BB3C29">
      <w:p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>*Fix the bug and update the source code</w:t>
      </w:r>
    </w:p>
    <w:p w14:paraId="0B7DDAE8" w14:textId="77777777" w:rsidR="00055841" w:rsidRPr="00975865" w:rsidRDefault="00055841" w:rsidP="00B93179">
      <w:pPr>
        <w:tabs>
          <w:tab w:val="left" w:pos="2244"/>
        </w:tabs>
        <w:rPr>
          <w:sz w:val="24"/>
          <w:szCs w:val="24"/>
        </w:rPr>
      </w:pPr>
    </w:p>
    <w:p w14:paraId="612928FC" w14:textId="319324C2" w:rsidR="00B93179" w:rsidRDefault="00704C8D" w:rsidP="00B93179">
      <w:pPr>
        <w:tabs>
          <w:tab w:val="left" w:pos="224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Evidence Of Repository Usage – GitHub (5%)</w:t>
      </w:r>
    </w:p>
    <w:p w14:paraId="74F5F287" w14:textId="1A660CE5" w:rsidR="00704C8D" w:rsidRDefault="00704C8D" w:rsidP="00B93179">
      <w:pPr>
        <w:tabs>
          <w:tab w:val="left" w:pos="2244"/>
        </w:tabs>
        <w:rPr>
          <w:b/>
          <w:bCs/>
          <w:sz w:val="28"/>
          <w:szCs w:val="28"/>
        </w:rPr>
      </w:pPr>
    </w:p>
    <w:p w14:paraId="58097DBD" w14:textId="6059773F" w:rsidR="00704C8D" w:rsidRDefault="00704C8D" w:rsidP="00B93179">
      <w:pPr>
        <w:tabs>
          <w:tab w:val="left" w:pos="2244"/>
        </w:tabs>
        <w:rPr>
          <w:b/>
          <w:bCs/>
          <w:sz w:val="24"/>
          <w:szCs w:val="24"/>
        </w:rPr>
      </w:pPr>
      <w:r w:rsidRPr="00704C8D">
        <w:rPr>
          <w:b/>
          <w:bCs/>
          <w:sz w:val="24"/>
          <w:szCs w:val="24"/>
        </w:rPr>
        <w:t xml:space="preserve">GitHub Commands </w:t>
      </w:r>
    </w:p>
    <w:p w14:paraId="63408D71" w14:textId="77777777" w:rsidR="00704C8D" w:rsidRPr="00704C8D" w:rsidRDefault="00704C8D" w:rsidP="00B93179">
      <w:pPr>
        <w:tabs>
          <w:tab w:val="left" w:pos="2244"/>
        </w:tabs>
        <w:rPr>
          <w:b/>
          <w:bCs/>
          <w:sz w:val="24"/>
          <w:szCs w:val="24"/>
        </w:rPr>
      </w:pPr>
    </w:p>
    <w:p w14:paraId="4BBC2A95" w14:textId="0CBA7657" w:rsidR="00B93179" w:rsidRDefault="00B93179" w:rsidP="00B93179">
      <w:pPr>
        <w:tabs>
          <w:tab w:val="left" w:pos="2244"/>
        </w:tabs>
        <w:rPr>
          <w:b/>
          <w:bCs/>
          <w:sz w:val="28"/>
          <w:szCs w:val="28"/>
        </w:rPr>
      </w:pPr>
    </w:p>
    <w:p w14:paraId="685AA3C5" w14:textId="77777777" w:rsidR="00B93179" w:rsidRDefault="00B93179" w:rsidP="00B93179">
      <w:pPr>
        <w:tabs>
          <w:tab w:val="left" w:pos="2244"/>
        </w:tabs>
        <w:rPr>
          <w:b/>
          <w:bCs/>
          <w:sz w:val="28"/>
          <w:szCs w:val="28"/>
        </w:rPr>
      </w:pPr>
    </w:p>
    <w:p w14:paraId="1E855B69" w14:textId="77777777" w:rsidR="00B93179" w:rsidRDefault="00B93179" w:rsidP="00B93179">
      <w:pPr>
        <w:tabs>
          <w:tab w:val="left" w:pos="2244"/>
        </w:tabs>
        <w:rPr>
          <w:b/>
          <w:bCs/>
          <w:sz w:val="28"/>
          <w:szCs w:val="28"/>
        </w:rPr>
      </w:pPr>
    </w:p>
    <w:p w14:paraId="7F20D10C" w14:textId="77777777" w:rsidR="00B93179" w:rsidRDefault="00B93179" w:rsidP="00B93179">
      <w:pPr>
        <w:tabs>
          <w:tab w:val="left" w:pos="2244"/>
        </w:tabs>
        <w:rPr>
          <w:b/>
          <w:bCs/>
          <w:sz w:val="28"/>
          <w:szCs w:val="28"/>
        </w:rPr>
      </w:pPr>
    </w:p>
    <w:p w14:paraId="1C4E95E4" w14:textId="77777777" w:rsidR="00B93179" w:rsidRDefault="00B93179" w:rsidP="00B93179">
      <w:pPr>
        <w:tabs>
          <w:tab w:val="left" w:pos="2244"/>
        </w:tabs>
        <w:rPr>
          <w:b/>
          <w:bCs/>
          <w:sz w:val="28"/>
          <w:szCs w:val="28"/>
        </w:rPr>
      </w:pPr>
    </w:p>
    <w:p w14:paraId="580C4D6A" w14:textId="77777777" w:rsidR="00B93179" w:rsidRDefault="00B93179" w:rsidP="00B93179">
      <w:pPr>
        <w:tabs>
          <w:tab w:val="left" w:pos="2244"/>
        </w:tabs>
        <w:rPr>
          <w:b/>
          <w:bCs/>
          <w:sz w:val="28"/>
          <w:szCs w:val="28"/>
        </w:rPr>
      </w:pPr>
    </w:p>
    <w:p w14:paraId="61C8CAF1" w14:textId="77777777" w:rsidR="00B93179" w:rsidRDefault="00B93179" w:rsidP="00B93179">
      <w:pPr>
        <w:tabs>
          <w:tab w:val="left" w:pos="2244"/>
        </w:tabs>
        <w:rPr>
          <w:b/>
          <w:bCs/>
          <w:sz w:val="28"/>
          <w:szCs w:val="28"/>
        </w:rPr>
      </w:pPr>
    </w:p>
    <w:p w14:paraId="1C079428" w14:textId="43793FF6" w:rsidR="006F3C24" w:rsidRPr="00B93179" w:rsidRDefault="006F3C24" w:rsidP="00B93179">
      <w:pPr>
        <w:tabs>
          <w:tab w:val="left" w:pos="2244"/>
        </w:tabs>
        <w:rPr>
          <w:b/>
          <w:bCs/>
          <w:sz w:val="28"/>
          <w:szCs w:val="28"/>
        </w:rPr>
      </w:pPr>
      <w:r w:rsidRPr="00B93179">
        <w:rPr>
          <w:b/>
          <w:bCs/>
          <w:sz w:val="28"/>
          <w:szCs w:val="28"/>
        </w:rPr>
        <w:t>SSD Work Log</w:t>
      </w:r>
    </w:p>
    <w:p w14:paraId="5B8A3ED8" w14:textId="77777777" w:rsidR="00B93179" w:rsidRDefault="00B93179" w:rsidP="006F3C24">
      <w:pPr>
        <w:tabs>
          <w:tab w:val="left" w:pos="2244"/>
        </w:tabs>
        <w:jc w:val="center"/>
        <w:rPr>
          <w:sz w:val="32"/>
          <w:szCs w:val="32"/>
          <w:u w:val="single"/>
        </w:rPr>
      </w:pPr>
    </w:p>
    <w:tbl>
      <w:tblPr>
        <w:tblStyle w:val="TableGrid"/>
        <w:tblW w:w="10541" w:type="dxa"/>
        <w:tblInd w:w="-760" w:type="dxa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636"/>
      </w:tblGrid>
      <w:tr w:rsidR="006F3C24" w:rsidRPr="006F3C24" w14:paraId="056365D6" w14:textId="77777777" w:rsidTr="006F3C24">
        <w:trPr>
          <w:trHeight w:val="548"/>
        </w:trPr>
        <w:tc>
          <w:tcPr>
            <w:tcW w:w="2635" w:type="dxa"/>
          </w:tcPr>
          <w:p w14:paraId="53D307E7" w14:textId="2B3D8D6C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 w:rsidRPr="006F3C24">
              <w:rPr>
                <w:sz w:val="24"/>
                <w:szCs w:val="24"/>
              </w:rPr>
              <w:t>Date</w:t>
            </w:r>
          </w:p>
        </w:tc>
        <w:tc>
          <w:tcPr>
            <w:tcW w:w="2635" w:type="dxa"/>
          </w:tcPr>
          <w:p w14:paraId="0F30079C" w14:textId="4D5798D8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 w:rsidRPr="006F3C24">
              <w:rPr>
                <w:sz w:val="24"/>
                <w:szCs w:val="24"/>
              </w:rPr>
              <w:t>Time</w:t>
            </w:r>
          </w:p>
        </w:tc>
        <w:tc>
          <w:tcPr>
            <w:tcW w:w="2635" w:type="dxa"/>
          </w:tcPr>
          <w:p w14:paraId="40A09AF4" w14:textId="0911C210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 w:rsidRPr="006F3C24">
              <w:rPr>
                <w:sz w:val="24"/>
                <w:szCs w:val="24"/>
              </w:rPr>
              <w:t>TODO</w:t>
            </w:r>
          </w:p>
        </w:tc>
        <w:tc>
          <w:tcPr>
            <w:tcW w:w="2636" w:type="dxa"/>
          </w:tcPr>
          <w:p w14:paraId="6C654DB7" w14:textId="67F988D7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 w:rsidRPr="006F3C24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(1-5)</w:t>
            </w:r>
          </w:p>
        </w:tc>
      </w:tr>
      <w:tr w:rsidR="006F3C24" w:rsidRPr="006F3C24" w14:paraId="0A51BA83" w14:textId="77777777" w:rsidTr="006F3C24">
        <w:trPr>
          <w:trHeight w:val="565"/>
        </w:trPr>
        <w:tc>
          <w:tcPr>
            <w:tcW w:w="2635" w:type="dxa"/>
          </w:tcPr>
          <w:p w14:paraId="5F7740EB" w14:textId="2BDA8121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23/02/2022</w:t>
            </w:r>
          </w:p>
        </w:tc>
        <w:tc>
          <w:tcPr>
            <w:tcW w:w="2635" w:type="dxa"/>
          </w:tcPr>
          <w:p w14:paraId="51467C10" w14:textId="7AE40FA2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9:40 am </w:t>
            </w:r>
          </w:p>
        </w:tc>
        <w:tc>
          <w:tcPr>
            <w:tcW w:w="2635" w:type="dxa"/>
          </w:tcPr>
          <w:p w14:paraId="181249EE" w14:textId="683FDFAD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website home page</w:t>
            </w:r>
          </w:p>
        </w:tc>
        <w:tc>
          <w:tcPr>
            <w:tcW w:w="2636" w:type="dxa"/>
          </w:tcPr>
          <w:p w14:paraId="10AAFA51" w14:textId="6B037FF0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F3C24" w:rsidRPr="006F3C24" w14:paraId="35F9D814" w14:textId="77777777" w:rsidTr="006F3C24">
        <w:trPr>
          <w:trHeight w:val="548"/>
        </w:trPr>
        <w:tc>
          <w:tcPr>
            <w:tcW w:w="2635" w:type="dxa"/>
          </w:tcPr>
          <w:p w14:paraId="6108A736" w14:textId="460AB81D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23/02/2022</w:t>
            </w:r>
          </w:p>
        </w:tc>
        <w:tc>
          <w:tcPr>
            <w:tcW w:w="2635" w:type="dxa"/>
          </w:tcPr>
          <w:p w14:paraId="7C6CF932" w14:textId="5A0614D8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pm</w:t>
            </w:r>
          </w:p>
        </w:tc>
        <w:tc>
          <w:tcPr>
            <w:tcW w:w="2635" w:type="dxa"/>
          </w:tcPr>
          <w:p w14:paraId="7BA0E98C" w14:textId="284DD21E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Login/ registration page</w:t>
            </w:r>
          </w:p>
        </w:tc>
        <w:tc>
          <w:tcPr>
            <w:tcW w:w="2636" w:type="dxa"/>
          </w:tcPr>
          <w:p w14:paraId="672C9FC3" w14:textId="6CCE2DBC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F3C24" w:rsidRPr="006F3C24" w14:paraId="671FAF8F" w14:textId="77777777" w:rsidTr="006F3C24">
        <w:trPr>
          <w:trHeight w:val="565"/>
        </w:trPr>
        <w:tc>
          <w:tcPr>
            <w:tcW w:w="2635" w:type="dxa"/>
          </w:tcPr>
          <w:p w14:paraId="3EB4CB34" w14:textId="393A6E0C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23/02/2022</w:t>
            </w:r>
          </w:p>
        </w:tc>
        <w:tc>
          <w:tcPr>
            <w:tcW w:w="2635" w:type="dxa"/>
          </w:tcPr>
          <w:p w14:paraId="4CE341BE" w14:textId="5CEFFB46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1:00 pm </w:t>
            </w:r>
          </w:p>
        </w:tc>
        <w:tc>
          <w:tcPr>
            <w:tcW w:w="2635" w:type="dxa"/>
          </w:tcPr>
          <w:p w14:paraId="455E04FE" w14:textId="5135FDFF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Portfolio &amp; contact page</w:t>
            </w:r>
          </w:p>
        </w:tc>
        <w:tc>
          <w:tcPr>
            <w:tcW w:w="2636" w:type="dxa"/>
          </w:tcPr>
          <w:p w14:paraId="42F25E7D" w14:textId="7294B65C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</w:p>
        </w:tc>
      </w:tr>
      <w:tr w:rsidR="006F3C24" w:rsidRPr="006F3C24" w14:paraId="138FB063" w14:textId="77777777" w:rsidTr="006F3C24">
        <w:trPr>
          <w:trHeight w:val="548"/>
        </w:trPr>
        <w:tc>
          <w:tcPr>
            <w:tcW w:w="2635" w:type="dxa"/>
          </w:tcPr>
          <w:p w14:paraId="2CD88E59" w14:textId="7B4EE9B1" w:rsidR="006F3C24" w:rsidRPr="006F3C24" w:rsidRDefault="006F3C24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23/02/2022</w:t>
            </w:r>
          </w:p>
        </w:tc>
        <w:tc>
          <w:tcPr>
            <w:tcW w:w="2635" w:type="dxa"/>
          </w:tcPr>
          <w:p w14:paraId="459EEC19" w14:textId="2708A08E" w:rsidR="006F3C24" w:rsidRPr="006F3C24" w:rsidRDefault="00DE3100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3:00 pm </w:t>
            </w:r>
          </w:p>
        </w:tc>
        <w:tc>
          <w:tcPr>
            <w:tcW w:w="2635" w:type="dxa"/>
          </w:tcPr>
          <w:p w14:paraId="7CD44B2D" w14:textId="5D74F18C" w:rsidR="006F3C24" w:rsidRPr="006F3C24" w:rsidRDefault="00DE3100" w:rsidP="00DE3100">
            <w:pPr>
              <w:tabs>
                <w:tab w:val="left" w:pos="22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adding CSS and dynamic content sizing</w:t>
            </w:r>
          </w:p>
        </w:tc>
        <w:tc>
          <w:tcPr>
            <w:tcW w:w="2636" w:type="dxa"/>
          </w:tcPr>
          <w:p w14:paraId="77550437" w14:textId="6A6371BB" w:rsidR="006F3C24" w:rsidRPr="006F3C24" w:rsidRDefault="00DE3100" w:rsidP="006F3C24">
            <w:pPr>
              <w:tabs>
                <w:tab w:val="left" w:pos="22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1744BCC9" w14:textId="77777777" w:rsidR="006F3C24" w:rsidRPr="006F3C24" w:rsidRDefault="006F3C24" w:rsidP="006F3C24">
      <w:pPr>
        <w:tabs>
          <w:tab w:val="left" w:pos="2244"/>
        </w:tabs>
        <w:jc w:val="center"/>
        <w:rPr>
          <w:sz w:val="32"/>
          <w:szCs w:val="32"/>
        </w:rPr>
      </w:pPr>
    </w:p>
    <w:sectPr w:rsidR="006F3C24" w:rsidRPr="006F3C2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DDCF1" w14:textId="77777777" w:rsidR="00605227" w:rsidRDefault="00605227" w:rsidP="006F3C24">
      <w:pPr>
        <w:spacing w:after="0" w:line="240" w:lineRule="auto"/>
      </w:pPr>
      <w:r>
        <w:separator/>
      </w:r>
    </w:p>
  </w:endnote>
  <w:endnote w:type="continuationSeparator" w:id="0">
    <w:p w14:paraId="5FC48007" w14:textId="77777777" w:rsidR="00605227" w:rsidRDefault="00605227" w:rsidP="006F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9BF20" w14:textId="77777777" w:rsidR="00605227" w:rsidRDefault="00605227" w:rsidP="006F3C24">
      <w:pPr>
        <w:spacing w:after="0" w:line="240" w:lineRule="auto"/>
      </w:pPr>
      <w:r>
        <w:separator/>
      </w:r>
    </w:p>
  </w:footnote>
  <w:footnote w:type="continuationSeparator" w:id="0">
    <w:p w14:paraId="51E0AD18" w14:textId="77777777" w:rsidR="00605227" w:rsidRDefault="00605227" w:rsidP="006F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C6FE" w14:textId="07E523CF" w:rsidR="006F3C24" w:rsidRDefault="006F3C24">
    <w:pPr>
      <w:pStyle w:val="Header"/>
    </w:pPr>
    <w:r>
      <w:t>23/02/2022</w:t>
    </w:r>
    <w:r>
      <w:tab/>
    </w:r>
    <w:r>
      <w:tab/>
      <w:t xml:space="preserve">Jacob Bloor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F128C"/>
    <w:multiLevelType w:val="hybridMultilevel"/>
    <w:tmpl w:val="678CD77A"/>
    <w:lvl w:ilvl="0" w:tplc="F0848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24"/>
    <w:rsid w:val="00055841"/>
    <w:rsid w:val="0006367B"/>
    <w:rsid w:val="00134306"/>
    <w:rsid w:val="00172C5D"/>
    <w:rsid w:val="002049C0"/>
    <w:rsid w:val="0024681F"/>
    <w:rsid w:val="00421840"/>
    <w:rsid w:val="005D61A2"/>
    <w:rsid w:val="00605227"/>
    <w:rsid w:val="006F3C24"/>
    <w:rsid w:val="00704C8D"/>
    <w:rsid w:val="00975865"/>
    <w:rsid w:val="00B93179"/>
    <w:rsid w:val="00BB2C03"/>
    <w:rsid w:val="00BB3C29"/>
    <w:rsid w:val="00C85A5B"/>
    <w:rsid w:val="00D50BD5"/>
    <w:rsid w:val="00DE3100"/>
    <w:rsid w:val="00EA3BC9"/>
    <w:rsid w:val="00F1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4FB1"/>
  <w15:chartTrackingRefBased/>
  <w15:docId w15:val="{68BA8CA8-E108-4FDB-9C97-97AF1D02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C24"/>
  </w:style>
  <w:style w:type="paragraph" w:styleId="Footer">
    <w:name w:val="footer"/>
    <w:basedOn w:val="Normal"/>
    <w:link w:val="FooterChar"/>
    <w:uiPriority w:val="99"/>
    <w:unhideWhenUsed/>
    <w:rsid w:val="006F3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C24"/>
  </w:style>
  <w:style w:type="table" w:styleId="TableGrid">
    <w:name w:val="Table Grid"/>
    <w:basedOn w:val="TableNormal"/>
    <w:uiPriority w:val="39"/>
    <w:rsid w:val="006F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bloor</dc:creator>
  <cp:keywords/>
  <dc:description/>
  <cp:lastModifiedBy>Jacob bloor</cp:lastModifiedBy>
  <cp:revision>8</cp:revision>
  <dcterms:created xsi:type="dcterms:W3CDTF">2022-03-08T18:53:00Z</dcterms:created>
  <dcterms:modified xsi:type="dcterms:W3CDTF">2022-03-18T17:40:00Z</dcterms:modified>
</cp:coreProperties>
</file>