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1.png" ContentType="image/png"/>
  <Override PartName="/word/media/image3.png" ContentType="image/png"/>
  <Override PartName="/word/media/image1.emf" ContentType="image/x-emf"/>
  <Override PartName="/word/media/image2.emf" ContentType="image/x-emf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9.png" ContentType="image/png"/>
  <Override PartName="/word/embeddings/oleObject2.bin" ContentType="application/vnd.openxmlformats-officedocument.oleObject"/>
  <Override PartName="/word/embeddings/oleObject1.bin" ContentType="application/vnd.openxmlformats-officedocument.oleObject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44"/>
          <w:szCs w:val="44"/>
        </w:rPr>
      </w:pPr>
      <w:r>
        <w:rPr>
          <w:sz w:val="44"/>
          <w:szCs w:val="44"/>
        </w:rPr>
        <w:t>openthos</w:t>
      </w:r>
      <w:r>
        <w:rPr>
          <w:sz w:val="44"/>
          <w:szCs w:val="44"/>
        </w:rPr>
        <w:t>系统交互测试手册</w:t>
      </w:r>
    </w:p>
    <w:p>
      <w:pPr>
        <w:pStyle w:val="Heading2"/>
        <w:rPr/>
      </w:pPr>
      <w:r>
        <w:rPr/>
        <w:t>openthos</w:t>
      </w:r>
      <w:r>
        <w:rPr/>
        <w:t>交互流程与细节</w:t>
      </w:r>
    </w:p>
    <w:p>
      <w:pPr>
        <w:pStyle w:val="Normal"/>
        <w:rPr/>
      </w:pPr>
      <w:r>
        <w:rPr/>
        <w:object>
          <v:shape id="ole_rId2" style="width:424.5pt;height:604.5pt" o:ole="">
            <v:imagedata r:id="rId3" o:title=""/>
          </v:shape>
          <o:OLEObject Type="Embed" ProgID="" ShapeID="ole_rId2" DrawAspect="Content" ObjectID="_1961228152" r:id="rId2"/>
        </w:object>
      </w:r>
    </w:p>
    <w:p>
      <w:pPr>
        <w:pStyle w:val="Normal"/>
        <w:rPr/>
      </w:pPr>
      <w:r>
        <w:rPr/>
      </w:r>
    </w:p>
    <w:p>
      <w:pPr>
        <w:pStyle w:val="1"/>
        <w:numPr>
          <w:ilvl w:val="0"/>
          <w:numId w:val="28"/>
        </w:numPr>
        <w:rPr/>
      </w:pPr>
      <w:r>
        <w:rPr/>
        <w:t>开机界面</w:t>
      </w:r>
    </w:p>
    <w:p>
      <w:pPr>
        <w:pStyle w:val="ListParagraph"/>
        <w:ind w:left="420" w:right="0" w:hanging="0"/>
        <w:rPr/>
      </w:pPr>
      <w:r>
        <w:rPr/>
        <w:t>包含元素：厂家</w:t>
      </w:r>
      <w:r>
        <w:rPr/>
        <w:t>logo</w:t>
      </w:r>
      <w:r>
        <w:rPr/>
        <w:t>，相应界面</w:t>
      </w:r>
    </w:p>
    <w:tbl>
      <w:tblPr>
        <w:tblW w:w="7876" w:type="dxa"/>
        <w:jc w:val="left"/>
        <w:tblInd w:w="33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23" w:type="dxa"/>
          <w:bottom w:w="0" w:type="dxa"/>
          <w:right w:w="108" w:type="dxa"/>
        </w:tblCellMar>
      </w:tblPr>
      <w:tblGrid>
        <w:gridCol w:w="1950"/>
        <w:gridCol w:w="1954"/>
        <w:gridCol w:w="1987"/>
        <w:gridCol w:w="1984"/>
      </w:tblGrid>
      <w:tr>
        <w:trPr/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>
                <w:b/>
              </w:rPr>
              <w:t>操作</w:t>
            </w:r>
          </w:p>
        </w:tc>
        <w:tc>
          <w:tcPr>
            <w:tcW w:w="1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3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厂家</w:t>
            </w:r>
            <w:r>
              <w:rPr/>
              <w:t>logo</w:t>
            </w:r>
          </w:p>
        </w:tc>
        <w:tc>
          <w:tcPr>
            <w:tcW w:w="19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3" w:type="dxa"/>
            </w:tcMar>
          </w:tcPr>
          <w:p>
            <w:pPr>
              <w:pStyle w:val="ListParagraph"/>
              <w:numPr>
                <w:ilvl w:val="0"/>
                <w:numId w:val="8"/>
              </w:numPr>
              <w:rPr/>
            </w:pPr>
            <w:r>
              <w:rPr/>
              <w:t>显示厂家</w:t>
            </w:r>
            <w:r>
              <w:rPr/>
              <w:t>logo</w:t>
            </w:r>
          </w:p>
          <w:p>
            <w:pPr>
              <w:pStyle w:val="ListParagraph"/>
              <w:numPr>
                <w:ilvl w:val="0"/>
                <w:numId w:val="0"/>
              </w:numPr>
              <w:ind w:left="0" w:right="0" w:firstLine="420"/>
              <w:rPr/>
            </w:pPr>
            <w:r>
              <w:rPr/>
            </w:r>
          </w:p>
        </w:tc>
        <w:tc>
          <w:tcPr>
            <w:tcW w:w="1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jc w:val="left"/>
              <w:rPr/>
            </w:pPr>
            <w:r>
              <w:rPr/>
              <w:t xml:space="preserve">1. 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istParagraph"/>
              <w:jc w:val="left"/>
              <w:rPr/>
            </w:pPr>
            <w:r>
              <w:rPr/>
            </w:r>
          </w:p>
        </w:tc>
      </w:tr>
    </w:tbl>
    <w:p>
      <w:pPr>
        <w:pStyle w:val="1"/>
        <w:numPr>
          <w:ilvl w:val="0"/>
          <w:numId w:val="28"/>
        </w:numPr>
        <w:rPr/>
      </w:pPr>
      <w:r>
        <w:rPr/>
        <w:t>boto</w:t>
      </w:r>
      <w:r>
        <w:rPr/>
        <w:t>界面</w:t>
      </w:r>
    </w:p>
    <w:p>
      <w:pPr>
        <w:pStyle w:val="Normal"/>
        <w:ind w:left="420" w:right="0" w:hanging="0"/>
        <w:rPr/>
      </w:pPr>
      <w:r>
        <w:rPr/>
        <w:t>包含元素：供选择的系统，选择系统上下左右滚动箭头，关机按钮，重置按钮，重启按钮。</w:t>
      </w:r>
    </w:p>
    <w:tbl>
      <w:tblPr>
        <w:tblW w:w="7995" w:type="dxa"/>
        <w:jc w:val="left"/>
        <w:tblInd w:w="33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23" w:type="dxa"/>
          <w:bottom w:w="0" w:type="dxa"/>
          <w:right w:w="108" w:type="dxa"/>
        </w:tblCellMar>
      </w:tblPr>
      <w:tblGrid>
        <w:gridCol w:w="1937"/>
        <w:gridCol w:w="1938"/>
        <w:gridCol w:w="2002"/>
        <w:gridCol w:w="2117"/>
      </w:tblGrid>
      <w:tr>
        <w:trPr/>
        <w:tc>
          <w:tcPr>
            <w:tcW w:w="1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20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3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21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供选择系统图标</w:t>
            </w:r>
          </w:p>
        </w:tc>
        <w:tc>
          <w:tcPr>
            <w:tcW w:w="1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左右键操作选择</w:t>
            </w:r>
          </w:p>
        </w:tc>
        <w:tc>
          <w:tcPr>
            <w:tcW w:w="20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3" w:type="dxa"/>
            </w:tcMar>
          </w:tcPr>
          <w:p>
            <w:pPr>
              <w:pStyle w:val="ListParagraph"/>
              <w:numPr>
                <w:ilvl w:val="0"/>
                <w:numId w:val="16"/>
              </w:numPr>
              <w:jc w:val="left"/>
              <w:rPr/>
            </w:pPr>
            <w:r>
              <w:rPr/>
              <w:t>在屏幕中央显示系统中安装的系统，如</w:t>
            </w:r>
            <w:r>
              <w:rPr/>
              <w:t>windows</w:t>
            </w:r>
            <w:r>
              <w:rPr/>
              <w:t>，</w:t>
            </w:r>
            <w:r>
              <w:rPr/>
              <w:t>openthos</w:t>
            </w:r>
            <w:r>
              <w:rPr/>
              <w:t>等</w:t>
            </w:r>
          </w:p>
          <w:p>
            <w:pPr>
              <w:pStyle w:val="ListParagraph"/>
              <w:numPr>
                <w:ilvl w:val="0"/>
                <w:numId w:val="16"/>
              </w:numPr>
              <w:jc w:val="left"/>
              <w:rPr/>
            </w:pPr>
            <w:r>
              <w:rPr/>
              <w:t>选中某个系统之后，该系统图标呈高亮状。</w:t>
            </w:r>
          </w:p>
          <w:p>
            <w:pPr>
              <w:pStyle w:val="ListParagraph"/>
              <w:numPr>
                <w:ilvl w:val="0"/>
                <w:numId w:val="16"/>
              </w:numPr>
              <w:jc w:val="left"/>
              <w:rPr/>
            </w:pPr>
            <w:r>
              <w:rPr/>
              <w:t>默认选择上次启动的系统</w:t>
            </w:r>
          </w:p>
        </w:tc>
        <w:tc>
          <w:tcPr>
            <w:tcW w:w="21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 xml:space="preserve">1. 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 xml:space="preserve">2. 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>
                <w:color w:val="000000"/>
              </w:rPr>
              <w:t>3.</w:t>
            </w:r>
            <w:r>
              <w:rPr>
                <w:color w:val="000000"/>
              </w:rPr>
              <w:t>通过</w:t>
            </w:r>
          </w:p>
          <w:p>
            <w:pPr>
              <w:pStyle w:val="ListParagraph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ListParagraph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1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左右键</w:t>
            </w:r>
          </w:p>
        </w:tc>
        <w:tc>
          <w:tcPr>
            <w:tcW w:w="1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敲击</w:t>
            </w:r>
          </w:p>
        </w:tc>
        <w:tc>
          <w:tcPr>
            <w:tcW w:w="20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3" w:type="dxa"/>
            </w:tcMar>
          </w:tcPr>
          <w:p>
            <w:pPr>
              <w:pStyle w:val="Normal"/>
              <w:rPr/>
            </w:pPr>
            <w:r>
              <w:rPr/>
              <w:t>在同一行的元素中进行选择</w:t>
            </w:r>
          </w:p>
        </w:tc>
        <w:tc>
          <w:tcPr>
            <w:tcW w:w="21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上下键</w:t>
            </w:r>
          </w:p>
        </w:tc>
        <w:tc>
          <w:tcPr>
            <w:tcW w:w="1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敲击</w:t>
            </w:r>
          </w:p>
        </w:tc>
        <w:tc>
          <w:tcPr>
            <w:tcW w:w="20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3" w:type="dxa"/>
            </w:tcMar>
          </w:tcPr>
          <w:p>
            <w:pPr>
              <w:pStyle w:val="Normal"/>
              <w:rPr/>
            </w:pPr>
            <w:r>
              <w:rPr/>
              <w:t>不同行之间进行转换</w:t>
            </w:r>
          </w:p>
        </w:tc>
        <w:tc>
          <w:tcPr>
            <w:tcW w:w="21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回车</w:t>
            </w:r>
          </w:p>
        </w:tc>
        <w:tc>
          <w:tcPr>
            <w:tcW w:w="1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敲击</w:t>
            </w:r>
          </w:p>
        </w:tc>
        <w:tc>
          <w:tcPr>
            <w:tcW w:w="20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3" w:type="dxa"/>
            </w:tcMar>
          </w:tcPr>
          <w:p>
            <w:pPr>
              <w:pStyle w:val="Normal"/>
              <w:rPr/>
            </w:pPr>
            <w:r>
              <w:rPr/>
              <w:t>确定</w:t>
            </w:r>
          </w:p>
        </w:tc>
        <w:tc>
          <w:tcPr>
            <w:tcW w:w="21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关机按钮</w:t>
            </w:r>
          </w:p>
        </w:tc>
        <w:tc>
          <w:tcPr>
            <w:tcW w:w="1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选择后回车</w:t>
            </w:r>
          </w:p>
        </w:tc>
        <w:tc>
          <w:tcPr>
            <w:tcW w:w="20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关闭计算机</w:t>
            </w:r>
          </w:p>
        </w:tc>
        <w:tc>
          <w:tcPr>
            <w:tcW w:w="21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/>
        <w:tc>
          <w:tcPr>
            <w:tcW w:w="1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重启按钮</w:t>
            </w:r>
          </w:p>
        </w:tc>
        <w:tc>
          <w:tcPr>
            <w:tcW w:w="1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选择后回车</w:t>
            </w:r>
          </w:p>
        </w:tc>
        <w:tc>
          <w:tcPr>
            <w:tcW w:w="20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重新启动计算机</w:t>
            </w:r>
          </w:p>
        </w:tc>
        <w:tc>
          <w:tcPr>
            <w:tcW w:w="21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/>
        <w:tc>
          <w:tcPr>
            <w:tcW w:w="1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键盘</w:t>
            </w:r>
            <w:r>
              <w:rPr/>
              <w:t>F2</w:t>
            </w:r>
          </w:p>
        </w:tc>
        <w:tc>
          <w:tcPr>
            <w:tcW w:w="1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按键</w:t>
            </w:r>
          </w:p>
        </w:tc>
        <w:tc>
          <w:tcPr>
            <w:tcW w:w="20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进入系统安装界面</w:t>
            </w:r>
          </w:p>
        </w:tc>
        <w:tc>
          <w:tcPr>
            <w:tcW w:w="21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jc w:val="left"/>
              <w:rPr>
                <w:b w:val="false"/>
                <w:b w:val="false"/>
                <w:bCs w:val="false"/>
                <w:outline w:val="false"/>
                <w:shadow w:val="false"/>
              </w:rPr>
            </w:pPr>
            <w:r>
              <w:rPr>
                <w:b w:val="false"/>
                <w:bCs w:val="false"/>
                <w:outline w:val="false"/>
                <w:shadow w:val="false"/>
              </w:rPr>
              <w:t>通过</w:t>
            </w:r>
          </w:p>
        </w:tc>
      </w:tr>
      <w:tr>
        <w:trPr/>
        <w:tc>
          <w:tcPr>
            <w:tcW w:w="1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键盘</w:t>
            </w:r>
            <w:r>
              <w:rPr/>
              <w:t>F11</w:t>
            </w:r>
          </w:p>
        </w:tc>
        <w:tc>
          <w:tcPr>
            <w:tcW w:w="1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敲击</w:t>
            </w:r>
          </w:p>
        </w:tc>
        <w:tc>
          <w:tcPr>
            <w:tcW w:w="20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3" w:type="dxa"/>
            </w:tcMar>
          </w:tcPr>
          <w:p>
            <w:pPr>
              <w:pStyle w:val="ListParagraph"/>
              <w:numPr>
                <w:ilvl w:val="0"/>
                <w:numId w:val="0"/>
              </w:numPr>
              <w:ind w:left="0" w:right="0" w:hanging="0"/>
              <w:rPr/>
            </w:pPr>
            <w:r>
              <w:rPr/>
              <w:t>重置</w:t>
            </w:r>
            <w:r>
              <w:rPr/>
              <w:t>Openthos</w:t>
            </w:r>
            <w:r>
              <w:rPr/>
              <w:t>系统</w:t>
            </w:r>
          </w:p>
        </w:tc>
        <w:tc>
          <w:tcPr>
            <w:tcW w:w="21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/>
        <w:tc>
          <w:tcPr>
            <w:tcW w:w="1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ESC</w:t>
            </w:r>
            <w:r>
              <w:rPr/>
              <w:t>键</w:t>
            </w:r>
          </w:p>
        </w:tc>
        <w:tc>
          <w:tcPr>
            <w:tcW w:w="1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敲击</w:t>
            </w:r>
          </w:p>
        </w:tc>
        <w:tc>
          <w:tcPr>
            <w:tcW w:w="20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退出</w:t>
            </w:r>
            <w:r>
              <w:rPr/>
              <w:t>F2</w:t>
            </w:r>
            <w:r>
              <w:rPr/>
              <w:t>的操作界面</w:t>
            </w:r>
          </w:p>
        </w:tc>
        <w:tc>
          <w:tcPr>
            <w:tcW w:w="21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</w:tbl>
    <w:p>
      <w:pPr>
        <w:pStyle w:val="1"/>
        <w:numPr>
          <w:ilvl w:val="0"/>
          <w:numId w:val="28"/>
        </w:numPr>
        <w:rPr/>
      </w:pPr>
      <w:r>
        <w:rPr/>
        <w:t>Openthos</w:t>
      </w:r>
      <w:r>
        <w:rPr/>
        <w:t>开机动画</w:t>
      </w:r>
    </w:p>
    <w:p>
      <w:pPr>
        <w:pStyle w:val="1"/>
        <w:numPr>
          <w:ilvl w:val="0"/>
          <w:numId w:val="28"/>
        </w:numPr>
        <w:rPr/>
      </w:pPr>
      <w:r>
        <w:rPr/>
        <w:t>第一次启动设置页面</w:t>
      </w:r>
    </w:p>
    <w:p>
      <w:pPr>
        <w:pStyle w:val="3"/>
        <w:rPr/>
      </w:pPr>
      <w:r>
        <w:rPr/>
        <w:t xml:space="preserve">3.1. </w:t>
      </w:r>
      <w:r>
        <w:rPr/>
        <w:t>选择语言页面</w:t>
      </w:r>
    </w:p>
    <w:p>
      <w:pPr>
        <w:pStyle w:val="Normal"/>
        <w:rPr/>
      </w:pPr>
      <w:r>
        <w:rPr/>
        <w:tab/>
      </w:r>
      <w:r>
        <w:rPr/>
        <w:t>元素：文本信息，语言选择栏，下一步按钮</w:t>
      </w:r>
    </w:p>
    <w:tbl>
      <w:tblPr>
        <w:tblW w:w="7876" w:type="dxa"/>
        <w:jc w:val="left"/>
        <w:tblInd w:w="33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23" w:type="dxa"/>
          <w:bottom w:w="0" w:type="dxa"/>
          <w:right w:w="108" w:type="dxa"/>
        </w:tblCellMar>
      </w:tblPr>
      <w:tblGrid>
        <w:gridCol w:w="1957"/>
        <w:gridCol w:w="1962"/>
        <w:gridCol w:w="1981"/>
        <w:gridCol w:w="1975"/>
      </w:tblGrid>
      <w:tr>
        <w:trPr/>
        <w:tc>
          <w:tcPr>
            <w:tcW w:w="19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3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文本信息</w:t>
            </w:r>
          </w:p>
        </w:tc>
        <w:tc>
          <w:tcPr>
            <w:tcW w:w="19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3" w:type="dxa"/>
            </w:tcMar>
          </w:tcPr>
          <w:p>
            <w:pPr>
              <w:pStyle w:val="Normal"/>
              <w:rPr/>
            </w:pPr>
            <w:r>
              <w:rPr/>
              <w:t>显示“选择语言”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语言选择栏</w:t>
            </w:r>
          </w:p>
        </w:tc>
        <w:tc>
          <w:tcPr>
            <w:tcW w:w="19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选中之后高亮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/>
        <w:tc>
          <w:tcPr>
            <w:tcW w:w="19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下一步按钮</w:t>
            </w:r>
          </w:p>
        </w:tc>
        <w:tc>
          <w:tcPr>
            <w:tcW w:w="19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3" w:type="dxa"/>
            </w:tcMar>
          </w:tcPr>
          <w:p>
            <w:pPr>
              <w:pStyle w:val="ListParagraph"/>
              <w:numPr>
                <w:ilvl w:val="0"/>
                <w:numId w:val="41"/>
              </w:numPr>
              <w:rPr/>
            </w:pPr>
            <w:r>
              <w:rPr/>
              <w:t>后台完成语言设置</w:t>
            </w:r>
          </w:p>
          <w:p>
            <w:pPr>
              <w:pStyle w:val="ListParagraph"/>
              <w:numPr>
                <w:ilvl w:val="0"/>
                <w:numId w:val="41"/>
              </w:numPr>
              <w:rPr/>
            </w:pPr>
            <w:r>
              <w:rPr/>
              <w:t>进入下一个设置页面</w:t>
            </w:r>
          </w:p>
        </w:tc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 xml:space="preserve">1. 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 xml:space="preserve">2. </w:t>
            </w:r>
            <w:r>
              <w:rPr/>
              <w:t>通过</w:t>
            </w:r>
          </w:p>
        </w:tc>
      </w:tr>
    </w:tbl>
    <w:p>
      <w:pPr>
        <w:pStyle w:val="3"/>
        <w:rPr/>
      </w:pPr>
      <w:r>
        <w:rPr/>
        <w:t xml:space="preserve">3.2. </w:t>
      </w:r>
      <w:r>
        <w:rPr/>
        <w:t>选择网络</w:t>
      </w:r>
    </w:p>
    <w:tbl>
      <w:tblPr>
        <w:tblW w:w="7876" w:type="dxa"/>
        <w:jc w:val="left"/>
        <w:tblInd w:w="33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23" w:type="dxa"/>
          <w:bottom w:w="0" w:type="dxa"/>
          <w:right w:w="108" w:type="dxa"/>
        </w:tblCellMar>
      </w:tblPr>
      <w:tblGrid>
        <w:gridCol w:w="1968"/>
        <w:gridCol w:w="1961"/>
        <w:gridCol w:w="1974"/>
        <w:gridCol w:w="1972"/>
      </w:tblGrid>
      <w:tr>
        <w:trPr/>
        <w:tc>
          <w:tcPr>
            <w:tcW w:w="1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33" w:type="dxa"/>
            </w:tcMar>
          </w:tcPr>
          <w:p>
            <w:pPr>
              <w:pStyle w:val="ListParagraph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列表</w:t>
            </w:r>
          </w:p>
        </w:tc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滚动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3" w:type="dxa"/>
            </w:tcMar>
          </w:tcPr>
          <w:p>
            <w:pPr>
              <w:pStyle w:val="Normal"/>
              <w:jc w:val="left"/>
              <w:rPr/>
            </w:pPr>
            <w:r>
              <w:rPr/>
              <w:t>显示更多目前存在的网络</w:t>
            </w:r>
          </w:p>
        </w:tc>
        <w:tc>
          <w:tcPr>
            <w:tcW w:w="1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Wifi</w:t>
            </w:r>
          </w:p>
        </w:tc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未保存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3" w:type="dxa"/>
            </w:tcMar>
          </w:tcPr>
          <w:p>
            <w:pPr>
              <w:pStyle w:val="ListParagraph"/>
              <w:ind w:left="0" w:right="0" w:hanging="0"/>
              <w:jc w:val="left"/>
              <w:rPr/>
            </w:pPr>
            <w:r>
              <w:rPr/>
              <w:t>弹出输入密码对话框</w:t>
            </w:r>
          </w:p>
          <w:p>
            <w:pPr>
              <w:pStyle w:val="ListParagraph"/>
              <w:ind w:left="0" w:right="0" w:hanging="0"/>
              <w:jc w:val="left"/>
              <w:rPr/>
            </w:pPr>
            <w:r>
              <w:rPr/>
              <w:t xml:space="preserve">1. </w:t>
            </w:r>
            <w:r>
              <w:rPr/>
              <w:t>显示密码</w:t>
            </w:r>
          </w:p>
          <w:p>
            <w:pPr>
              <w:pStyle w:val="ListParagraph"/>
              <w:ind w:left="0" w:right="0" w:hanging="0"/>
              <w:jc w:val="left"/>
              <w:rPr/>
            </w:pPr>
            <w:r>
              <w:rPr/>
              <w:t>2.</w:t>
            </w:r>
            <w:r>
              <w:rPr/>
              <w:t>高级选项</w:t>
            </w:r>
          </w:p>
          <w:p>
            <w:pPr>
              <w:pStyle w:val="ListParagraph"/>
              <w:ind w:left="0" w:right="0" w:hanging="0"/>
              <w:jc w:val="left"/>
              <w:rPr/>
            </w:pPr>
            <w:r>
              <w:rPr/>
              <w:t>输入正确密码连接</w:t>
            </w:r>
            <w:r>
              <w:rPr/>
              <w:t>wifi</w:t>
            </w:r>
          </w:p>
        </w:tc>
        <w:tc>
          <w:tcPr>
            <w:tcW w:w="1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/>
        <w:tc>
          <w:tcPr>
            <w:tcW w:w="1968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已连接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3" w:type="dxa"/>
            </w:tcMar>
          </w:tcPr>
          <w:p>
            <w:pPr>
              <w:pStyle w:val="ListParagraph"/>
              <w:ind w:left="0" w:right="0" w:hanging="0"/>
              <w:jc w:val="left"/>
              <w:rPr/>
            </w:pPr>
            <w:r>
              <w:rPr/>
              <w:t>单击弹出 如下菜单</w:t>
            </w:r>
          </w:p>
          <w:p>
            <w:pPr>
              <w:pStyle w:val="ListParagraph"/>
              <w:numPr>
                <w:ilvl w:val="0"/>
                <w:numId w:val="38"/>
              </w:numPr>
              <w:jc w:val="left"/>
              <w:rPr/>
            </w:pPr>
            <w:r>
              <w:rPr/>
              <w:t>取消保存</w:t>
            </w:r>
          </w:p>
          <w:p>
            <w:pPr>
              <w:pStyle w:val="ListParagraph"/>
              <w:numPr>
                <w:ilvl w:val="0"/>
                <w:numId w:val="38"/>
              </w:numPr>
              <w:jc w:val="left"/>
              <w:rPr/>
            </w:pPr>
            <w:r>
              <w:rPr/>
              <w:t>完成</w:t>
            </w:r>
          </w:p>
        </w:tc>
        <w:tc>
          <w:tcPr>
            <w:tcW w:w="1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/>
        <w:tc>
          <w:tcPr>
            <w:tcW w:w="1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以太网</w:t>
            </w:r>
          </w:p>
        </w:tc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3" w:type="dxa"/>
            </w:tcMar>
          </w:tcPr>
          <w:p>
            <w:pPr>
              <w:pStyle w:val="ListParagraph"/>
              <w:ind w:left="0" w:right="0" w:hanging="0"/>
              <w:jc w:val="left"/>
              <w:rPr/>
            </w:pPr>
            <w:r>
              <w:rPr/>
              <w:t>以太网设置</w:t>
            </w:r>
          </w:p>
        </w:tc>
        <w:tc>
          <w:tcPr>
            <w:tcW w:w="1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 xml:space="preserve">通过 </w:t>
            </w:r>
          </w:p>
        </w:tc>
      </w:tr>
      <w:tr>
        <w:trPr/>
        <w:tc>
          <w:tcPr>
            <w:tcW w:w="1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返回按钮</w:t>
            </w:r>
          </w:p>
        </w:tc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3" w:type="dxa"/>
            </w:tcMar>
          </w:tcPr>
          <w:p>
            <w:pPr>
              <w:pStyle w:val="Normal"/>
              <w:jc w:val="left"/>
              <w:rPr/>
            </w:pPr>
            <w:r>
              <w:rPr/>
              <w:t>返回上一步</w:t>
            </w:r>
          </w:p>
        </w:tc>
        <w:tc>
          <w:tcPr>
            <w:tcW w:w="1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下一步按钮</w:t>
            </w:r>
          </w:p>
        </w:tc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3" w:type="dxa"/>
            </w:tcMar>
          </w:tcPr>
          <w:p>
            <w:pPr>
              <w:pStyle w:val="ListParagraph"/>
              <w:numPr>
                <w:ilvl w:val="0"/>
                <w:numId w:val="42"/>
              </w:numPr>
              <w:jc w:val="left"/>
              <w:rPr/>
            </w:pPr>
            <w:r>
              <w:rPr/>
              <w:t>保存并验证上述信息，并进入下一个设置页面</w:t>
            </w:r>
          </w:p>
          <w:p>
            <w:pPr>
              <w:pStyle w:val="ListParagraph"/>
              <w:numPr>
                <w:ilvl w:val="0"/>
                <w:numId w:val="42"/>
              </w:numPr>
              <w:jc w:val="left"/>
              <w:rPr/>
            </w:pPr>
            <w:r>
              <w:rPr/>
              <w:t>验证是否有网络链接，以太网和无线网只要有一个满足联网条件即可</w:t>
            </w:r>
          </w:p>
          <w:p>
            <w:pPr>
              <w:pStyle w:val="ListParagraph"/>
              <w:numPr>
                <w:ilvl w:val="0"/>
                <w:numId w:val="42"/>
              </w:numPr>
              <w:jc w:val="left"/>
              <w:rPr/>
            </w:pPr>
            <w:r>
              <w:rPr/>
              <w:t>优先使用以太网进行联网</w:t>
            </w:r>
          </w:p>
        </w:tc>
        <w:tc>
          <w:tcPr>
            <w:tcW w:w="1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 xml:space="preserve">1. 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 xml:space="preserve">2. 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 xml:space="preserve">3. </w:t>
            </w:r>
            <w:r>
              <w:rPr/>
              <w:t>通过</w:t>
            </w:r>
          </w:p>
        </w:tc>
      </w:tr>
    </w:tbl>
    <w:p>
      <w:pPr>
        <w:pStyle w:val="3"/>
        <w:numPr>
          <w:ilvl w:val="1"/>
          <w:numId w:val="38"/>
        </w:numPr>
        <w:rPr/>
      </w:pPr>
      <w:r>
        <w:rPr/>
        <w:t>注册</w:t>
      </w:r>
      <w:r>
        <w:rPr/>
        <w:t>openthos ID</w:t>
      </w:r>
    </w:p>
    <w:p>
      <w:pPr>
        <w:pStyle w:val="ListParagraph"/>
        <w:ind w:left="420" w:right="0" w:hanging="0"/>
        <w:rPr/>
      </w:pPr>
      <w:r>
        <w:rPr/>
        <w:t>联网状态下才能注册与绑定。</w:t>
      </w:r>
    </w:p>
    <w:tbl>
      <w:tblPr>
        <w:tblW w:w="7876" w:type="dxa"/>
        <w:jc w:val="left"/>
        <w:tblInd w:w="33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23" w:type="dxa"/>
          <w:bottom w:w="0" w:type="dxa"/>
          <w:right w:w="108" w:type="dxa"/>
        </w:tblCellMar>
      </w:tblPr>
      <w:tblGrid>
        <w:gridCol w:w="1965"/>
        <w:gridCol w:w="1965"/>
        <w:gridCol w:w="2363"/>
        <w:gridCol w:w="1582"/>
      </w:tblGrid>
      <w:tr>
        <w:trPr/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23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33" w:type="dxa"/>
            </w:tcMar>
          </w:tcPr>
          <w:p>
            <w:pPr>
              <w:pStyle w:val="ListParagraph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5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文本输入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23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3" w:type="dxa"/>
            </w:tcMar>
          </w:tcPr>
          <w:p>
            <w:pPr>
              <w:pStyle w:val="ListParagraph"/>
              <w:numPr>
                <w:ilvl w:val="0"/>
                <w:numId w:val="27"/>
              </w:numPr>
              <w:jc w:val="left"/>
              <w:rPr/>
            </w:pPr>
            <w:r>
              <w:rPr/>
              <w:t>输入</w:t>
            </w:r>
            <w:r>
              <w:rPr/>
              <w:t>OPENTHOS ID</w:t>
            </w:r>
          </w:p>
        </w:tc>
        <w:tc>
          <w:tcPr>
            <w:tcW w:w="15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/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发送链接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23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3" w:type="dxa"/>
            </w:tcMar>
          </w:tcPr>
          <w:p>
            <w:pPr>
              <w:pStyle w:val="Normal"/>
              <w:jc w:val="left"/>
              <w:rPr/>
            </w:pPr>
            <w:r>
              <w:rPr/>
              <w:t>云端发送修改密码链接及登录链接至信箱。</w:t>
            </w:r>
          </w:p>
          <w:p>
            <w:pPr>
              <w:pStyle w:val="Normal"/>
              <w:jc w:val="left"/>
              <w:rPr/>
            </w:pPr>
            <w:r>
              <w:rPr/>
              <w:t>如果该</w:t>
            </w:r>
            <w:r>
              <w:rPr/>
              <w:t>ID</w:t>
            </w:r>
            <w:r>
              <w:rPr/>
              <w:t>已经注册或邮箱格式错误，则提示“注册失败（邮箱已注册</w:t>
            </w:r>
            <w:r>
              <w:rPr/>
              <w:t>/</w:t>
            </w:r>
            <w:r>
              <w:rPr/>
              <w:t>邮箱格式错误）”</w:t>
            </w:r>
          </w:p>
        </w:tc>
        <w:tc>
          <w:tcPr>
            <w:tcW w:w="15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返回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23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3" w:type="dxa"/>
            </w:tcMar>
          </w:tcPr>
          <w:p>
            <w:pPr>
              <w:pStyle w:val="Normal"/>
              <w:jc w:val="left"/>
              <w:rPr/>
            </w:pPr>
            <w:r>
              <w:rPr/>
              <w:t>返回上一个界面</w:t>
            </w:r>
          </w:p>
        </w:tc>
        <w:tc>
          <w:tcPr>
            <w:tcW w:w="15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注册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23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3" w:type="dxa"/>
            </w:tcMar>
          </w:tcPr>
          <w:p>
            <w:pPr>
              <w:pStyle w:val="ListParagraph"/>
              <w:numPr>
                <w:ilvl w:val="0"/>
                <w:numId w:val="45"/>
              </w:numPr>
              <w:jc w:val="left"/>
              <w:rPr/>
            </w:pPr>
            <w:r>
              <w:rPr/>
              <w:t>联网验证</w:t>
            </w:r>
            <w:r>
              <w:rPr/>
              <w:t>ID</w:t>
            </w:r>
            <w:r>
              <w:rPr/>
              <w:t>是否可用，如可用，则使得</w:t>
            </w:r>
            <w:r>
              <w:rPr/>
              <w:t>ID</w:t>
            </w:r>
            <w:r>
              <w:rPr/>
              <w:t>和密码与本机绑定。</w:t>
            </w:r>
          </w:p>
          <w:p>
            <w:pPr>
              <w:pStyle w:val="ListParagraph"/>
              <w:numPr>
                <w:ilvl w:val="0"/>
                <w:numId w:val="45"/>
              </w:numPr>
              <w:jc w:val="left"/>
              <w:rPr/>
            </w:pPr>
            <w:r>
              <w:rPr/>
              <w:t>若未联网，在点击注册后，会弹窗提示“未接入互联网，请检查网络设置”</w:t>
            </w:r>
          </w:p>
          <w:p>
            <w:pPr>
              <w:pStyle w:val="ListParagraph"/>
              <w:numPr>
                <w:ilvl w:val="0"/>
                <w:numId w:val="45"/>
              </w:numPr>
              <w:jc w:val="left"/>
              <w:rPr/>
            </w:pPr>
            <w:r>
              <w:rPr/>
              <w:t>保存并验证上述信息</w:t>
            </w:r>
          </w:p>
        </w:tc>
        <w:tc>
          <w:tcPr>
            <w:tcW w:w="15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jc w:val="left"/>
              <w:rPr/>
            </w:pPr>
            <w:r>
              <w:rPr/>
              <w:t>1.</w:t>
            </w:r>
            <w:r>
              <w:rPr>
                <w:highlight w:val="yellow"/>
              </w:rPr>
              <w:t>基本通过</w:t>
            </w:r>
            <w:r>
              <w:rPr>
                <w:highlight w:val="yellow"/>
              </w:rPr>
              <w:t>(BUG1528,1524-</w:t>
            </w:r>
            <w:r>
              <w:rPr>
                <w:highlight w:val="yellow"/>
              </w:rPr>
              <w:t>优先级低</w:t>
            </w:r>
            <w:r>
              <w:rPr>
                <w:highlight w:val="yellow"/>
              </w:rPr>
              <w:t>)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>2.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>3.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</w:tr>
      <w:tr>
        <w:trPr/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跳过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23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3" w:type="dxa"/>
            </w:tcMar>
          </w:tcPr>
          <w:p>
            <w:pPr>
              <w:pStyle w:val="Normal"/>
              <w:jc w:val="left"/>
              <w:rPr/>
            </w:pPr>
            <w:r>
              <w:rPr/>
              <w:t>跳过这个步骤</w:t>
            </w:r>
          </w:p>
        </w:tc>
        <w:tc>
          <w:tcPr>
            <w:tcW w:w="15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已有</w:t>
            </w:r>
            <w:r>
              <w:rPr/>
              <w:t>ID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23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3" w:type="dxa"/>
            </w:tcMar>
          </w:tcPr>
          <w:p>
            <w:pPr>
              <w:pStyle w:val="ListParagraph"/>
              <w:numPr>
                <w:ilvl w:val="0"/>
                <w:numId w:val="2"/>
              </w:numPr>
              <w:jc w:val="left"/>
              <w:rPr/>
            </w:pPr>
            <w:r>
              <w:rPr/>
              <w:t>进入登录页面</w:t>
            </w:r>
          </w:p>
          <w:p>
            <w:pPr>
              <w:pStyle w:val="ListParagraph"/>
              <w:numPr>
                <w:ilvl w:val="0"/>
                <w:numId w:val="2"/>
              </w:numPr>
              <w:jc w:val="left"/>
              <w:rPr/>
            </w:pPr>
            <w:r>
              <w:rPr/>
              <w:t>若未联网，在点击验证后，会弹窗提示“未接入互联网，请检查网络设置”</w:t>
            </w:r>
          </w:p>
          <w:p>
            <w:pPr>
              <w:pStyle w:val="ListParagraph"/>
              <w:numPr>
                <w:ilvl w:val="0"/>
                <w:numId w:val="2"/>
              </w:numPr>
              <w:jc w:val="left"/>
              <w:rPr/>
            </w:pPr>
            <w:r>
              <w:rPr/>
              <w:t>如用户名错误，则提示“输入的</w:t>
            </w:r>
            <w:r>
              <w:rPr/>
              <w:t>openthos ID</w:t>
            </w:r>
            <w:r>
              <w:rPr/>
              <w:t>不存在”，如用户名密码不匹配，则提示“密码输入有误”</w:t>
            </w:r>
          </w:p>
          <w:p>
            <w:pPr>
              <w:pStyle w:val="ListParagraph"/>
              <w:numPr>
                <w:ilvl w:val="0"/>
                <w:numId w:val="2"/>
              </w:numPr>
              <w:jc w:val="left"/>
              <w:rPr/>
            </w:pPr>
            <w:r>
              <w:rPr/>
              <w:t>保存并验证上述信息</w:t>
            </w:r>
          </w:p>
        </w:tc>
        <w:tc>
          <w:tcPr>
            <w:tcW w:w="15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jc w:val="left"/>
              <w:rPr/>
            </w:pPr>
            <w:r>
              <w:rPr/>
              <w:t>1.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jc w:val="left"/>
              <w:rPr/>
            </w:pPr>
            <w:r>
              <w:rPr/>
              <w:t>2.</w:t>
            </w:r>
            <w:r>
              <w:rPr/>
              <w:t xml:space="preserve">通过 </w:t>
            </w:r>
          </w:p>
          <w:p>
            <w:pPr>
              <w:pStyle w:val="ListParagraph"/>
              <w:ind w:left="0" w:right="0" w:hanging="0"/>
              <w:jc w:val="left"/>
              <w:rPr/>
            </w:pPr>
            <w:r>
              <w:rPr/>
              <w:t>3.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jc w:val="left"/>
              <w:rPr/>
            </w:pPr>
            <w:r>
              <w:rPr/>
              <w:t>4.</w:t>
            </w:r>
            <w:r>
              <w:rPr>
                <w:highlight w:val="yellow"/>
              </w:rPr>
              <w:t>基本通过（</w:t>
            </w:r>
            <w:r>
              <w:rPr>
                <w:highlight w:val="yellow"/>
              </w:rPr>
              <w:t>BUG1947</w:t>
            </w:r>
            <w:r>
              <w:rPr>
                <w:highlight w:val="yellow"/>
              </w:rPr>
              <w:t>）</w:t>
            </w:r>
          </w:p>
        </w:tc>
      </w:tr>
    </w:tbl>
    <w:p>
      <w:pPr>
        <w:pStyle w:val="1"/>
        <w:numPr>
          <w:ilvl w:val="1"/>
          <w:numId w:val="27"/>
        </w:numPr>
        <w:rPr/>
      </w:pPr>
      <w:r>
        <w:rPr/>
        <w:t>本机设置页面</w:t>
      </w:r>
    </w:p>
    <w:tbl>
      <w:tblPr>
        <w:tblW w:w="7876" w:type="dxa"/>
        <w:jc w:val="left"/>
        <w:tblInd w:w="33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23" w:type="dxa"/>
          <w:bottom w:w="0" w:type="dxa"/>
          <w:right w:w="108" w:type="dxa"/>
        </w:tblCellMar>
      </w:tblPr>
      <w:tblGrid>
        <w:gridCol w:w="1965"/>
        <w:gridCol w:w="1965"/>
        <w:gridCol w:w="1973"/>
        <w:gridCol w:w="1972"/>
      </w:tblGrid>
      <w:tr>
        <w:trPr/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3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文本输入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3" w:type="dxa"/>
            </w:tcMar>
          </w:tcPr>
          <w:p>
            <w:pPr>
              <w:pStyle w:val="ListParagraph"/>
              <w:numPr>
                <w:ilvl w:val="0"/>
                <w:numId w:val="11"/>
              </w:numPr>
              <w:jc w:val="left"/>
              <w:rPr/>
            </w:pPr>
            <w:r>
              <w:rPr/>
              <w:t>输入本机名称（其他设备或网络寻找该台计算机时显示的名字）</w:t>
            </w:r>
          </w:p>
          <w:p>
            <w:pPr>
              <w:pStyle w:val="ListParagraph"/>
              <w:numPr>
                <w:ilvl w:val="0"/>
                <w:numId w:val="11"/>
              </w:numPr>
              <w:jc w:val="left"/>
              <w:rPr/>
            </w:pPr>
            <w:r>
              <w:rPr/>
              <w:t>输入锁屏时显示的昵称</w:t>
            </w:r>
          </w:p>
          <w:p>
            <w:pPr>
              <w:pStyle w:val="ListParagraph"/>
              <w:numPr>
                <w:ilvl w:val="0"/>
                <w:numId w:val="11"/>
              </w:numPr>
              <w:jc w:val="left"/>
              <w:rPr/>
            </w:pPr>
            <w:r>
              <w:rPr/>
              <w:t>输入锁屏密码</w:t>
            </w:r>
          </w:p>
          <w:p>
            <w:pPr>
              <w:pStyle w:val="ListParagraph"/>
              <w:numPr>
                <w:ilvl w:val="0"/>
                <w:numId w:val="11"/>
              </w:numPr>
              <w:jc w:val="left"/>
              <w:rPr/>
            </w:pPr>
            <w:r>
              <w:rPr/>
              <w:t>确认锁屏密码</w:t>
            </w:r>
          </w:p>
        </w:tc>
        <w:tc>
          <w:tcPr>
            <w:tcW w:w="1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1.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>2.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>3.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>4.</w:t>
            </w:r>
            <w:r>
              <w:rPr/>
              <w:t>通过</w:t>
            </w:r>
          </w:p>
        </w:tc>
      </w:tr>
      <w:tr>
        <w:trPr/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完成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3" w:type="dxa"/>
            </w:tcMar>
          </w:tcPr>
          <w:p>
            <w:pPr>
              <w:pStyle w:val="Normal"/>
              <w:rPr/>
            </w:pPr>
            <w:r>
              <w:rPr/>
              <w:t>设置完成</w:t>
            </w:r>
          </w:p>
        </w:tc>
        <w:tc>
          <w:tcPr>
            <w:tcW w:w="1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跳过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3" w:type="dxa"/>
            </w:tcMar>
          </w:tcPr>
          <w:p>
            <w:pPr>
              <w:pStyle w:val="Normal"/>
              <w:jc w:val="left"/>
              <w:rPr/>
            </w:pPr>
            <w:r>
              <w:rPr/>
              <w:t>提示“警告！您确定不设置锁屏密码吗？”点击确定则继续跳过。</w:t>
            </w:r>
          </w:p>
        </w:tc>
        <w:tc>
          <w:tcPr>
            <w:tcW w:w="1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</w:tbl>
    <w:p>
      <w:pPr>
        <w:pStyle w:val="1"/>
        <w:numPr>
          <w:ilvl w:val="1"/>
          <w:numId w:val="27"/>
        </w:numPr>
        <w:rPr/>
      </w:pPr>
      <w:r>
        <w:rPr/>
        <w:t>应用初始化页面</w:t>
      </w:r>
    </w:p>
    <w:p>
      <w:pPr>
        <w:pStyle w:val="Normal"/>
        <w:ind w:left="360" w:right="0" w:hanging="0"/>
        <w:rPr/>
      </w:pPr>
      <w:r>
        <w:rPr/>
        <w:t>进行预装应用初始化</w:t>
      </w:r>
    </w:p>
    <w:p>
      <w:pPr>
        <w:pStyle w:val="Normal"/>
        <w:ind w:right="0" w:hanging="0"/>
        <w:rPr/>
      </w:pPr>
      <w:r>
        <w:rPr/>
        <w:t>1.6.</w:t>
      </w:r>
      <w:r>
        <w:rPr/>
        <w:t>设置完成页面</w:t>
      </w:r>
    </w:p>
    <w:p>
      <w:pPr>
        <w:pStyle w:val="Normal"/>
        <w:ind w:left="360" w:right="0" w:hanging="0"/>
        <w:rPr/>
      </w:pPr>
      <w:r>
        <w:rPr/>
        <w:t>点击“开始使用”进入桌面。</w:t>
      </w:r>
    </w:p>
    <w:p>
      <w:pPr>
        <w:pStyle w:val="1"/>
        <w:numPr>
          <w:ilvl w:val="0"/>
          <w:numId w:val="28"/>
        </w:numPr>
        <w:rPr/>
      </w:pPr>
      <w:r>
        <w:rPr/>
        <w:t>桌面</w:t>
      </w:r>
    </w:p>
    <w:tbl>
      <w:tblPr>
        <w:tblW w:w="7876" w:type="dxa"/>
        <w:jc w:val="left"/>
        <w:tblInd w:w="33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23" w:type="dxa"/>
          <w:bottom w:w="0" w:type="dxa"/>
          <w:right w:w="108" w:type="dxa"/>
        </w:tblCellMar>
      </w:tblPr>
      <w:tblGrid>
        <w:gridCol w:w="1976"/>
        <w:gridCol w:w="1947"/>
        <w:gridCol w:w="1976"/>
        <w:gridCol w:w="1976"/>
      </w:tblGrid>
      <w:tr>
        <w:trPr/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3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Launcher</w:t>
            </w:r>
          </w:p>
        </w:tc>
        <w:tc>
          <w:tcPr>
            <w:tcW w:w="1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3" w:type="dxa"/>
            </w:tcMar>
          </w:tcPr>
          <w:p>
            <w:pPr>
              <w:pStyle w:val="ListParagraph"/>
              <w:numPr>
                <w:ilvl w:val="0"/>
                <w:numId w:val="40"/>
              </w:numPr>
              <w:rPr/>
            </w:pPr>
            <w:r>
              <w:rPr/>
              <w:t>从左到右分别是开始按钮、任务栏、通知信息栏、显示桌面按钮。</w:t>
            </w:r>
          </w:p>
          <w:p>
            <w:pPr>
              <w:pStyle w:val="ListParagraph"/>
              <w:numPr>
                <w:ilvl w:val="0"/>
                <w:numId w:val="40"/>
              </w:numPr>
              <w:rPr/>
            </w:pPr>
            <w:r>
              <w:rPr/>
              <w:t>鼠标在某个图标上停留时需显示一些基本信息，比如应用名称，工作状态等。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 xml:space="preserve">1. 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 xml:space="preserve">2. </w:t>
            </w:r>
            <w:r>
              <w:rPr/>
              <w:t>通过</w:t>
            </w:r>
          </w:p>
        </w:tc>
      </w:tr>
      <w:tr>
        <w:trPr/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桌面</w:t>
            </w:r>
          </w:p>
        </w:tc>
        <w:tc>
          <w:tcPr>
            <w:tcW w:w="1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3" w:type="dxa"/>
            </w:tcMar>
          </w:tcPr>
          <w:p>
            <w:pPr>
              <w:pStyle w:val="Normal"/>
              <w:rPr/>
            </w:pPr>
            <w:r>
              <w:rPr/>
              <w:t>利用系统进行各种操作的主要工作区，也是人机交互的主要界面。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</w:tbl>
    <w:p>
      <w:pPr>
        <w:pStyle w:val="3"/>
        <w:rPr/>
      </w:pPr>
      <w:r>
        <w:rPr/>
        <w:t>4.1.</w:t>
        <w:tab/>
        <w:t>Launcher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object>
          <v:shape id="ole_rId4" style="width:460.5pt;height:330.75pt" o:ole="">
            <v:imagedata r:id="rId5" o:title=""/>
          </v:shape>
          <o:OLEObject Type="Embed" ProgID="" ShapeID="ole_rId4" DrawAspect="Content" ObjectID="_297346870" r:id="rId4"/>
        </w:object>
      </w:r>
      <w:r>
        <w:rPr/>
        <w:t>《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7876" w:type="dxa"/>
        <w:jc w:val="left"/>
        <w:tblInd w:w="33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23" w:type="dxa"/>
          <w:bottom w:w="0" w:type="dxa"/>
          <w:right w:w="108" w:type="dxa"/>
        </w:tblCellMar>
      </w:tblPr>
      <w:tblGrid>
        <w:gridCol w:w="1950"/>
        <w:gridCol w:w="1950"/>
        <w:gridCol w:w="1988"/>
        <w:gridCol w:w="1987"/>
      </w:tblGrid>
      <w:tr>
        <w:trPr/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3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5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开始菜单按钮</w:t>
            </w:r>
          </w:p>
        </w:tc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各个应用放置的地方</w:t>
            </w:r>
          </w:p>
        </w:tc>
        <w:tc>
          <w:tcPr>
            <w:tcW w:w="1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/>
        <w:tc>
          <w:tcPr>
            <w:tcW w:w="195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3" w:type="dxa"/>
            </w:tcMar>
          </w:tcPr>
          <w:p>
            <w:pPr>
              <w:pStyle w:val="ListParagraph"/>
              <w:numPr>
                <w:ilvl w:val="0"/>
                <w:numId w:val="31"/>
              </w:numPr>
              <w:rPr/>
            </w:pPr>
            <w:r>
              <w:rPr/>
              <w:t>显示开始菜单栏</w:t>
            </w:r>
          </w:p>
          <w:p>
            <w:pPr>
              <w:pStyle w:val="ListParagraph"/>
              <w:numPr>
                <w:ilvl w:val="0"/>
                <w:numId w:val="31"/>
              </w:numPr>
              <w:rPr/>
            </w:pPr>
            <w:r>
              <w:rPr/>
              <w:t>按下</w:t>
            </w:r>
            <w:r>
              <w:rPr/>
              <w:t>esc</w:t>
            </w:r>
            <w:r>
              <w:rPr/>
              <w:t>、再次单击开始按钮或开始菜单失去焦点，则收起开始菜单</w:t>
            </w:r>
          </w:p>
          <w:p>
            <w:pPr>
              <w:pStyle w:val="ListParagraph"/>
              <w:numPr>
                <w:ilvl w:val="0"/>
                <w:numId w:val="31"/>
              </w:numPr>
              <w:rPr/>
            </w:pPr>
            <w:r>
              <w:rPr/>
              <w:t>进入开始菜单时，焦点在搜索框中，用户可直接搜索自己输入信息，搜索应用（后期可再次直接搜索网上的信息）。</w:t>
            </w:r>
          </w:p>
        </w:tc>
        <w:tc>
          <w:tcPr>
            <w:tcW w:w="1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jc w:val="left"/>
              <w:rPr/>
            </w:pPr>
            <w:r>
              <w:rPr/>
              <w:t xml:space="preserve">1. 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jc w:val="left"/>
              <w:rPr/>
            </w:pPr>
            <w:r>
              <w:rPr/>
              <w:t xml:space="preserve">2. </w:t>
            </w:r>
            <w:r>
              <w:rPr>
                <w:highlight w:val="yellow"/>
              </w:rPr>
              <w:t>基本通过</w:t>
            </w:r>
            <w:r>
              <w:rPr>
                <w:highlight w:val="yellow"/>
              </w:rPr>
              <w:t>(</w:t>
            </w:r>
            <w:r>
              <w:rPr>
                <w:highlight w:val="yellow"/>
              </w:rPr>
              <w:t>仅在有应用打开的情况下有效，存在</w:t>
            </w:r>
            <w:r>
              <w:rPr>
                <w:highlight w:val="yellow"/>
              </w:rPr>
              <w:t xml:space="preserve">bug:1535 1717 </w:t>
            </w:r>
            <w:r>
              <w:rPr>
                <w:highlight w:val="yellow"/>
              </w:rPr>
              <w:t>低）</w:t>
            </w:r>
          </w:p>
          <w:p>
            <w:pPr>
              <w:pStyle w:val="ListParagraph"/>
              <w:ind w:left="0" w:right="0" w:hanging="0"/>
              <w:jc w:val="left"/>
              <w:rPr/>
            </w:pPr>
            <w:r>
              <w:rPr/>
              <w:t xml:space="preserve">3. </w:t>
            </w:r>
            <w:r>
              <w:rPr/>
              <w:t>通过</w:t>
            </w:r>
          </w:p>
        </w:tc>
      </w:tr>
      <w:tr>
        <w:trPr/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任务栏</w:t>
            </w:r>
          </w:p>
        </w:tc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3" w:type="dxa"/>
            </w:tcMar>
          </w:tcPr>
          <w:p>
            <w:pPr>
              <w:pStyle w:val="ListParagraph"/>
              <w:numPr>
                <w:ilvl w:val="0"/>
                <w:numId w:val="7"/>
              </w:numPr>
              <w:jc w:val="left"/>
              <w:rPr/>
            </w:pPr>
            <w:r>
              <w:rPr/>
              <w:t>不再设置快速启动栏，全部改为任务栏；</w:t>
            </w:r>
          </w:p>
          <w:p>
            <w:pPr>
              <w:pStyle w:val="ListParagraph"/>
              <w:numPr>
                <w:ilvl w:val="0"/>
                <w:numId w:val="7"/>
              </w:numPr>
              <w:jc w:val="left"/>
              <w:rPr/>
            </w:pPr>
            <w:r>
              <w:rPr/>
              <w:t>默认锁定文件管理器和</w:t>
            </w:r>
            <w:r>
              <w:rPr/>
              <w:t>Internet</w:t>
            </w:r>
            <w:r>
              <w:rPr/>
              <w:t>浏览器两个应用程序</w:t>
            </w:r>
          </w:p>
        </w:tc>
        <w:tc>
          <w:tcPr>
            <w:tcW w:w="1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 xml:space="preserve">1. 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 xml:space="preserve">2. 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</w:tr>
      <w:tr>
        <w:trPr/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通知信息栏</w:t>
            </w:r>
          </w:p>
        </w:tc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3" w:type="dxa"/>
            </w:tcMar>
          </w:tcPr>
          <w:p>
            <w:pPr>
              <w:pStyle w:val="Normal"/>
              <w:rPr/>
            </w:pPr>
            <w:r>
              <w:rPr/>
              <w:t>包括：输入法、电池状态（未充电、充电状态，台式机外接电源则不显示电池状态）、有线网络状态（无线网有无</w:t>
            </w:r>
            <w:r>
              <w:rPr/>
              <w:t>Internet</w:t>
            </w:r>
            <w:r>
              <w:rPr/>
              <w:t>状态）、声音、通知中心、时间</w:t>
            </w:r>
          </w:p>
        </w:tc>
        <w:tc>
          <w:tcPr>
            <w:tcW w:w="1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显示桌面按钮</w:t>
            </w:r>
          </w:p>
        </w:tc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Normal"/>
              <w:rPr/>
            </w:pPr>
            <w:r>
              <w:rPr/>
              <w:t>单击</w:t>
            </w:r>
          </w:p>
        </w:tc>
        <w:tc>
          <w:tcPr>
            <w:tcW w:w="1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3" w:type="dxa"/>
            </w:tcMar>
          </w:tcPr>
          <w:p>
            <w:pPr>
              <w:pStyle w:val="Normal"/>
              <w:rPr/>
            </w:pPr>
            <w:r>
              <w:rPr/>
              <w:t>显示桌面，所有应用窗口最小化。</w:t>
            </w:r>
          </w:p>
        </w:tc>
        <w:tc>
          <w:tcPr>
            <w:tcW w:w="1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</w:tbl>
    <w:p>
      <w:pPr>
        <w:pStyle w:val="4"/>
        <w:rPr/>
      </w:pPr>
      <w:r>
        <w:rPr/>
        <w:t xml:space="preserve">4.1.1 </w:t>
      </w:r>
      <w:r>
        <w:rPr/>
        <w:t>开始菜单</w:t>
      </w:r>
    </w:p>
    <w:p>
      <w:pPr>
        <w:pStyle w:val="Normal"/>
        <w:rPr/>
      </w:pPr>
      <w:r>
        <w:rPr/>
        <w:t>1</w:t>
      </w:r>
      <w:r>
        <w:rPr/>
        <w:t>） 开始菜单</w:t>
      </w:r>
    </w:p>
    <w:tbl>
      <w:tblPr>
        <w:tblW w:w="7876" w:type="dxa"/>
        <w:jc w:val="left"/>
        <w:tblInd w:w="33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23" w:type="dxa"/>
          <w:bottom w:w="0" w:type="dxa"/>
          <w:right w:w="108" w:type="dxa"/>
        </w:tblCellMar>
      </w:tblPr>
      <w:tblGrid>
        <w:gridCol w:w="1961"/>
        <w:gridCol w:w="1965"/>
        <w:gridCol w:w="1976"/>
        <w:gridCol w:w="1973"/>
      </w:tblGrid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FDFD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FDFD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FDFDF" w:val="clear"/>
            <w:tcMar>
              <w:left w:w="3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FDFD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文件管理按钮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3" w:type="dxa"/>
            </w:tcMar>
          </w:tcPr>
          <w:p>
            <w:pPr>
              <w:pStyle w:val="Normal"/>
              <w:rPr/>
            </w:pPr>
            <w:r>
              <w:rPr/>
              <w:t>打开这台电脑的文件管理器窗口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设置按钮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打开系统设置窗口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电源按钮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打开电源菜单栏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常用应用栏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打开应用（窗口）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右键单击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3" w:type="dxa"/>
            </w:tcMar>
          </w:tcPr>
          <w:p>
            <w:pPr>
              <w:pStyle w:val="ListParagraph"/>
              <w:ind w:left="0" w:right="0" w:hanging="0"/>
              <w:jc w:val="both"/>
              <w:rPr/>
            </w:pPr>
            <w:r>
              <w:rPr/>
              <w:t>弹出菜单：</w:t>
            </w:r>
          </w:p>
          <w:p>
            <w:pPr>
              <w:pStyle w:val="ListParagraph"/>
              <w:numPr>
                <w:ilvl w:val="0"/>
                <w:numId w:val="1"/>
              </w:numPr>
              <w:jc w:val="both"/>
              <w:rPr/>
            </w:pPr>
            <w:r>
              <w:rPr/>
              <w:t>打开</w:t>
            </w:r>
          </w:p>
          <w:p>
            <w:pPr>
              <w:pStyle w:val="ListParagraph"/>
              <w:numPr>
                <w:ilvl w:val="0"/>
                <w:numId w:val="1"/>
              </w:numPr>
              <w:jc w:val="both"/>
              <w:rPr/>
            </w:pPr>
            <w:r>
              <w:rPr/>
              <w:t>以手机模式运行</w:t>
            </w:r>
          </w:p>
          <w:p>
            <w:pPr>
              <w:pStyle w:val="ListParagraph"/>
              <w:numPr>
                <w:ilvl w:val="0"/>
                <w:numId w:val="1"/>
              </w:numPr>
              <w:jc w:val="both"/>
              <w:rPr/>
            </w:pPr>
            <w:r>
              <w:rPr/>
              <w:t>以桌面模式运行</w:t>
            </w:r>
          </w:p>
          <w:p>
            <w:pPr>
              <w:pStyle w:val="ListParagraph"/>
              <w:numPr>
                <w:ilvl w:val="0"/>
                <w:numId w:val="1"/>
              </w:numPr>
              <w:jc w:val="both"/>
              <w:rPr/>
            </w:pPr>
            <w:r>
              <w:rPr/>
              <w:t>从此列表中删除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Normal"/>
              <w:rPr/>
            </w:pPr>
            <w:r>
              <w:rPr/>
              <w:t xml:space="preserve">1. </w:t>
            </w:r>
            <w:r>
              <w:rPr/>
              <w:t>通过</w:t>
            </w:r>
          </w:p>
          <w:p>
            <w:pPr>
              <w:pStyle w:val="Normal"/>
              <w:rPr/>
            </w:pPr>
            <w:r>
              <w:rPr/>
              <w:t xml:space="preserve">2. </w:t>
            </w:r>
            <w:r>
              <w:rPr/>
              <w:t>通过</w:t>
            </w:r>
          </w:p>
          <w:p>
            <w:pPr>
              <w:pStyle w:val="Normal"/>
              <w:rPr/>
            </w:pPr>
            <w:r>
              <w:rPr/>
              <w:t xml:space="preserve">3. </w:t>
            </w:r>
            <w:r>
              <w:rPr/>
              <w:t>通过</w:t>
            </w:r>
          </w:p>
          <w:p>
            <w:pPr>
              <w:pStyle w:val="Normal"/>
              <w:ind w:left="0" w:right="0" w:hanging="0"/>
              <w:rPr/>
            </w:pPr>
            <w:r>
              <w:rPr/>
              <w:t xml:space="preserve">4. </w:t>
            </w: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拖拽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3" w:type="dxa"/>
            </w:tcMar>
          </w:tcPr>
          <w:p>
            <w:pPr>
              <w:pStyle w:val="ListParagraph"/>
              <w:numPr>
                <w:ilvl w:val="0"/>
                <w:numId w:val="37"/>
              </w:numPr>
              <w:rPr/>
            </w:pPr>
            <w:r>
              <w:rPr/>
              <w:t>将应用拖到任务栏固定，拖到任务栏时鼠标下方显示“固定到任务栏”</w:t>
            </w:r>
          </w:p>
          <w:p>
            <w:pPr>
              <w:pStyle w:val="ListParagraph"/>
              <w:numPr>
                <w:ilvl w:val="0"/>
                <w:numId w:val="37"/>
              </w:numPr>
              <w:rPr/>
            </w:pPr>
            <w:r>
              <w:rPr/>
              <w:t>不可自由改变顺序</w:t>
            </w:r>
          </w:p>
          <w:p>
            <w:pPr>
              <w:pStyle w:val="ListParagraph"/>
              <w:numPr>
                <w:ilvl w:val="0"/>
                <w:numId w:val="37"/>
              </w:numPr>
              <w:rPr/>
            </w:pPr>
            <w:r>
              <w:rPr/>
              <w:t>以应用使用频率排序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>
                <w:highlight w:val="yellow"/>
              </w:rPr>
              <w:t xml:space="preserve">1. </w:t>
            </w:r>
            <w:r>
              <w:rPr>
                <w:highlight w:val="yellow"/>
              </w:rPr>
              <w:t>不通过（不支持拖拽）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 xml:space="preserve">2. 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 xml:space="preserve">3. 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>
                <w:highlight w:val="yellow"/>
              </w:rPr>
            </w:pPr>
            <w:r>
              <w:rPr>
                <w:highlight w:val="yellow"/>
              </w:rPr>
            </w:r>
          </w:p>
        </w:tc>
      </w:tr>
    </w:tbl>
    <w:p>
      <w:pPr>
        <w:pStyle w:val="Normal"/>
        <w:rPr/>
      </w:pPr>
      <w:r>
        <w:rPr/>
        <w:t>2</w:t>
      </w:r>
      <w:r>
        <w:rPr/>
        <w:t>）</w:t>
      </w:r>
      <w:r>
        <w:rPr/>
        <w:tab/>
      </w:r>
      <w:r>
        <w:rPr/>
        <w:t>所有应用栏</w:t>
      </w:r>
    </w:p>
    <w:tbl>
      <w:tblPr>
        <w:tblW w:w="7876" w:type="dxa"/>
        <w:jc w:val="left"/>
        <w:tblInd w:w="33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23" w:type="dxa"/>
          <w:bottom w:w="0" w:type="dxa"/>
          <w:right w:w="108" w:type="dxa"/>
        </w:tblCellMar>
      </w:tblPr>
      <w:tblGrid>
        <w:gridCol w:w="1961"/>
        <w:gridCol w:w="1965"/>
        <w:gridCol w:w="1976"/>
        <w:gridCol w:w="1973"/>
      </w:tblGrid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3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搜索框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输入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搜索对应应用程序。键入时下方实时筛选出对应的应用程序。匹配规则：英文以字母为单位，中文以每个字为单位，按顺序匹配。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应用图标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</w:r>
          </w:p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打开应用（窗口）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右键单击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弹出菜单：</w:t>
            </w:r>
          </w:p>
          <w:p>
            <w:pPr>
              <w:pStyle w:val="ListParagraph"/>
              <w:numPr>
                <w:ilvl w:val="0"/>
                <w:numId w:val="20"/>
              </w:numPr>
              <w:rPr/>
            </w:pPr>
            <w:r>
              <w:rPr/>
              <w:t>打开</w:t>
            </w:r>
          </w:p>
          <w:p>
            <w:pPr>
              <w:pStyle w:val="ListParagraph"/>
              <w:numPr>
                <w:ilvl w:val="0"/>
                <w:numId w:val="20"/>
              </w:numPr>
              <w:rPr/>
            </w:pPr>
            <w:r>
              <w:rPr/>
              <w:t>以手机模式运行</w:t>
            </w:r>
          </w:p>
          <w:p>
            <w:pPr>
              <w:pStyle w:val="ListParagraph"/>
              <w:numPr>
                <w:ilvl w:val="0"/>
                <w:numId w:val="20"/>
              </w:numPr>
              <w:rPr/>
            </w:pPr>
            <w:r>
              <w:rPr/>
              <w:t>以桌面模式运行</w:t>
            </w:r>
          </w:p>
          <w:p>
            <w:pPr>
              <w:pStyle w:val="ListParagraph"/>
              <w:numPr>
                <w:ilvl w:val="0"/>
                <w:numId w:val="20"/>
              </w:numPr>
              <w:rPr/>
            </w:pPr>
            <w:r>
              <w:rPr/>
              <w:t>固定到任务栏（已经固定在任务栏的自动变为“解除固定”）</w:t>
            </w:r>
          </w:p>
          <w:p>
            <w:pPr>
              <w:pStyle w:val="ListParagraph"/>
              <w:numPr>
                <w:ilvl w:val="0"/>
                <w:numId w:val="20"/>
              </w:numPr>
              <w:rPr/>
            </w:pPr>
            <w:r>
              <w:rPr/>
              <w:t>卸载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Normal"/>
              <w:rPr/>
            </w:pPr>
            <w:r>
              <w:rPr/>
              <w:t xml:space="preserve">1. </w:t>
            </w:r>
            <w:r>
              <w:rPr/>
              <w:t>通过</w:t>
            </w:r>
          </w:p>
          <w:p>
            <w:pPr>
              <w:pStyle w:val="Normal"/>
              <w:rPr/>
            </w:pPr>
            <w:r>
              <w:rPr/>
              <w:t xml:space="preserve">2. </w:t>
            </w:r>
            <w:r>
              <w:rPr/>
              <w:t>通过</w:t>
            </w:r>
          </w:p>
          <w:p>
            <w:pPr>
              <w:pStyle w:val="Normal"/>
              <w:rPr/>
            </w:pPr>
            <w:r>
              <w:rPr/>
              <w:t xml:space="preserve">3. </w:t>
            </w:r>
            <w:r>
              <w:rPr/>
              <w:t>通过</w:t>
            </w:r>
          </w:p>
          <w:p>
            <w:pPr>
              <w:pStyle w:val="Normal"/>
              <w:ind w:left="0" w:right="0" w:hanging="0"/>
              <w:rPr/>
            </w:pPr>
            <w:r>
              <w:rPr/>
              <w:t xml:space="preserve">4. </w:t>
            </w:r>
            <w:r>
              <w:rPr/>
              <w:t>通过</w:t>
            </w:r>
          </w:p>
          <w:p>
            <w:pPr>
              <w:pStyle w:val="Normal"/>
              <w:ind w:left="0" w:right="0" w:hanging="0"/>
              <w:rPr/>
            </w:pPr>
            <w:r>
              <w:rPr/>
              <w:t xml:space="preserve">5. </w:t>
            </w: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拖拽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3" w:type="dxa"/>
            </w:tcMar>
          </w:tcPr>
          <w:p>
            <w:pPr>
              <w:pStyle w:val="ListParagraph"/>
              <w:numPr>
                <w:ilvl w:val="0"/>
                <w:numId w:val="21"/>
              </w:numPr>
              <w:rPr/>
            </w:pPr>
            <w:r>
              <w:rPr/>
              <w:t>将应用拖到任务栏固定、桌面</w:t>
            </w:r>
          </w:p>
          <w:p>
            <w:pPr>
              <w:pStyle w:val="ListParagraph"/>
              <w:numPr>
                <w:ilvl w:val="0"/>
                <w:numId w:val="21"/>
              </w:numPr>
              <w:rPr/>
            </w:pPr>
            <w:r>
              <w:rPr/>
              <w:t>不可自由改变顺序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 xml:space="preserve">1. </w:t>
            </w:r>
            <w:r>
              <w:rPr>
                <w:highlight w:val="yellow"/>
              </w:rPr>
              <w:t>不通过（无拖拽）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 xml:space="preserve">2. </w:t>
            </w:r>
            <w:r>
              <w:rPr/>
              <w:t>通过</w:t>
            </w:r>
          </w:p>
        </w:tc>
      </w:tr>
    </w:tbl>
    <w:p>
      <w:pPr>
        <w:pStyle w:val="ListParagraph"/>
        <w:ind w:left="0" w:right="0" w:hanging="0"/>
        <w:rPr/>
      </w:pPr>
      <w:r>
        <w:rPr/>
        <w:t>3</w:t>
      </w:r>
      <w:r>
        <w:rPr/>
        <w:t>）任务栏</w:t>
      </w:r>
    </w:p>
    <w:tbl>
      <w:tblPr>
        <w:tblW w:w="7876" w:type="dxa"/>
        <w:jc w:val="left"/>
        <w:tblInd w:w="33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23" w:type="dxa"/>
          <w:bottom w:w="0" w:type="dxa"/>
          <w:right w:w="108" w:type="dxa"/>
        </w:tblCellMar>
      </w:tblPr>
      <w:tblGrid>
        <w:gridCol w:w="1961"/>
        <w:gridCol w:w="1965"/>
        <w:gridCol w:w="1976"/>
        <w:gridCol w:w="1973"/>
      </w:tblGrid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3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6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应用图标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Normal"/>
              <w:rPr/>
            </w:pPr>
            <w:r>
              <w:rPr/>
              <w:t>单击图标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3" w:type="dxa"/>
            </w:tcMar>
          </w:tcPr>
          <w:p>
            <w:pPr>
              <w:pStyle w:val="Normal"/>
              <w:rPr/>
            </w:pPr>
            <w:r>
              <w:rPr/>
              <w:t>打开相应应用程序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分为</w:t>
            </w:r>
            <w:r>
              <w:rPr/>
              <w:t>3</w:t>
            </w:r>
            <w:r>
              <w:rPr/>
              <w:t>种状态：</w:t>
            </w:r>
          </w:p>
          <w:p>
            <w:pPr>
              <w:pStyle w:val="ListParagraph"/>
              <w:numPr>
                <w:ilvl w:val="0"/>
                <w:numId w:val="44"/>
              </w:numPr>
              <w:rPr/>
            </w:pPr>
            <w:r>
              <w:rPr/>
              <w:t>未打开</w:t>
            </w:r>
          </w:p>
          <w:p>
            <w:pPr>
              <w:pStyle w:val="ListParagraph"/>
              <w:numPr>
                <w:ilvl w:val="0"/>
                <w:numId w:val="44"/>
              </w:numPr>
              <w:rPr/>
            </w:pPr>
            <w:r>
              <w:rPr/>
              <w:t>正在运行</w:t>
            </w:r>
          </w:p>
          <w:p>
            <w:pPr>
              <w:pStyle w:val="ListParagraph"/>
              <w:numPr>
                <w:ilvl w:val="0"/>
                <w:numId w:val="44"/>
              </w:numPr>
              <w:rPr/>
            </w:pPr>
            <w:r>
              <w:rPr/>
              <w:t>获得焦点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 xml:space="preserve">1. 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 xml:space="preserve">2. 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 xml:space="preserve">3. </w:t>
            </w: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>
                <w:color w:val="800000"/>
              </w:rPr>
            </w:pPr>
            <w:r>
              <w:rPr>
                <w:color w:val="800000"/>
              </w:rPr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Normal"/>
              <w:rPr/>
            </w:pPr>
            <w:r>
              <w:rPr/>
              <w:t>右键单击未打开应用图标（已固定在任务栏，且未运行）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3" w:type="dxa"/>
            </w:tcMar>
          </w:tcPr>
          <w:p>
            <w:pPr>
              <w:pStyle w:val="Normal"/>
              <w:rPr/>
            </w:pPr>
            <w:r>
              <w:rPr/>
              <w:t>菜单：</w:t>
            </w:r>
          </w:p>
          <w:p>
            <w:pPr>
              <w:pStyle w:val="ListParagraph"/>
              <w:numPr>
                <w:ilvl w:val="0"/>
                <w:numId w:val="26"/>
              </w:numPr>
              <w:rPr/>
            </w:pPr>
            <w:r>
              <w:rPr/>
              <w:t>打开应用（默认白名单运行，不在白名单中则默认手机模式运行）</w:t>
            </w:r>
          </w:p>
          <w:p>
            <w:pPr>
              <w:pStyle w:val="ListParagraph"/>
              <w:numPr>
                <w:ilvl w:val="0"/>
                <w:numId w:val="26"/>
              </w:numPr>
              <w:rPr/>
            </w:pPr>
            <w:r>
              <w:rPr/>
              <w:t>解除固定</w:t>
            </w:r>
            <w:r>
              <w:rPr/>
              <w:t>-</w:t>
            </w:r>
            <w:r>
              <w:rPr/>
              <w:t>从“任务栏”取消固定</w:t>
            </w:r>
          </w:p>
          <w:p>
            <w:pPr>
              <w:pStyle w:val="ListParagraph"/>
              <w:numPr>
                <w:ilvl w:val="0"/>
                <w:numId w:val="26"/>
              </w:numPr>
              <w:rPr/>
            </w:pPr>
            <w:r>
              <w:rPr/>
              <w:t>手机模式</w:t>
            </w:r>
          </w:p>
          <w:p>
            <w:pPr>
              <w:pStyle w:val="ListParagraph"/>
              <w:numPr>
                <w:ilvl w:val="0"/>
                <w:numId w:val="26"/>
              </w:numPr>
              <w:rPr/>
            </w:pPr>
            <w:r>
              <w:rPr/>
              <w:t>桌面模式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Normal"/>
              <w:jc w:val="left"/>
              <w:rPr/>
            </w:pPr>
            <w:r>
              <w:rPr/>
              <w:t xml:space="preserve">1. </w:t>
            </w:r>
            <w:r>
              <w:rPr/>
              <w:t>通过</w:t>
            </w:r>
          </w:p>
          <w:p>
            <w:pPr>
              <w:pStyle w:val="Normal"/>
              <w:jc w:val="left"/>
              <w:rPr/>
            </w:pPr>
            <w:r>
              <w:rPr/>
              <w:t xml:space="preserve">2. </w:t>
            </w:r>
            <w:r>
              <w:rPr>
                <w:highlight w:val="yellow"/>
              </w:rPr>
              <w:t>基本通过（</w:t>
            </w:r>
            <w:r>
              <w:rPr>
                <w:highlight w:val="yellow"/>
              </w:rPr>
              <w:t>bug</w:t>
            </w:r>
            <w:r>
              <w:rPr>
                <w:highlight w:val="yellow"/>
              </w:rPr>
              <w:t>：</w:t>
            </w:r>
            <w:r>
              <w:rPr>
                <w:highlight w:val="yellow"/>
              </w:rPr>
              <w:t>1962</w:t>
            </w:r>
            <w:r>
              <w:rPr>
                <w:highlight w:val="yellow"/>
              </w:rPr>
              <w:t>）</w:t>
            </w:r>
          </w:p>
          <w:p>
            <w:pPr>
              <w:pStyle w:val="Normal"/>
              <w:jc w:val="left"/>
              <w:rPr/>
            </w:pPr>
            <w:r>
              <w:rPr/>
              <w:t xml:space="preserve">3. </w:t>
            </w:r>
            <w:r>
              <w:rPr/>
              <w:t>通过</w:t>
            </w:r>
          </w:p>
          <w:p>
            <w:pPr>
              <w:pStyle w:val="Normal"/>
              <w:jc w:val="left"/>
              <w:rPr/>
            </w:pPr>
            <w:r>
              <w:rPr/>
              <w:t xml:space="preserve">4. </w:t>
            </w: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Normal"/>
              <w:rPr/>
            </w:pPr>
            <w:r>
              <w:rPr/>
              <w:t>右键单击已打开应用图标（已固定在任务栏，且运行）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3" w:type="dxa"/>
            </w:tcMar>
          </w:tcPr>
          <w:p>
            <w:pPr>
              <w:pStyle w:val="Normal"/>
              <w:rPr/>
            </w:pPr>
            <w:r>
              <w:rPr/>
              <w:t>菜单：</w:t>
            </w:r>
          </w:p>
          <w:p>
            <w:pPr>
              <w:pStyle w:val="ListParagraph"/>
              <w:numPr>
                <w:ilvl w:val="0"/>
                <w:numId w:val="35"/>
              </w:numPr>
              <w:rPr/>
            </w:pPr>
            <w:r>
              <w:rPr/>
              <w:t>关闭应用</w:t>
            </w:r>
          </w:p>
          <w:p>
            <w:pPr>
              <w:pStyle w:val="ListParagraph"/>
              <w:numPr>
                <w:ilvl w:val="0"/>
                <w:numId w:val="35"/>
              </w:numPr>
              <w:rPr/>
            </w:pPr>
            <w:r>
              <w:rPr/>
              <w:t>解除固定</w:t>
            </w:r>
            <w:r>
              <w:rPr/>
              <w:t>-</w:t>
            </w:r>
            <w:r>
              <w:rPr/>
              <w:t>从“任务栏”取消固定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Normal"/>
              <w:rPr/>
            </w:pPr>
            <w:r>
              <w:rPr/>
              <w:t xml:space="preserve">1. </w:t>
            </w:r>
            <w:r>
              <w:rPr/>
              <w:t>通过</w:t>
            </w:r>
          </w:p>
          <w:p>
            <w:pPr>
              <w:pStyle w:val="Normal"/>
              <w:rPr/>
            </w:pPr>
            <w:r>
              <w:rPr/>
              <w:t xml:space="preserve">2. </w:t>
            </w: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Normal"/>
              <w:rPr/>
            </w:pPr>
            <w:r>
              <w:rPr/>
              <w:t>右键单击已打开应用图标（未固定在任务栏，且运行）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3" w:type="dxa"/>
            </w:tcMar>
          </w:tcPr>
          <w:p>
            <w:pPr>
              <w:pStyle w:val="Normal"/>
              <w:rPr/>
            </w:pPr>
            <w:r>
              <w:rPr/>
              <w:t>菜单：</w:t>
            </w:r>
          </w:p>
          <w:p>
            <w:pPr>
              <w:pStyle w:val="ListParagraph"/>
              <w:numPr>
                <w:ilvl w:val="0"/>
                <w:numId w:val="14"/>
              </w:numPr>
              <w:rPr/>
            </w:pPr>
            <w:r>
              <w:rPr/>
              <w:t>关闭应用</w:t>
            </w:r>
          </w:p>
          <w:p>
            <w:pPr>
              <w:pStyle w:val="ListParagraph"/>
              <w:numPr>
                <w:ilvl w:val="0"/>
                <w:numId w:val="14"/>
              </w:numPr>
              <w:rPr/>
            </w:pPr>
            <w:r>
              <w:rPr/>
              <w:t>固定到任务栏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Normal"/>
              <w:rPr/>
            </w:pPr>
            <w:r>
              <w:rPr/>
              <w:t xml:space="preserve">1. </w:t>
            </w:r>
            <w:r>
              <w:rPr/>
              <w:t>通过</w:t>
            </w:r>
          </w:p>
          <w:p>
            <w:pPr>
              <w:pStyle w:val="Normal"/>
              <w:rPr/>
            </w:pPr>
            <w:r>
              <w:rPr/>
              <w:t xml:space="preserve">2. </w:t>
            </w:r>
            <w:r>
              <w:rPr/>
              <w:t>通过</w:t>
            </w:r>
          </w:p>
        </w:tc>
      </w:tr>
    </w:tbl>
    <w:p>
      <w:pPr>
        <w:pStyle w:val="4"/>
        <w:rPr/>
      </w:pPr>
      <w:r>
        <w:rPr/>
        <w:t>4</w:t>
      </w:r>
      <w:r>
        <w:rPr/>
        <w:t>）电源菜单栏</w:t>
      </w:r>
    </w:p>
    <w:tbl>
      <w:tblPr>
        <w:tblW w:w="7876" w:type="dxa"/>
        <w:jc w:val="left"/>
        <w:tblInd w:w="33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23" w:type="dxa"/>
          <w:bottom w:w="0" w:type="dxa"/>
          <w:right w:w="108" w:type="dxa"/>
        </w:tblCellMar>
      </w:tblPr>
      <w:tblGrid>
        <w:gridCol w:w="1961"/>
        <w:gridCol w:w="1965"/>
        <w:gridCol w:w="1976"/>
        <w:gridCol w:w="1973"/>
      </w:tblGrid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3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关机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关机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jc w:val="left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睡眠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睡眠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jc w:val="left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锁定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锁定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jc w:val="left"/>
              <w:rPr>
                <w:highlight w:val="yellow"/>
              </w:rPr>
            </w:pPr>
            <w:r>
              <w:rPr>
                <w:highlight w:val="yellow"/>
              </w:rPr>
              <w:t>基本通过（</w:t>
            </w:r>
            <w:r>
              <w:rPr>
                <w:highlight w:val="yellow"/>
              </w:rPr>
              <w:t>bug 1594</w:t>
            </w:r>
            <w:r>
              <w:rPr>
                <w:highlight w:val="yellow"/>
              </w:rPr>
              <w:t>）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重启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重新启动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jc w:val="left"/>
              <w:rPr/>
            </w:pPr>
            <w:r>
              <w:rPr/>
              <w:t>通过</w:t>
            </w:r>
          </w:p>
        </w:tc>
      </w:tr>
    </w:tbl>
    <w:p>
      <w:pPr>
        <w:pStyle w:val="4"/>
        <w:rPr/>
      </w:pPr>
      <w:r>
        <w:rPr/>
        <w:t xml:space="preserve">4.1.2. </w:t>
      </w:r>
      <w:r>
        <w:rPr/>
        <w:t>通知栏</w:t>
      </w:r>
    </w:p>
    <w:p>
      <w:pPr>
        <w:pStyle w:val="4"/>
        <w:rPr/>
      </w:pPr>
      <w:r>
        <w:rPr/>
        <w:t>1</w:t>
      </w:r>
      <w:r>
        <w:rPr/>
        <w:t>）</w:t>
      </w:r>
      <w:r>
        <w:rPr/>
        <w:tab/>
      </w:r>
      <w:r>
        <w:rPr/>
        <w:t>通知信息栏</w:t>
      </w:r>
    </w:p>
    <w:tbl>
      <w:tblPr>
        <w:tblW w:w="7933" w:type="dxa"/>
        <w:jc w:val="left"/>
        <w:tblInd w:w="33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23" w:type="dxa"/>
          <w:bottom w:w="0" w:type="dxa"/>
          <w:right w:w="108" w:type="dxa"/>
        </w:tblCellMar>
      </w:tblPr>
      <w:tblGrid>
        <w:gridCol w:w="1961"/>
        <w:gridCol w:w="1965"/>
        <w:gridCol w:w="1976"/>
        <w:gridCol w:w="2030"/>
      </w:tblGrid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3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2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通知中心</w:t>
            </w:r>
            <w:r>
              <w:rPr/>
              <w:drawing>
                <wp:inline distT="0" distB="0" distL="0" distR="0">
                  <wp:extent cx="390525" cy="257175"/>
                  <wp:effectExtent l="0" t="0" r="0" b="0"/>
                  <wp:docPr id="1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525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3" w:type="dxa"/>
            </w:tcMar>
          </w:tcPr>
          <w:p>
            <w:pPr>
              <w:pStyle w:val="Normal"/>
              <w:rPr/>
            </w:pPr>
            <w:r>
              <w:rPr/>
              <w:t xml:space="preserve">1. </w:t>
            </w:r>
            <w:r>
              <w:rPr/>
              <w:t>弹出信息菜单</w:t>
            </w:r>
          </w:p>
          <w:p>
            <w:pPr>
              <w:pStyle w:val="Normal"/>
              <w:rPr/>
            </w:pPr>
            <w:r>
              <w:rPr/>
              <w:t xml:space="preserve">2. </w:t>
            </w:r>
            <w:r>
              <w:rPr/>
              <w:t>有通知时图标变为高亮</w:t>
            </w:r>
          </w:p>
        </w:tc>
        <w:tc>
          <w:tcPr>
            <w:tcW w:w="2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Normal"/>
              <w:rPr/>
            </w:pPr>
            <w:r>
              <w:rPr/>
              <w:t xml:space="preserve">1. </w:t>
            </w:r>
            <w:r>
              <w:rPr/>
              <w:t>通过</w:t>
            </w:r>
          </w:p>
          <w:p>
            <w:pPr>
              <w:pStyle w:val="Normal"/>
              <w:rPr/>
            </w:pPr>
            <w:r>
              <w:rPr/>
              <w:t xml:space="preserve">2. </w:t>
            </w: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输入法</w:t>
            </w:r>
            <w:r>
              <w:rPr/>
              <w:drawing>
                <wp:inline distT="0" distB="0" distL="0" distR="0">
                  <wp:extent cx="285750" cy="304800"/>
                  <wp:effectExtent l="0" t="0" r="0" b="0"/>
                  <wp:docPr id="2" name="Image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3" w:type="dxa"/>
            </w:tcMar>
          </w:tcPr>
          <w:p>
            <w:pPr>
              <w:pStyle w:val="ListParagraph"/>
              <w:numPr>
                <w:ilvl w:val="0"/>
                <w:numId w:val="46"/>
              </w:numPr>
              <w:rPr/>
            </w:pPr>
            <w:r>
              <w:rPr/>
              <w:t>显示目前输入法状态</w:t>
            </w:r>
          </w:p>
          <w:p>
            <w:pPr>
              <w:pStyle w:val="ListParagraph"/>
              <w:numPr>
                <w:ilvl w:val="0"/>
                <w:numId w:val="46"/>
              </w:numPr>
              <w:rPr/>
            </w:pPr>
            <w:r>
              <w:rPr/>
              <w:t>可更改输入法状态</w:t>
            </w:r>
          </w:p>
        </w:tc>
        <w:tc>
          <w:tcPr>
            <w:tcW w:w="2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 xml:space="preserve">1. 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 xml:space="preserve">2. </w:t>
            </w: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电源状态</w:t>
            </w:r>
            <w:r>
              <w:rPr/>
              <w:drawing>
                <wp:inline distT="0" distB="0" distL="0" distR="0">
                  <wp:extent cx="381000" cy="285750"/>
                  <wp:effectExtent l="0" t="0" r="0" b="0"/>
                  <wp:docPr id="3" name="Image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单击图标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3" w:type="dxa"/>
            </w:tcMar>
          </w:tcPr>
          <w:p>
            <w:pPr>
              <w:pStyle w:val="Normal"/>
              <w:rPr/>
            </w:pPr>
            <w:r>
              <w:rPr/>
              <w:t>显示目前电源状态，台式机不显示</w:t>
            </w:r>
          </w:p>
        </w:tc>
        <w:tc>
          <w:tcPr>
            <w:tcW w:w="2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单击“设置节能模式”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3" w:type="dxa"/>
            </w:tcMar>
          </w:tcPr>
          <w:p>
            <w:pPr>
              <w:pStyle w:val="Normal"/>
              <w:rPr/>
            </w:pPr>
            <w:r>
              <w:rPr/>
              <w:t>进入节能模式设置页面</w:t>
            </w:r>
          </w:p>
        </w:tc>
        <w:tc>
          <w:tcPr>
            <w:tcW w:w="2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3" w:type="dxa"/>
            </w:tcMar>
          </w:tcPr>
          <w:p>
            <w:pPr>
              <w:pStyle w:val="ListParagraph"/>
              <w:numPr>
                <w:ilvl w:val="0"/>
                <w:numId w:val="22"/>
              </w:numPr>
              <w:rPr/>
            </w:pPr>
            <w:r>
              <w:rPr/>
              <w:t>图标会显示当前电量百分比</w:t>
            </w:r>
          </w:p>
          <w:p>
            <w:pPr>
              <w:pStyle w:val="ListParagraph"/>
              <w:numPr>
                <w:ilvl w:val="0"/>
                <w:numId w:val="22"/>
              </w:numPr>
              <w:rPr/>
            </w:pPr>
            <w:r>
              <w:rPr/>
              <w:t>有电源接入时显示接入电源状态图标</w:t>
            </w:r>
          </w:p>
        </w:tc>
        <w:tc>
          <w:tcPr>
            <w:tcW w:w="2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 xml:space="preserve">1. </w:t>
            </w:r>
            <w:r>
              <w:rPr>
                <w:highlight w:val="yellow"/>
              </w:rPr>
              <w:t>基本通过（单击显示百分比数字）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 xml:space="preserve">2. </w:t>
            </w: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WLAN</w:t>
            </w:r>
            <w:r>
              <w:rPr/>
              <w:t>连接</w:t>
            </w:r>
            <w:r>
              <w:rPr/>
              <w:drawing>
                <wp:inline distT="0" distB="0" distL="0" distR="0">
                  <wp:extent cx="333375" cy="257175"/>
                  <wp:effectExtent l="0" t="0" r="0" b="0"/>
                  <wp:docPr id="4" name="Image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打开菜单显示可用的</w:t>
            </w:r>
            <w:r>
              <w:rPr/>
              <w:t>wifi</w:t>
            </w:r>
            <w:r>
              <w:rPr/>
              <w:t>连接。并可选择可用</w:t>
            </w:r>
            <w:r>
              <w:rPr/>
              <w:t>WIFI</w:t>
            </w:r>
          </w:p>
        </w:tc>
        <w:tc>
          <w:tcPr>
            <w:tcW w:w="2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单击“无线网已开启”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可打开关闭无线网</w:t>
            </w:r>
          </w:p>
        </w:tc>
        <w:tc>
          <w:tcPr>
            <w:tcW w:w="2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Normal"/>
              <w:ind w:left="0" w:right="0" w:hanging="0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单击“配置以太网”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打开以太网设置</w:t>
            </w:r>
          </w:p>
        </w:tc>
        <w:tc>
          <w:tcPr>
            <w:tcW w:w="2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Normal"/>
              <w:ind w:left="0" w:right="0" w:hanging="0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声音</w:t>
            </w:r>
            <w:r>
              <w:rPr/>
              <w:drawing>
                <wp:inline distT="0" distB="0" distL="0" distR="0">
                  <wp:extent cx="304800" cy="285750"/>
                  <wp:effectExtent l="0" t="0" r="0" b="0"/>
                  <wp:docPr id="5" name="Image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打开菜单</w:t>
            </w:r>
          </w:p>
          <w:p>
            <w:pPr>
              <w:pStyle w:val="ListParagraph"/>
              <w:numPr>
                <w:ilvl w:val="0"/>
                <w:numId w:val="33"/>
              </w:numPr>
              <w:rPr/>
            </w:pPr>
            <w:r>
              <w:rPr/>
              <w:t xml:space="preserve">可单击并拖动调节声音大小 </w:t>
            </w:r>
          </w:p>
          <w:p>
            <w:pPr>
              <w:pStyle w:val="ListParagraph"/>
              <w:numPr>
                <w:ilvl w:val="0"/>
                <w:numId w:val="33"/>
              </w:numPr>
              <w:rPr/>
            </w:pPr>
            <w:r>
              <w:rPr/>
              <w:t>单击菜单中的声音图标可以静音</w:t>
            </w:r>
          </w:p>
          <w:p>
            <w:pPr>
              <w:pStyle w:val="ListParagraph"/>
              <w:numPr>
                <w:ilvl w:val="0"/>
                <w:numId w:val="33"/>
              </w:numPr>
              <w:rPr/>
            </w:pPr>
            <w:r>
              <w:rPr/>
              <w:t>再次单击声音图标可以恢复声音</w:t>
            </w:r>
          </w:p>
        </w:tc>
        <w:tc>
          <w:tcPr>
            <w:tcW w:w="2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 xml:space="preserve">1. 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 xml:space="preserve">2. 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 xml:space="preserve">3. </w:t>
            </w: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时间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3" w:type="dxa"/>
            </w:tcMar>
          </w:tcPr>
          <w:p>
            <w:pPr>
              <w:pStyle w:val="ListParagraph"/>
              <w:numPr>
                <w:ilvl w:val="0"/>
                <w:numId w:val="36"/>
              </w:numPr>
              <w:rPr/>
            </w:pPr>
            <w:r>
              <w:rPr/>
              <w:t>显示时间</w:t>
            </w:r>
          </w:p>
          <w:p>
            <w:pPr>
              <w:pStyle w:val="ListParagraph"/>
              <w:numPr>
                <w:ilvl w:val="0"/>
                <w:numId w:val="36"/>
              </w:numPr>
              <w:rPr/>
            </w:pPr>
            <w:r>
              <w:rPr/>
              <w:t xml:space="preserve">单击之后出现日历面板，面板顶部为时间，中部为日历 </w:t>
            </w:r>
          </w:p>
        </w:tc>
        <w:tc>
          <w:tcPr>
            <w:tcW w:w="2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 xml:space="preserve">1. 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 xml:space="preserve">2. </w:t>
            </w: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单击“设置日期与时间）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3" w:type="dxa"/>
            </w:tcMar>
          </w:tcPr>
          <w:p>
            <w:pPr>
              <w:pStyle w:val="Normal"/>
              <w:rPr/>
            </w:pPr>
            <w:r>
              <w:rPr/>
              <w:t>进入时间设置</w:t>
            </w:r>
          </w:p>
        </w:tc>
        <w:tc>
          <w:tcPr>
            <w:tcW w:w="2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</w:tbl>
    <w:p>
      <w:pPr>
        <w:pStyle w:val="4"/>
        <w:rPr/>
      </w:pPr>
      <w:r>
        <w:rPr/>
        <w:t>2</w:t>
      </w:r>
      <w:r>
        <w:rPr/>
        <w:t>） 通知中心</w:t>
      </w:r>
    </w:p>
    <w:p>
      <w:pPr>
        <w:pStyle w:val="4"/>
        <w:rPr/>
      </w:pPr>
      <w:r>
        <w:rPr/>
        <w:tab/>
      </w:r>
      <w:r>
        <w:rPr/>
        <w:t>单击通知中心按钮，屏幕右侧出现通知中心菜单</w:t>
      </w:r>
    </w:p>
    <w:p>
      <w:pPr>
        <w:pStyle w:val="4"/>
        <w:rPr/>
      </w:pPr>
      <w:r>
        <w:rPr/>
        <w:tab/>
      </w:r>
    </w:p>
    <w:tbl>
      <w:tblPr>
        <w:tblW w:w="7876" w:type="dxa"/>
        <w:jc w:val="left"/>
        <w:tblInd w:w="33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23" w:type="dxa"/>
          <w:bottom w:w="0" w:type="dxa"/>
          <w:right w:w="108" w:type="dxa"/>
        </w:tblCellMar>
      </w:tblPr>
      <w:tblGrid>
        <w:gridCol w:w="1961"/>
        <w:gridCol w:w="1965"/>
        <w:gridCol w:w="1976"/>
        <w:gridCol w:w="1973"/>
      </w:tblGrid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3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截屏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3" w:type="dxa"/>
            </w:tcMar>
          </w:tcPr>
          <w:p>
            <w:pPr>
              <w:pStyle w:val="Normal"/>
              <w:numPr>
                <w:ilvl w:val="0"/>
                <w:numId w:val="10"/>
              </w:numPr>
              <w:rPr/>
            </w:pPr>
            <w:r>
              <w:rPr/>
              <w:t>截取当前屏幕</w:t>
            </w:r>
          </w:p>
          <w:p>
            <w:pPr>
              <w:pStyle w:val="ListParagraph"/>
              <w:numPr>
                <w:ilvl w:val="0"/>
                <w:numId w:val="10"/>
              </w:numPr>
              <w:rPr/>
            </w:pPr>
            <w:r>
              <w:rPr/>
              <w:t>自动保存到某个文件夹中</w:t>
            </w:r>
          </w:p>
          <w:p>
            <w:pPr>
              <w:pStyle w:val="ListParagraph"/>
              <w:numPr>
                <w:ilvl w:val="0"/>
                <w:numId w:val="10"/>
              </w:numPr>
              <w:rPr/>
            </w:pPr>
            <w:r>
              <w:rPr/>
              <w:t>也可使用键盘快捷键</w:t>
            </w:r>
            <w:r>
              <w:rPr/>
              <w:t>PRISCR</w:t>
            </w:r>
            <w:r>
              <w:rPr/>
              <w:t>截取当前屏幕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Normal"/>
              <w:rPr/>
            </w:pPr>
            <w:r>
              <w:rPr/>
              <w:t xml:space="preserve">1. </w:t>
            </w:r>
            <w:r>
              <w:rPr/>
              <w:t>通过</w:t>
            </w:r>
          </w:p>
          <w:p>
            <w:pPr>
              <w:pStyle w:val="Normal"/>
              <w:rPr/>
            </w:pPr>
            <w:r>
              <w:rPr/>
              <w:t xml:space="preserve">2. </w:t>
            </w:r>
            <w:r>
              <w:rPr/>
              <w:t>通过</w:t>
            </w:r>
          </w:p>
          <w:p>
            <w:pPr>
              <w:pStyle w:val="Normal"/>
              <w:rPr/>
            </w:pPr>
            <w:r>
              <w:rPr/>
              <w:t xml:space="preserve">3. </w:t>
            </w: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隔离模式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3" w:type="dxa"/>
            </w:tcMar>
          </w:tcPr>
          <w:p>
            <w:pPr>
              <w:pStyle w:val="Normal"/>
              <w:rPr/>
            </w:pPr>
            <w:r>
              <w:rPr/>
              <w:t>打开</w:t>
            </w:r>
            <w:r>
              <w:rPr/>
              <w:t>/</w:t>
            </w:r>
            <w:r>
              <w:rPr/>
              <w:t>关闭所有连接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投影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3" w:type="dxa"/>
            </w:tcMar>
          </w:tcPr>
          <w:p>
            <w:pPr>
              <w:pStyle w:val="Normal"/>
              <w:rPr/>
            </w:pPr>
            <w:r>
              <w:rPr/>
              <w:t>打开</w:t>
            </w:r>
            <w:r>
              <w:rPr/>
              <w:t>/</w:t>
            </w:r>
            <w:r>
              <w:rPr/>
              <w:t>关闭投影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Normal"/>
              <w:rPr>
                <w:highlight w:val="yellow"/>
              </w:rPr>
            </w:pPr>
            <w:r>
              <w:rPr>
                <w:highlight w:val="yellow"/>
              </w:rPr>
              <w:t>不通过（即插即用）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设置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3" w:type="dxa"/>
            </w:tcMar>
          </w:tcPr>
          <w:p>
            <w:pPr>
              <w:pStyle w:val="Normal"/>
              <w:rPr/>
            </w:pPr>
            <w:r>
              <w:rPr/>
              <w:t>打开系统设置窗口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应用通知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3" w:type="dxa"/>
            </w:tcMar>
          </w:tcPr>
          <w:p>
            <w:pPr>
              <w:pStyle w:val="Normal"/>
              <w:rPr/>
            </w:pPr>
            <w:r>
              <w:rPr/>
              <w:t>应用程序的后台程序运行时产生通知则推送到应用通知栏。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单击消息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3" w:type="dxa"/>
            </w:tcMar>
          </w:tcPr>
          <w:p>
            <w:pPr>
              <w:pStyle w:val="Normal"/>
              <w:rPr/>
            </w:pPr>
            <w:r>
              <w:rPr/>
              <w:t>打开应用，并点开相应内容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单击右侧的</w:t>
            </w:r>
            <w:r>
              <w:rPr/>
              <w:t>X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3" w:type="dxa"/>
            </w:tcMar>
          </w:tcPr>
          <w:p>
            <w:pPr>
              <w:pStyle w:val="Normal"/>
              <w:rPr/>
            </w:pPr>
            <w:r>
              <w:rPr/>
              <w:t>消除此条通知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清除所有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3" w:type="dxa"/>
            </w:tcMar>
          </w:tcPr>
          <w:p>
            <w:pPr>
              <w:pStyle w:val="ListParagraph"/>
              <w:numPr>
                <w:ilvl w:val="0"/>
                <w:numId w:val="4"/>
              </w:numPr>
              <w:rPr/>
            </w:pPr>
            <w:r>
              <w:rPr/>
              <w:t>清除所有通知</w:t>
            </w:r>
          </w:p>
          <w:p>
            <w:pPr>
              <w:pStyle w:val="ListParagraph"/>
              <w:numPr>
                <w:ilvl w:val="0"/>
                <w:numId w:val="4"/>
              </w:numPr>
              <w:rPr/>
            </w:pPr>
            <w:r>
              <w:rPr/>
              <w:t>如没有通知则该按钮为灰色不可用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 xml:space="preserve">1. 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jc w:val="left"/>
              <w:rPr/>
            </w:pPr>
            <w:r>
              <w:rPr/>
              <w:t>2.</w:t>
            </w:r>
            <w:r>
              <w:rPr>
                <w:highlight w:val="yellow"/>
              </w:rPr>
              <w:t xml:space="preserve"> </w:t>
            </w:r>
            <w:r>
              <w:rPr>
                <w:highlight w:val="yellow"/>
              </w:rPr>
              <w:t>基本通过（</w:t>
            </w:r>
            <w:r>
              <w:rPr>
                <w:highlight w:val="yellow"/>
              </w:rPr>
              <w:t>bug</w:t>
            </w:r>
            <w:r>
              <w:rPr>
                <w:highlight w:val="yellow"/>
              </w:rPr>
              <w:t>：</w:t>
            </w:r>
            <w:r>
              <w:rPr>
                <w:highlight w:val="yellow"/>
              </w:rPr>
              <w:t>1183</w:t>
            </w:r>
            <w:r>
              <w:rPr>
                <w:highlight w:val="yellow"/>
              </w:rPr>
              <w:t>）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通知管理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3" w:type="dxa"/>
            </w:tcMar>
          </w:tcPr>
          <w:p>
            <w:pPr>
              <w:pStyle w:val="Normal"/>
              <w:rPr/>
            </w:pPr>
            <w:r>
              <w:rPr/>
              <w:t>进入设置中通知管理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>
                <w:highlight w:val="yellow"/>
              </w:rPr>
            </w:pPr>
            <w:r>
              <w:rPr/>
              <w:t>打印机状态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3" w:type="dxa"/>
            </w:tcMar>
          </w:tcPr>
          <w:p>
            <w:pPr>
              <w:pStyle w:val="Normal"/>
              <w:rPr/>
            </w:pPr>
            <w:r>
              <w:rPr/>
              <w:t>1.</w:t>
            </w:r>
            <w:r>
              <w:rPr/>
              <w:t>显示打印机信息以及正在打印的文件与队列中的文件。</w:t>
            </w:r>
          </w:p>
          <w:p>
            <w:pPr>
              <w:pStyle w:val="Normal"/>
              <w:rPr/>
            </w:pPr>
            <w:r>
              <w:rPr/>
              <w:t>2.</w:t>
            </w:r>
            <w:r>
              <w:rPr/>
              <w:t>单击文件名后的“</w:t>
            </w:r>
            <w:r>
              <w:rPr/>
              <w:t>X”</w:t>
            </w:r>
            <w:r>
              <w:rPr/>
              <w:t>会取消任务。</w:t>
            </w:r>
          </w:p>
          <w:p>
            <w:pPr>
              <w:pStyle w:val="Normal"/>
              <w:rPr/>
            </w:pPr>
            <w:r>
              <w:rPr/>
              <w:t xml:space="preserve">3. </w:t>
            </w:r>
            <w:r>
              <w:rPr/>
              <w:t>单击打印任务管理器则出现打印任务管理器。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Normal"/>
              <w:rPr/>
            </w:pPr>
            <w:r>
              <w:rPr/>
              <w:t xml:space="preserve">1. </w:t>
            </w:r>
            <w:r>
              <w:rPr/>
              <w:t>通过</w:t>
            </w:r>
          </w:p>
          <w:p>
            <w:pPr>
              <w:pStyle w:val="Normal"/>
              <w:rPr/>
            </w:pPr>
            <w:r>
              <w:rPr/>
              <w:t xml:space="preserve">2. </w:t>
            </w:r>
            <w:r>
              <w:rPr/>
              <w:t>通过</w:t>
            </w:r>
          </w:p>
          <w:p>
            <w:pPr>
              <w:pStyle w:val="Normal"/>
              <w:rPr/>
            </w:pPr>
            <w:r>
              <w:rPr/>
              <w:t xml:space="preserve">3. </w:t>
            </w:r>
            <w:r>
              <w:rPr/>
              <w:t>通过</w:t>
            </w:r>
          </w:p>
        </w:tc>
      </w:tr>
    </w:tbl>
    <w:p>
      <w:pPr>
        <w:pStyle w:val="ListParagraph"/>
        <w:ind w:left="0" w:right="0" w:hanging="0"/>
        <w:rPr/>
      </w:pPr>
      <w:r>
        <w:rPr/>
        <w:t xml:space="preserve">4.2 </w:t>
      </w:r>
      <w:r>
        <w:rPr/>
        <w:t>桌面</w:t>
      </w:r>
    </w:p>
    <w:tbl>
      <w:tblPr>
        <w:tblW w:w="7876" w:type="dxa"/>
        <w:jc w:val="left"/>
        <w:tblInd w:w="33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23" w:type="dxa"/>
          <w:bottom w:w="0" w:type="dxa"/>
          <w:right w:w="108" w:type="dxa"/>
        </w:tblCellMar>
      </w:tblPr>
      <w:tblGrid>
        <w:gridCol w:w="1961"/>
        <w:gridCol w:w="1965"/>
        <w:gridCol w:w="1976"/>
        <w:gridCol w:w="1973"/>
      </w:tblGrid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3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3" w:type="dxa"/>
            </w:tcMar>
          </w:tcPr>
          <w:p>
            <w:pPr>
              <w:pStyle w:val="ListParagraph"/>
              <w:ind w:left="0" w:right="0" w:hanging="0"/>
              <w:jc w:val="left"/>
              <w:rPr/>
            </w:pPr>
            <w:r>
              <w:rPr/>
              <w:t>默认放置我的电脑和回收站以及用户手册</w:t>
            </w:r>
            <w:r>
              <w:rPr/>
              <w:t>UserGuide</w:t>
            </w:r>
            <w:r>
              <w:rPr/>
              <w:t>文件，双击打开相应程序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普通文档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双击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3" w:type="dxa"/>
            </w:tcMar>
          </w:tcPr>
          <w:p>
            <w:pPr>
              <w:pStyle w:val="Normal"/>
              <w:rPr/>
            </w:pPr>
            <w:r>
              <w:rPr/>
              <w:t>打开文档关联的程序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右键单击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3" w:type="dxa"/>
            </w:tcMar>
          </w:tcPr>
          <w:p>
            <w:pPr>
              <w:pStyle w:val="Normal"/>
              <w:rPr/>
            </w:pPr>
            <w:r>
              <w:rPr/>
              <w:t>打开菜单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3" w:type="dxa"/>
            </w:tcMar>
          </w:tcPr>
          <w:p>
            <w:pPr>
              <w:pStyle w:val="Normal"/>
              <w:rPr/>
            </w:pPr>
            <w:r>
              <w:rPr/>
              <w:t>选中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空白处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右键单击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打开桌面菜单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新开应用程序窗口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3" w:type="dxa"/>
            </w:tcMar>
          </w:tcPr>
          <w:p>
            <w:pPr>
              <w:pStyle w:val="ListParagraph"/>
              <w:numPr>
                <w:ilvl w:val="0"/>
                <w:numId w:val="12"/>
              </w:numPr>
              <w:rPr/>
            </w:pPr>
            <w:r>
              <w:rPr/>
              <w:t>应用程序窗口的初始位置为：窗口左上角距屏幕顶端</w:t>
            </w:r>
            <w:r>
              <w:rPr/>
              <w:t>1/8</w:t>
            </w:r>
            <w:r>
              <w:rPr/>
              <w:t>个屏幕宽度，窗口左上角距屏幕左端同样的距离。记住上一次最后关闭的窗口位置和大小。</w:t>
            </w:r>
          </w:p>
          <w:p>
            <w:pPr>
              <w:pStyle w:val="ListParagraph"/>
              <w:numPr>
                <w:ilvl w:val="0"/>
                <w:numId w:val="12"/>
              </w:numPr>
              <w:rPr/>
            </w:pPr>
            <w:r>
              <w:rPr/>
              <w:t>新出现的窗口在现有窗口的基础之上往右移动</w:t>
            </w:r>
            <w:r>
              <w:rPr/>
              <w:t>30px</w:t>
            </w:r>
            <w:r>
              <w:rPr/>
              <w:t>，往上或往下移动</w:t>
            </w:r>
            <w:r>
              <w:rPr/>
              <w:t>30px</w:t>
            </w:r>
            <w:bookmarkStart w:id="0" w:name="_GoBack"/>
            <w:bookmarkEnd w:id="0"/>
            <w:r>
              <w:rPr/>
              <w:t>呈堆叠状（注：移动的垂直间距，以完全露出后方窗口的关闭按钮，并可以点击到为准）。</w:t>
            </w:r>
          </w:p>
          <w:p>
            <w:pPr>
              <w:pStyle w:val="ListParagraph"/>
              <w:numPr>
                <w:ilvl w:val="0"/>
                <w:numId w:val="12"/>
              </w:numPr>
              <w:rPr/>
            </w:pPr>
            <w:r>
              <w:rPr/>
              <w:t>窗口大小：默认最小为能够显示放大最小化和关闭按钮加上最左边软件图标。</w:t>
            </w:r>
          </w:p>
          <w:p>
            <w:pPr>
              <w:pStyle w:val="ListParagraph"/>
              <w:numPr>
                <w:ilvl w:val="0"/>
                <w:numId w:val="12"/>
              </w:numPr>
              <w:rPr/>
            </w:pPr>
            <w:r>
              <w:rPr/>
              <w:t>文件管理器多个窗口之间可以相互拖动文件，可以和桌面相互拖动文件。</w:t>
            </w:r>
          </w:p>
          <w:p>
            <w:pPr>
              <w:pStyle w:val="ListParagraph"/>
              <w:numPr>
                <w:ilvl w:val="0"/>
                <w:numId w:val="12"/>
              </w:numPr>
              <w:rPr/>
            </w:pPr>
            <w:r>
              <w:rPr/>
              <w:t>窗口捕捉，鼠标拖动到窗口边框，如果鼠标碰到左右两侧，则半屏显示。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 xml:space="preserve">1. 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 xml:space="preserve">2. 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 xml:space="preserve">3. </w:t>
            </w:r>
            <w:r>
              <w:rPr>
                <w:highlight w:val="yellow"/>
              </w:rPr>
              <w:t>基本通过（最小窗口看不到关闭按钮）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>4.</w:t>
            </w:r>
            <w:r>
              <w:rPr>
                <w:highlight w:val="yellow"/>
              </w:rPr>
              <w:t>不通过（可以开多个窗口，但是不支持拖拽）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 xml:space="preserve">5. </w:t>
            </w: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聚焦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双击顶部栏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最大化</w:t>
            </w:r>
            <w:r>
              <w:rPr/>
              <w:t>/</w:t>
            </w:r>
            <w:r>
              <w:rPr/>
              <w:t>还原（与窗口目前状态有关）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拖动顶部栏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改变位置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在边框处拖动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改变大小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点击右上角相应按钮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模式按钮、最小化 、最大化（还原）、关闭、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</w:tbl>
    <w:p>
      <w:pPr>
        <w:pStyle w:val="ListParagraph"/>
        <w:numPr>
          <w:ilvl w:val="0"/>
          <w:numId w:val="25"/>
        </w:numPr>
        <w:rPr/>
      </w:pPr>
      <w:r>
        <w:rPr/>
        <w:t>右键桌面空白处打开桌面菜单</w:t>
      </w:r>
    </w:p>
    <w:tbl>
      <w:tblPr>
        <w:tblW w:w="7876" w:type="dxa"/>
        <w:jc w:val="left"/>
        <w:tblInd w:w="33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23" w:type="dxa"/>
          <w:bottom w:w="0" w:type="dxa"/>
          <w:right w:w="108" w:type="dxa"/>
        </w:tblCellMar>
      </w:tblPr>
      <w:tblGrid>
        <w:gridCol w:w="1961"/>
        <w:gridCol w:w="1965"/>
        <w:gridCol w:w="1976"/>
        <w:gridCol w:w="1973"/>
      </w:tblGrid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3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粘贴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3" w:type="dxa"/>
            </w:tcMar>
          </w:tcPr>
          <w:p>
            <w:pPr>
              <w:pStyle w:val="Normal"/>
              <w:rPr/>
            </w:pPr>
            <w:r>
              <w:rPr/>
              <w:t>粘贴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排序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3" w:type="dxa"/>
            </w:tcMar>
          </w:tcPr>
          <w:p>
            <w:pPr>
              <w:pStyle w:val="Normal"/>
              <w:rPr/>
            </w:pPr>
            <w:r>
              <w:rPr/>
              <w:t>默认名称排序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新建文件夹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3" w:type="dxa"/>
            </w:tcMar>
          </w:tcPr>
          <w:p>
            <w:pPr>
              <w:pStyle w:val="Normal"/>
              <w:rPr/>
            </w:pPr>
            <w:r>
              <w:rPr/>
              <w:t>在桌面新建文件夹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显示设置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3" w:type="dxa"/>
            </w:tcMar>
          </w:tcPr>
          <w:p>
            <w:pPr>
              <w:pStyle w:val="Normal"/>
              <w:rPr/>
            </w:pPr>
            <w:r>
              <w:rPr/>
              <w:t>打开显示设置窗口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更改壁纸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打开文件管理器的图片目录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</w:tbl>
    <w:p>
      <w:pPr>
        <w:pStyle w:val="ListParagraph"/>
        <w:numPr>
          <w:ilvl w:val="0"/>
          <w:numId w:val="25"/>
        </w:numPr>
        <w:rPr/>
      </w:pPr>
      <w:r>
        <w:rPr/>
        <w:t>右键我的电脑</w:t>
      </w:r>
    </w:p>
    <w:tbl>
      <w:tblPr>
        <w:tblW w:w="7876" w:type="dxa"/>
        <w:jc w:val="left"/>
        <w:tblInd w:w="33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23" w:type="dxa"/>
          <w:bottom w:w="0" w:type="dxa"/>
          <w:right w:w="108" w:type="dxa"/>
        </w:tblCellMar>
      </w:tblPr>
      <w:tblGrid>
        <w:gridCol w:w="1961"/>
        <w:gridCol w:w="1965"/>
        <w:gridCol w:w="1976"/>
        <w:gridCol w:w="1973"/>
      </w:tblGrid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3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打开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3" w:type="dxa"/>
            </w:tcMar>
          </w:tcPr>
          <w:p>
            <w:pPr>
              <w:pStyle w:val="Normal"/>
              <w:rPr/>
            </w:pPr>
            <w:r>
              <w:rPr/>
              <w:t>打开文件管理器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关于本机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3" w:type="dxa"/>
            </w:tcMar>
          </w:tcPr>
          <w:p>
            <w:pPr>
              <w:pStyle w:val="Normal"/>
              <w:rPr/>
            </w:pPr>
            <w:r>
              <w:rPr/>
              <w:t>打开设备状态界面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</w:tbl>
    <w:p>
      <w:pPr>
        <w:pStyle w:val="ListParagraph"/>
        <w:numPr>
          <w:ilvl w:val="0"/>
          <w:numId w:val="25"/>
        </w:numPr>
        <w:rPr/>
      </w:pPr>
      <w:r>
        <w:rPr/>
        <w:t>右键回收站</w:t>
      </w:r>
    </w:p>
    <w:tbl>
      <w:tblPr>
        <w:tblW w:w="7876" w:type="dxa"/>
        <w:jc w:val="left"/>
        <w:tblInd w:w="33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23" w:type="dxa"/>
          <w:bottom w:w="0" w:type="dxa"/>
          <w:right w:w="108" w:type="dxa"/>
        </w:tblCellMar>
      </w:tblPr>
      <w:tblGrid>
        <w:gridCol w:w="1961"/>
        <w:gridCol w:w="1965"/>
        <w:gridCol w:w="1976"/>
        <w:gridCol w:w="1973"/>
      </w:tblGrid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3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打开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3" w:type="dxa"/>
            </w:tcMar>
          </w:tcPr>
          <w:p>
            <w:pPr>
              <w:pStyle w:val="Normal"/>
              <w:rPr/>
            </w:pPr>
            <w:r>
              <w:rPr/>
              <w:t>回收站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清空回收站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单击并点击”是“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3" w:type="dxa"/>
            </w:tcMar>
          </w:tcPr>
          <w:p>
            <w:pPr>
              <w:pStyle w:val="Normal"/>
              <w:rPr/>
            </w:pPr>
            <w:r>
              <w:rPr/>
              <w:t>清空回收站中的所有文件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Normal"/>
              <w:rPr/>
            </w:pPr>
            <w:r>
              <w:rPr/>
              <w:t xml:space="preserve">通过 </w:t>
            </w:r>
          </w:p>
        </w:tc>
      </w:tr>
    </w:tbl>
    <w:p>
      <w:pPr>
        <w:pStyle w:val="ListParagraph"/>
        <w:numPr>
          <w:ilvl w:val="0"/>
          <w:numId w:val="25"/>
        </w:numPr>
        <w:rPr/>
      </w:pPr>
      <w:r>
        <w:rPr/>
        <w:t>右键普通文件图标</w:t>
      </w:r>
    </w:p>
    <w:tbl>
      <w:tblPr>
        <w:tblW w:w="7876" w:type="dxa"/>
        <w:jc w:val="left"/>
        <w:tblInd w:w="33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23" w:type="dxa"/>
          <w:bottom w:w="0" w:type="dxa"/>
          <w:right w:w="108" w:type="dxa"/>
        </w:tblCellMar>
      </w:tblPr>
      <w:tblGrid>
        <w:gridCol w:w="1961"/>
        <w:gridCol w:w="1965"/>
        <w:gridCol w:w="1976"/>
        <w:gridCol w:w="1973"/>
      </w:tblGrid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3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打开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3" w:type="dxa"/>
            </w:tcMar>
          </w:tcPr>
          <w:p>
            <w:pPr>
              <w:pStyle w:val="Normal"/>
              <w:rPr/>
            </w:pPr>
            <w:r>
              <w:rPr/>
              <w:t>打开应用程序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打开方式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3" w:type="dxa"/>
            </w:tcMar>
          </w:tcPr>
          <w:p>
            <w:pPr>
              <w:pStyle w:val="Normal"/>
              <w:rPr/>
            </w:pPr>
            <w:r>
              <w:rPr/>
              <w:t>出现打开方式选择对话框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压缩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3" w:type="dxa"/>
            </w:tcMar>
          </w:tcPr>
          <w:p>
            <w:pPr>
              <w:pStyle w:val="Normal"/>
              <w:rPr/>
            </w:pPr>
            <w:r>
              <w:rPr/>
              <w:t>打开压缩对话框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解压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3" w:type="dxa"/>
            </w:tcMar>
          </w:tcPr>
          <w:p>
            <w:pPr>
              <w:pStyle w:val="Normal"/>
              <w:rPr/>
            </w:pPr>
            <w:r>
              <w:rPr/>
              <w:t>打开解压对话框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剪切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剪切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复制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复制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删除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打开删除对话框询问是否删除，确定后放入回收站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 xml:space="preserve">通过 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重命名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重命名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属性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出现属性对话框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</w:tbl>
    <w:p>
      <w:pPr>
        <w:pStyle w:val="1"/>
        <w:numPr>
          <w:ilvl w:val="0"/>
          <w:numId w:val="28"/>
        </w:numPr>
        <w:rPr/>
      </w:pPr>
      <w:r>
        <w:rPr/>
        <w:t>设置</w:t>
      </w:r>
    </w:p>
    <w:p>
      <w:pPr>
        <w:pStyle w:val="Normal"/>
        <w:rPr/>
      </w:pPr>
      <w:r>
        <w:rPr/>
        <w:t>在开始菜单与通知中心均能通过点击设置打开设置页面（设置操作的细节请参照原型文件，以下只描述设置中包含的功能）</w:t>
      </w:r>
    </w:p>
    <w:p>
      <w:pPr>
        <w:pStyle w:val="3"/>
        <w:numPr>
          <w:ilvl w:val="1"/>
          <w:numId w:val="12"/>
        </w:numPr>
        <w:rPr/>
      </w:pPr>
      <w:r>
        <w:rPr/>
        <w:t>主界面</w:t>
      </w:r>
    </w:p>
    <w:p>
      <w:pPr>
        <w:pStyle w:val="Normal"/>
        <w:rPr/>
      </w:pPr>
      <w:r>
        <w:rPr/>
        <w:t>设置的标题栏始终为“设置”，位于标题栏左侧，标题栏右侧从左至右依次为模式切换、最小化、最大化、关闭。</w:t>
      </w:r>
    </w:p>
    <w:p>
      <w:pPr>
        <w:pStyle w:val="Normal"/>
        <w:rPr/>
      </w:pPr>
      <w:r>
        <w:rPr/>
        <w:t>标题栏下一栏为一级菜单，从上至下依次为：无线和网络、设备、个人、系统。点击各模块所包括的二级菜单，则进入相关设置页面。</w:t>
      </w:r>
    </w:p>
    <w:p>
      <w:pPr>
        <w:pStyle w:val="Normal"/>
        <w:rPr/>
      </w:pPr>
      <w:r>
        <w:rPr/>
        <w:t>无线和网络：</w:t>
      </w:r>
      <w:r>
        <w:rPr/>
        <w:t>WLAN</w:t>
      </w:r>
      <w:r>
        <w:rPr/>
        <w:t>、蓝牙、以太网、代理、飞行模式、</w:t>
      </w:r>
      <w:r>
        <w:rPr/>
        <w:t>VPN</w:t>
      </w:r>
    </w:p>
    <w:p>
      <w:pPr>
        <w:pStyle w:val="Normal"/>
        <w:rPr/>
      </w:pPr>
      <w:r>
        <w:rPr/>
        <w:t>设备：显示、提示音和通知、电源管理、应用、自启管理、运行模式</w:t>
      </w:r>
    </w:p>
    <w:p>
      <w:pPr>
        <w:pStyle w:val="Normal"/>
        <w:rPr/>
      </w:pPr>
      <w:r>
        <w:rPr/>
        <w:t>个人：位置信息、安全、账户、系统账户管理、语言和输入法</w:t>
      </w:r>
    </w:p>
    <w:p>
      <w:pPr>
        <w:pStyle w:val="Normal"/>
        <w:rPr/>
      </w:pPr>
      <w:r>
        <w:rPr/>
        <w:t>系统：日期和时间、无障碍、打印、关于设备、热键</w:t>
      </w:r>
    </w:p>
    <w:p>
      <w:pPr>
        <w:pStyle w:val="ListParagraph"/>
        <w:numPr>
          <w:ilvl w:val="0"/>
          <w:numId w:val="30"/>
        </w:numPr>
        <w:rPr/>
      </w:pPr>
      <w:r>
        <w:rPr/>
        <w:t>无线网设置</w:t>
      </w:r>
    </w:p>
    <w:tbl>
      <w:tblPr>
        <w:tblW w:w="7876" w:type="dxa"/>
        <w:jc w:val="left"/>
        <w:tblInd w:w="33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23" w:type="dxa"/>
          <w:bottom w:w="0" w:type="dxa"/>
          <w:right w:w="108" w:type="dxa"/>
        </w:tblCellMar>
      </w:tblPr>
      <w:tblGrid>
        <w:gridCol w:w="1961"/>
        <w:gridCol w:w="1965"/>
        <w:gridCol w:w="1976"/>
        <w:gridCol w:w="1973"/>
      </w:tblGrid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3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>
                <w:b/>
              </w:rPr>
              <w:t>描述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无线网开关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3" w:type="dxa"/>
            </w:tcMar>
          </w:tcPr>
          <w:p>
            <w:pPr>
              <w:pStyle w:val="Normal"/>
              <w:rPr/>
            </w:pPr>
            <w:r>
              <w:rPr/>
              <w:t>打开或关闭无线网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无线热点列表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3" w:type="dxa"/>
            </w:tcMar>
          </w:tcPr>
          <w:p>
            <w:pPr>
              <w:pStyle w:val="Normal"/>
              <w:rPr/>
            </w:pPr>
            <w:r>
              <w:rPr/>
              <w:t>显示周围存在的无线热点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未连接网络时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3" w:type="dxa"/>
            </w:tcMar>
          </w:tcPr>
          <w:p>
            <w:pPr>
              <w:pStyle w:val="Normal"/>
              <w:jc w:val="left"/>
              <w:rPr/>
            </w:pPr>
            <w:r>
              <w:rPr/>
              <w:t>若周围存在保存密码且自动连接的</w:t>
            </w:r>
            <w:r>
              <w:rPr/>
              <w:t>wifi</w:t>
            </w:r>
            <w:r>
              <w:rPr/>
              <w:t>，则自动连接。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单击已连接热点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3" w:type="dxa"/>
            </w:tcMar>
          </w:tcPr>
          <w:p>
            <w:pPr>
              <w:pStyle w:val="Normal"/>
              <w:jc w:val="left"/>
              <w:rPr/>
            </w:pPr>
            <w:r>
              <w:rPr/>
              <w:t>弹出</w:t>
            </w:r>
            <w:r>
              <w:rPr/>
              <w:t>wifi</w:t>
            </w:r>
            <w:r>
              <w:rPr/>
              <w:t>基本信息显示弹窗。</w:t>
            </w:r>
          </w:p>
          <w:p>
            <w:pPr>
              <w:pStyle w:val="ListParagraph"/>
              <w:numPr>
                <w:ilvl w:val="0"/>
                <w:numId w:val="18"/>
              </w:numPr>
              <w:jc w:val="left"/>
              <w:rPr/>
            </w:pPr>
            <w:r>
              <w:rPr/>
              <w:t>取消保存——清除已保存的密码并断开连接，再次点击需要重新输入密码。</w:t>
            </w:r>
          </w:p>
          <w:p>
            <w:pPr>
              <w:pStyle w:val="ListParagraph"/>
              <w:numPr>
                <w:ilvl w:val="0"/>
                <w:numId w:val="18"/>
              </w:numPr>
              <w:jc w:val="left"/>
              <w:rPr/>
            </w:pPr>
            <w:r>
              <w:rPr/>
              <w:t>完成——关闭弹窗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Normal"/>
              <w:rPr/>
            </w:pPr>
            <w:r>
              <w:rPr/>
              <w:t xml:space="preserve">1. </w:t>
            </w:r>
            <w:r>
              <w:rPr/>
              <w:t>通过</w:t>
            </w:r>
          </w:p>
          <w:p>
            <w:pPr>
              <w:pStyle w:val="Normal"/>
              <w:rPr/>
            </w:pPr>
            <w:r>
              <w:rPr/>
              <w:t xml:space="preserve">2. </w:t>
            </w:r>
            <w:r>
              <w:rPr/>
              <w:t>通过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单击未保存过密码的</w:t>
            </w:r>
            <w:r>
              <w:rPr/>
              <w:t>wifi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3" w:type="dxa"/>
            </w:tcMar>
          </w:tcPr>
          <w:p>
            <w:pPr>
              <w:pStyle w:val="Normal"/>
              <w:jc w:val="left"/>
              <w:rPr/>
            </w:pPr>
            <w:r>
              <w:rPr/>
              <w:t>弹出输入密码弹窗，可以输入密码。</w:t>
            </w:r>
          </w:p>
          <w:p>
            <w:pPr>
              <w:pStyle w:val="Normal"/>
              <w:jc w:val="left"/>
              <w:rPr/>
            </w:pPr>
            <w:r>
              <w:rPr/>
              <w:t>单击连接，如果密码正确则连接</w:t>
            </w:r>
            <w:r>
              <w:rPr/>
              <w:t>wifi</w:t>
            </w:r>
            <w:r>
              <w:rPr/>
              <w:t>。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连接时单击另外的已保存过密码的</w:t>
            </w:r>
            <w:r>
              <w:rPr/>
              <w:t>wifi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3" w:type="dxa"/>
            </w:tcMar>
          </w:tcPr>
          <w:p>
            <w:pPr>
              <w:pStyle w:val="Normal"/>
              <w:rPr/>
            </w:pPr>
            <w:r>
              <w:rPr/>
              <w:t>无需输入密码即可连接。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右键某</w:t>
            </w:r>
            <w:r>
              <w:rPr/>
              <w:t>wifi</w:t>
            </w:r>
            <w:r>
              <w:rPr/>
              <w:t>菜单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连接到网络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3" w:type="dxa"/>
            </w:tcMar>
          </w:tcPr>
          <w:p>
            <w:pPr>
              <w:pStyle w:val="Normal"/>
              <w:rPr/>
            </w:pPr>
            <w:r>
              <w:rPr/>
              <w:t>连接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Normal"/>
              <w:jc w:val="left"/>
              <w:rPr>
                <w:highlight w:val="yellow"/>
              </w:rPr>
            </w:pPr>
            <w:r>
              <w:rPr>
                <w:highlight w:val="yellow"/>
              </w:rPr>
              <w:t>基本通过（</w:t>
            </w:r>
            <w:r>
              <w:rPr>
                <w:highlight w:val="yellow"/>
              </w:rPr>
              <w:t>Bug:1546</w:t>
            </w:r>
            <w:r>
              <w:rPr>
                <w:highlight w:val="yellow"/>
              </w:rPr>
              <w:t>）</w:t>
            </w:r>
          </w:p>
        </w:tc>
      </w:tr>
      <w:tr>
        <w:trPr/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取消保存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3" w:type="dxa"/>
            </w:tcMar>
          </w:tcPr>
          <w:p>
            <w:pPr>
              <w:pStyle w:val="Normal"/>
              <w:rPr/>
            </w:pPr>
            <w:r>
              <w:rPr/>
              <w:t>断开并忘记密码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修改网络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3" w:type="dxa"/>
            </w:tcMar>
          </w:tcPr>
          <w:p>
            <w:pPr>
              <w:pStyle w:val="Normal"/>
              <w:rPr/>
            </w:pPr>
            <w:r>
              <w:rPr/>
              <w:t>密码及高级选项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</w:tbl>
    <w:p>
      <w:pPr>
        <w:pStyle w:val="ListParagraph"/>
        <w:numPr>
          <w:ilvl w:val="0"/>
          <w:numId w:val="30"/>
        </w:numPr>
        <w:rPr/>
      </w:pPr>
      <w:r>
        <w:rPr/>
        <w:t>蓝牙设置</w:t>
      </w:r>
    </w:p>
    <w:tbl>
      <w:tblPr>
        <w:tblW w:w="7876" w:type="dxa"/>
        <w:jc w:val="left"/>
        <w:tblInd w:w="302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1961"/>
        <w:gridCol w:w="1965"/>
        <w:gridCol w:w="1976"/>
        <w:gridCol w:w="1973"/>
      </w:tblGrid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D9D9D9" w:val="clear"/>
            <w:tcMar>
              <w:left w:w="-5" w:type="dxa"/>
            </w:tcMar>
          </w:tcPr>
          <w:p>
            <w:pPr>
              <w:pStyle w:val="ListParagraph"/>
              <w:ind w:left="0" w:right="0" w:hanging="0"/>
              <w:rPr>
                <w:rFonts w:ascii="Calibri" w:hAnsi="Calibri" w:eastAsia="DejaVu Sans" w:cs="宋体"/>
                <w:color w:val="00000A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宋体"/>
                <w:b/>
                <w:color w:val="00000A"/>
                <w:sz w:val="21"/>
                <w:szCs w:val="22"/>
                <w:lang w:val="en-US" w:eastAsia="zh-CN" w:bidi="ar-SA"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D9D9D9" w:val="clear"/>
            <w:tcMar>
              <w:left w:w="-5" w:type="dxa"/>
            </w:tcMar>
          </w:tcPr>
          <w:p>
            <w:pPr>
              <w:pStyle w:val="ListParagraph"/>
              <w:ind w:left="0" w:right="0" w:hanging="0"/>
              <w:rPr>
                <w:rFonts w:ascii="Calibri" w:hAnsi="Calibri" w:eastAsia="DejaVu Sans" w:cs="宋体"/>
                <w:color w:val="00000A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宋体"/>
                <w:b/>
                <w:color w:val="00000A"/>
                <w:sz w:val="21"/>
                <w:szCs w:val="22"/>
                <w:lang w:val="en-US" w:eastAsia="zh-CN" w:bidi="ar-SA"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D9D9D9" w:val="clear"/>
            <w:tcMar>
              <w:left w:w="-5" w:type="dxa"/>
            </w:tcMar>
          </w:tcPr>
          <w:p>
            <w:pPr>
              <w:pStyle w:val="ListParagraph"/>
              <w:ind w:left="0" w:right="0" w:hanging="0"/>
              <w:rPr>
                <w:rFonts w:ascii="Calibri" w:hAnsi="Calibri" w:eastAsia="DejaVu Sans" w:cs="宋体"/>
                <w:color w:val="00000A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宋体"/>
                <w:b/>
                <w:color w:val="00000A"/>
                <w:sz w:val="21"/>
                <w:szCs w:val="22"/>
                <w:lang w:val="en-US" w:eastAsia="zh-CN" w:bidi="ar-SA"/>
              </w:rPr>
              <w:t>描述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-5" w:type="dxa"/>
            </w:tcMar>
          </w:tcPr>
          <w:p>
            <w:pPr>
              <w:pStyle w:val="ListParagraph"/>
              <w:ind w:left="0" w:right="0" w:hanging="0"/>
              <w:rPr>
                <w:rFonts w:ascii="Calibri" w:hAnsi="Calibri" w:eastAsia="DejaVu Sans" w:cs="宋体"/>
                <w:color w:val="00000A"/>
                <w:sz w:val="21"/>
                <w:szCs w:val="22"/>
                <w:lang w:val="en-US" w:eastAsia="zh-CN" w:bidi="ar-SA"/>
              </w:rPr>
            </w:pPr>
            <w:r>
              <w:rPr>
                <w:rFonts w:eastAsia="DejaVu Sans" w:cs="宋体"/>
                <w:color w:val="00000A"/>
                <w:sz w:val="21"/>
                <w:szCs w:val="22"/>
                <w:lang w:val="en-US" w:eastAsia="zh-CN" w:bidi="ar-SA"/>
              </w:rPr>
              <w:t>1920</w:t>
            </w:r>
            <w:r>
              <w:rPr>
                <w:rFonts w:ascii="Calibri" w:hAnsi="Calibri" w:cs="宋体"/>
                <w:color w:val="00000A"/>
                <w:sz w:val="21"/>
                <w:szCs w:val="22"/>
                <w:lang w:val="en-US" w:eastAsia="zh-CN" w:bidi="ar-SA"/>
              </w:rPr>
              <w:t>笔记本评测结果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FFFFFF" w:val="clear"/>
            <w:tcMar>
              <w:left w:w="-5" w:type="dxa"/>
            </w:tcMar>
          </w:tcPr>
          <w:p>
            <w:pPr>
              <w:pStyle w:val="ListParagraph"/>
              <w:ind w:left="0" w:right="0" w:hanging="0"/>
              <w:rPr>
                <w:rFonts w:ascii="Calibri" w:hAnsi="Calibri" w:eastAsia="DejaVu Sans" w:cs="宋体"/>
                <w:color w:val="00000A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宋体"/>
                <w:color w:val="00000A"/>
                <w:sz w:val="21"/>
                <w:szCs w:val="22"/>
                <w:lang w:val="en-US" w:eastAsia="zh-CN" w:bidi="ar-SA"/>
              </w:rPr>
              <w:t>蓝牙开关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FFFFFF" w:val="clear"/>
            <w:tcMar>
              <w:left w:w="-5" w:type="dxa"/>
            </w:tcMar>
          </w:tcPr>
          <w:p>
            <w:pPr>
              <w:pStyle w:val="ListParagraph"/>
              <w:ind w:left="0" w:right="0" w:hanging="0"/>
              <w:rPr>
                <w:rFonts w:ascii="Calibri" w:hAnsi="Calibri" w:eastAsia="DejaVu Sans" w:cs="宋体"/>
                <w:color w:val="00000A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宋体"/>
                <w:color w:val="00000A"/>
                <w:sz w:val="21"/>
                <w:szCs w:val="22"/>
                <w:lang w:val="en-US" w:eastAsia="zh-CN" w:bidi="ar-SA"/>
              </w:rPr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rPr>
                <w:rFonts w:ascii="Calibri" w:hAnsi="Calibri" w:eastAsia="DejaVu Sans" w:cs="宋体"/>
                <w:color w:val="00000A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宋体"/>
                <w:color w:val="00000A"/>
                <w:sz w:val="21"/>
                <w:szCs w:val="22"/>
                <w:lang w:val="en-US" w:eastAsia="zh-CN" w:bidi="ar-SA"/>
              </w:rPr>
              <w:t>打开或关闭蓝牙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rPr>
                <w:rFonts w:ascii="Calibri" w:hAnsi="Calibri" w:eastAsia="DejaVu Sans" w:cs="宋体"/>
                <w:color w:val="00000A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宋体"/>
                <w:color w:val="00000A"/>
                <w:sz w:val="21"/>
                <w:szCs w:val="22"/>
                <w:lang w:val="en-US" w:eastAsia="zh-CN" w:bidi="ar-SA"/>
              </w:rPr>
              <w:t>通过</w:t>
            </w:r>
          </w:p>
        </w:tc>
      </w:tr>
      <w:tr>
        <w:trPr/>
        <w:tc>
          <w:tcPr>
            <w:tcW w:w="196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FFFFFF" w:val="clear"/>
            <w:tcMar>
              <w:left w:w="-5" w:type="dxa"/>
            </w:tcMar>
          </w:tcPr>
          <w:p>
            <w:pPr>
              <w:pStyle w:val="ListParagraph"/>
              <w:ind w:left="0" w:right="0" w:hanging="0"/>
              <w:rPr>
                <w:rFonts w:ascii="Calibri" w:hAnsi="Calibri" w:eastAsia="DejaVu Sans" w:cs="宋体"/>
                <w:color w:val="00000A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宋体"/>
                <w:color w:val="00000A"/>
                <w:sz w:val="21"/>
                <w:szCs w:val="22"/>
                <w:lang w:val="en-US" w:eastAsia="zh-CN" w:bidi="ar-SA"/>
              </w:rPr>
              <w:t>已连接设备列表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FFFFFF" w:val="clear"/>
            <w:tcMar>
              <w:left w:w="-5" w:type="dxa"/>
            </w:tcMar>
          </w:tcPr>
          <w:p>
            <w:pPr>
              <w:pStyle w:val="ListParagraph"/>
              <w:ind w:left="0" w:right="0" w:hanging="0"/>
              <w:rPr>
                <w:rFonts w:ascii="Calibri" w:hAnsi="Calibri" w:eastAsia="DejaVu Sans" w:cs="宋体"/>
                <w:color w:val="00000A"/>
                <w:sz w:val="21"/>
                <w:szCs w:val="22"/>
                <w:lang w:val="en-US" w:eastAsia="zh-CN" w:bidi="ar-SA"/>
              </w:rPr>
            </w:pPr>
            <w:r>
              <w:rPr>
                <w:rFonts w:eastAsia="DejaVu Sans" w:cs="宋体"/>
                <w:color w:val="00000A"/>
                <w:sz w:val="21"/>
                <w:szCs w:val="22"/>
                <w:lang w:val="en-US" w:eastAsia="zh-CN" w:bidi="ar-SA"/>
              </w:rPr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rPr>
                <w:rFonts w:ascii="Calibri" w:hAnsi="Calibri" w:eastAsia="DejaVu Sans" w:cs="宋体"/>
                <w:color w:val="00000A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宋体"/>
                <w:color w:val="00000A"/>
                <w:sz w:val="21"/>
                <w:szCs w:val="22"/>
                <w:lang w:val="en-US" w:eastAsia="zh-CN" w:bidi="ar-SA"/>
              </w:rPr>
              <w:t>显示已连接设备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rPr>
                <w:rFonts w:ascii="Calibri" w:hAnsi="Calibri" w:eastAsia="DejaVu Sans" w:cs="宋体"/>
                <w:color w:val="00000A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宋体"/>
                <w:color w:val="00000A"/>
                <w:sz w:val="21"/>
                <w:szCs w:val="22"/>
                <w:lang w:val="en-US" w:eastAsia="zh-CN" w:bidi="ar-SA"/>
              </w:rPr>
              <w:t>通过</w:t>
            </w:r>
          </w:p>
        </w:tc>
      </w:tr>
      <w:tr>
        <w:trPr/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rPr>
                <w:rFonts w:ascii="Calibri" w:hAnsi="Calibri" w:eastAsia="DejaVu Sans" w:cs="宋体"/>
                <w:color w:val="00000A"/>
                <w:sz w:val="21"/>
                <w:szCs w:val="22"/>
                <w:lang w:val="en-US" w:eastAsia="zh-CN" w:bidi="ar-SA"/>
              </w:rPr>
            </w:pPr>
            <w:r>
              <w:rPr>
                <w:rFonts w:eastAsia="DejaVu Sans" w:cs="宋体"/>
                <w:color w:val="00000A"/>
                <w:sz w:val="21"/>
                <w:szCs w:val="22"/>
                <w:lang w:val="en-US" w:eastAsia="zh-CN" w:bidi="ar-SA"/>
              </w:rPr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FFFFFF" w:val="clear"/>
            <w:tcMar>
              <w:left w:w="-5" w:type="dxa"/>
            </w:tcMar>
          </w:tcPr>
          <w:p>
            <w:pPr>
              <w:pStyle w:val="ListParagraph"/>
              <w:ind w:left="0" w:right="0" w:hanging="0"/>
              <w:rPr>
                <w:rFonts w:ascii="Calibri" w:hAnsi="Calibri" w:eastAsia="DejaVu Sans" w:cs="宋体"/>
                <w:color w:val="00000A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宋体"/>
                <w:color w:val="00000A"/>
                <w:sz w:val="21"/>
                <w:szCs w:val="22"/>
                <w:lang w:val="en-US" w:eastAsia="zh-CN" w:bidi="ar-SA"/>
              </w:rPr>
              <w:t>单击某设备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rPr>
                <w:rFonts w:ascii="Calibri" w:hAnsi="Calibri" w:eastAsia="DejaVu Sans" w:cs="宋体"/>
                <w:color w:val="00000A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宋体"/>
                <w:color w:val="00000A"/>
                <w:sz w:val="21"/>
                <w:szCs w:val="22"/>
                <w:lang w:val="en-US" w:eastAsia="zh-CN" w:bidi="ar-SA"/>
              </w:rPr>
              <w:t>基本信息，可以选择断开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rPr>
                <w:rFonts w:ascii="Calibri" w:hAnsi="Calibri" w:eastAsia="DejaVu Sans" w:cs="宋体"/>
                <w:color w:val="00000A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宋体"/>
                <w:color w:val="00000A"/>
                <w:sz w:val="21"/>
                <w:szCs w:val="22"/>
                <w:lang w:val="en-US" w:eastAsia="zh-CN" w:bidi="ar-SA"/>
              </w:rPr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FFFFFF" w:val="clear"/>
            <w:tcMar>
              <w:left w:w="-5" w:type="dxa"/>
            </w:tcMar>
          </w:tcPr>
          <w:p>
            <w:pPr>
              <w:pStyle w:val="ListParagraph"/>
              <w:ind w:left="0" w:right="0" w:hanging="0"/>
              <w:rPr>
                <w:rFonts w:ascii="Calibri" w:hAnsi="Calibri" w:eastAsia="DejaVu Sans" w:cs="宋体"/>
                <w:color w:val="00000A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宋体"/>
                <w:color w:val="00000A"/>
                <w:sz w:val="21"/>
                <w:szCs w:val="22"/>
                <w:lang w:val="en-US" w:eastAsia="zh-CN" w:bidi="ar-SA"/>
              </w:rPr>
              <w:t>可用设备列表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FFFFFF" w:val="clear"/>
            <w:tcMar>
              <w:left w:w="-5" w:type="dxa"/>
            </w:tcMar>
          </w:tcPr>
          <w:p>
            <w:pPr>
              <w:pStyle w:val="ListParagraph"/>
              <w:ind w:left="0" w:right="0" w:hanging="0"/>
              <w:rPr>
                <w:rFonts w:ascii="Calibri" w:hAnsi="Calibri" w:eastAsia="DejaVu Sans" w:cs="宋体"/>
                <w:color w:val="00000A"/>
                <w:sz w:val="21"/>
                <w:szCs w:val="22"/>
                <w:lang w:val="en-US" w:eastAsia="zh-CN" w:bidi="ar-SA"/>
              </w:rPr>
            </w:pPr>
            <w:r>
              <w:rPr>
                <w:rFonts w:eastAsia="DejaVu Sans" w:cs="宋体"/>
                <w:color w:val="00000A"/>
                <w:sz w:val="21"/>
                <w:szCs w:val="22"/>
                <w:lang w:val="en-US" w:eastAsia="zh-CN" w:bidi="ar-SA"/>
              </w:rPr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rPr>
                <w:rFonts w:ascii="Calibri" w:hAnsi="Calibri" w:eastAsia="DejaVu Sans" w:cs="宋体"/>
                <w:color w:val="00000A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宋体"/>
                <w:color w:val="00000A"/>
                <w:sz w:val="21"/>
                <w:szCs w:val="22"/>
                <w:lang w:val="en-US" w:eastAsia="zh-CN" w:bidi="ar-SA"/>
              </w:rPr>
              <w:t>显示可用设备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rPr>
                <w:rFonts w:ascii="Calibri" w:hAnsi="Calibri" w:eastAsia="DejaVu Sans" w:cs="宋体"/>
                <w:color w:val="00000A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宋体"/>
                <w:color w:val="00000A"/>
                <w:sz w:val="21"/>
                <w:szCs w:val="22"/>
                <w:lang w:val="en-US" w:eastAsia="zh-CN" w:bidi="ar-SA"/>
              </w:rPr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FFFFFF" w:val="clear"/>
            <w:tcMar>
              <w:left w:w="-5" w:type="dxa"/>
            </w:tcMar>
          </w:tcPr>
          <w:p>
            <w:pPr>
              <w:pStyle w:val="ListParagraph"/>
              <w:ind w:left="0" w:right="0" w:hanging="0"/>
              <w:rPr>
                <w:rFonts w:ascii="Calibri" w:hAnsi="Calibri" w:eastAsia="DejaVu Sans" w:cs="宋体"/>
                <w:color w:val="00000A"/>
                <w:sz w:val="21"/>
                <w:szCs w:val="22"/>
                <w:lang w:val="en-US" w:eastAsia="zh-CN" w:bidi="ar-SA"/>
              </w:rPr>
            </w:pPr>
            <w:r>
              <w:rPr>
                <w:rFonts w:eastAsia="DejaVu Sans" w:cs="宋体"/>
                <w:color w:val="00000A"/>
                <w:sz w:val="21"/>
                <w:szCs w:val="22"/>
                <w:lang w:val="en-US" w:eastAsia="zh-CN" w:bidi="ar-SA"/>
              </w:rPr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FFFFFF" w:val="clear"/>
            <w:tcMar>
              <w:left w:w="-5" w:type="dxa"/>
            </w:tcMar>
          </w:tcPr>
          <w:p>
            <w:pPr>
              <w:pStyle w:val="ListParagraph"/>
              <w:ind w:left="0" w:right="0" w:hanging="0"/>
              <w:rPr>
                <w:rFonts w:ascii="Calibri" w:hAnsi="Calibri" w:eastAsia="DejaVu Sans" w:cs="宋体"/>
                <w:color w:val="00000A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宋体"/>
                <w:color w:val="00000A"/>
                <w:sz w:val="21"/>
                <w:szCs w:val="22"/>
                <w:lang w:val="en-US" w:eastAsia="zh-CN" w:bidi="ar-SA"/>
              </w:rPr>
              <w:t>单击某设备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rPr>
                <w:rFonts w:ascii="Calibri" w:hAnsi="Calibri" w:eastAsia="DejaVu Sans" w:cs="宋体"/>
                <w:color w:val="00000A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宋体"/>
                <w:color w:val="00000A"/>
                <w:sz w:val="21"/>
                <w:szCs w:val="22"/>
                <w:lang w:val="en-US" w:eastAsia="zh-CN" w:bidi="ar-SA"/>
              </w:rPr>
              <w:t>显示配对操作对话框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rPr>
                <w:rFonts w:ascii="Calibri" w:hAnsi="Calibri" w:eastAsia="DejaVu Sans" w:cs="宋体"/>
                <w:color w:val="00000A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宋体"/>
                <w:color w:val="00000A"/>
                <w:sz w:val="21"/>
                <w:szCs w:val="22"/>
                <w:lang w:val="en-US" w:eastAsia="zh-CN" w:bidi="ar-SA"/>
              </w:rPr>
              <w:t>通过</w:t>
            </w:r>
          </w:p>
        </w:tc>
      </w:tr>
    </w:tbl>
    <w:p>
      <w:pPr>
        <w:pStyle w:val="ListParagraph"/>
        <w:numPr>
          <w:ilvl w:val="0"/>
          <w:numId w:val="30"/>
        </w:numPr>
        <w:rPr/>
      </w:pPr>
      <w:r>
        <w:rPr/>
        <w:t>以太网</w:t>
      </w:r>
    </w:p>
    <w:tbl>
      <w:tblPr>
        <w:tblW w:w="7876" w:type="dxa"/>
        <w:jc w:val="left"/>
        <w:tblInd w:w="302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1961"/>
        <w:gridCol w:w="1965"/>
        <w:gridCol w:w="1976"/>
        <w:gridCol w:w="1973"/>
      </w:tblGrid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D9D9D9" w:val="clear"/>
            <w:tcMar>
              <w:left w:w="-5" w:type="dxa"/>
            </w:tcMar>
          </w:tcPr>
          <w:p>
            <w:pPr>
              <w:pStyle w:val="ListParagraph"/>
              <w:ind w:left="0" w:right="0" w:hanging="0"/>
              <w:rPr>
                <w:rFonts w:ascii="Calibri" w:hAnsi="Calibri" w:eastAsia="DejaVu Sans" w:cs="宋体"/>
                <w:color w:val="00000A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宋体"/>
                <w:b/>
                <w:color w:val="00000A"/>
                <w:sz w:val="21"/>
                <w:szCs w:val="22"/>
                <w:lang w:val="en-US" w:eastAsia="zh-CN" w:bidi="ar-SA"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D9D9D9" w:val="clear"/>
            <w:tcMar>
              <w:left w:w="-5" w:type="dxa"/>
            </w:tcMar>
          </w:tcPr>
          <w:p>
            <w:pPr>
              <w:pStyle w:val="ListParagraph"/>
              <w:ind w:left="0" w:right="0" w:hanging="0"/>
              <w:rPr>
                <w:rFonts w:ascii="Calibri" w:hAnsi="Calibri" w:eastAsia="DejaVu Sans" w:cs="宋体"/>
                <w:color w:val="00000A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宋体"/>
                <w:b/>
                <w:color w:val="00000A"/>
                <w:sz w:val="21"/>
                <w:szCs w:val="22"/>
                <w:lang w:val="en-US" w:eastAsia="zh-CN" w:bidi="ar-SA"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D9D9D9" w:val="clear"/>
            <w:tcMar>
              <w:left w:w="-5" w:type="dxa"/>
            </w:tcMar>
          </w:tcPr>
          <w:p>
            <w:pPr>
              <w:pStyle w:val="ListParagraph"/>
              <w:ind w:left="0" w:right="0" w:hanging="0"/>
              <w:rPr>
                <w:rFonts w:ascii="Calibri" w:hAnsi="Calibri" w:eastAsia="DejaVu Sans" w:cs="宋体"/>
                <w:color w:val="00000A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宋体"/>
                <w:b/>
                <w:color w:val="00000A"/>
                <w:sz w:val="21"/>
                <w:szCs w:val="22"/>
                <w:lang w:val="en-US" w:eastAsia="zh-CN" w:bidi="ar-SA"/>
              </w:rPr>
              <w:t>描述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-5" w:type="dxa"/>
            </w:tcMar>
          </w:tcPr>
          <w:p>
            <w:pPr>
              <w:pStyle w:val="ListParagraph"/>
              <w:ind w:left="0" w:right="0" w:hanging="0"/>
              <w:rPr>
                <w:rFonts w:ascii="Calibri" w:hAnsi="Calibri" w:eastAsia="DejaVu Sans" w:cs="宋体"/>
                <w:color w:val="00000A"/>
                <w:sz w:val="21"/>
                <w:szCs w:val="22"/>
                <w:lang w:val="en-US" w:eastAsia="zh-CN" w:bidi="ar-SA"/>
              </w:rPr>
            </w:pPr>
            <w:r>
              <w:rPr>
                <w:rFonts w:eastAsia="DejaVu Sans" w:cs="宋体"/>
                <w:color w:val="00000A"/>
                <w:sz w:val="21"/>
                <w:szCs w:val="22"/>
                <w:lang w:val="en-US" w:eastAsia="zh-CN" w:bidi="ar-SA"/>
              </w:rPr>
              <w:t>1920</w:t>
            </w:r>
            <w:r>
              <w:rPr>
                <w:rFonts w:ascii="Calibri" w:hAnsi="Calibri" w:cs="宋体"/>
                <w:color w:val="00000A"/>
                <w:sz w:val="21"/>
                <w:szCs w:val="22"/>
                <w:lang w:val="en-US" w:eastAsia="zh-CN" w:bidi="ar-SA"/>
              </w:rPr>
              <w:t>笔记本评测结果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FFFFFF" w:val="clear"/>
            <w:tcMar>
              <w:left w:w="-5" w:type="dxa"/>
            </w:tcMar>
          </w:tcPr>
          <w:p>
            <w:pPr>
              <w:pStyle w:val="ListParagraph"/>
              <w:ind w:left="0" w:right="0" w:hanging="0"/>
              <w:rPr>
                <w:rFonts w:ascii="Calibri" w:hAnsi="Calibri" w:eastAsia="DejaVu Sans" w:cs="宋体"/>
                <w:color w:val="00000A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宋体"/>
                <w:color w:val="00000A"/>
                <w:sz w:val="21"/>
                <w:szCs w:val="22"/>
                <w:lang w:val="en-US" w:eastAsia="zh-CN" w:bidi="ar-SA"/>
              </w:rPr>
              <w:t>以太网开关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FFFFFF" w:val="clear"/>
            <w:tcMar>
              <w:left w:w="-5" w:type="dxa"/>
            </w:tcMar>
          </w:tcPr>
          <w:p>
            <w:pPr>
              <w:pStyle w:val="ListParagraph"/>
              <w:ind w:left="0" w:right="0" w:hanging="0"/>
              <w:rPr>
                <w:rFonts w:ascii="Calibri" w:hAnsi="Calibri" w:eastAsia="DejaVu Sans" w:cs="宋体"/>
                <w:color w:val="00000A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宋体"/>
                <w:color w:val="00000A"/>
                <w:sz w:val="21"/>
                <w:szCs w:val="22"/>
                <w:lang w:val="en-US" w:eastAsia="zh-CN" w:bidi="ar-SA"/>
              </w:rPr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rPr>
                <w:rFonts w:ascii="Calibri" w:hAnsi="Calibri" w:eastAsia="DejaVu Sans" w:cs="宋体"/>
                <w:color w:val="00000A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宋体"/>
                <w:color w:val="00000A"/>
                <w:sz w:val="21"/>
                <w:szCs w:val="22"/>
                <w:lang w:val="en-US" w:eastAsia="zh-CN" w:bidi="ar-SA"/>
              </w:rPr>
              <w:t>打开或关闭以太网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rPr>
                <w:rFonts w:ascii="Calibri" w:hAnsi="Calibri" w:eastAsia="DejaVu Sans" w:cs="宋体"/>
                <w:color w:val="00000A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宋体"/>
                <w:color w:val="00000A"/>
                <w:sz w:val="21"/>
                <w:szCs w:val="22"/>
                <w:lang w:val="en-US" w:eastAsia="zh-CN" w:bidi="ar-SA"/>
              </w:rPr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FFFFFF" w:val="clear"/>
            <w:tcMar>
              <w:left w:w="-5" w:type="dxa"/>
            </w:tcMar>
          </w:tcPr>
          <w:p>
            <w:pPr>
              <w:pStyle w:val="ListParagraph"/>
              <w:ind w:left="0" w:right="0" w:hanging="0"/>
              <w:rPr>
                <w:rFonts w:ascii="Calibri" w:hAnsi="Calibri" w:eastAsia="DejaVu Sans" w:cs="宋体"/>
                <w:color w:val="00000A"/>
                <w:sz w:val="21"/>
                <w:szCs w:val="22"/>
                <w:lang w:val="en-US" w:eastAsia="zh-CN" w:bidi="ar-SA"/>
              </w:rPr>
            </w:pPr>
            <w:r>
              <w:rPr>
                <w:rFonts w:eastAsia="DejaVu Sans" w:cs="宋体"/>
                <w:color w:val="00000A"/>
                <w:sz w:val="21"/>
                <w:szCs w:val="22"/>
                <w:lang w:val="en-US" w:eastAsia="zh-CN" w:bidi="ar-SA"/>
              </w:rPr>
              <w:t>DHCP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FFFFFF" w:val="clear"/>
            <w:tcMar>
              <w:left w:w="-5" w:type="dxa"/>
            </w:tcMar>
          </w:tcPr>
          <w:p>
            <w:pPr>
              <w:pStyle w:val="ListParagraph"/>
              <w:ind w:left="0" w:right="0" w:hanging="0"/>
              <w:rPr>
                <w:rFonts w:ascii="Calibri" w:hAnsi="Calibri" w:eastAsia="DejaVu Sans" w:cs="宋体"/>
                <w:color w:val="00000A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宋体"/>
                <w:color w:val="00000A"/>
                <w:sz w:val="21"/>
                <w:szCs w:val="22"/>
                <w:lang w:val="en-US" w:eastAsia="zh-CN" w:bidi="ar-SA"/>
              </w:rPr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rPr>
                <w:rFonts w:ascii="Calibri" w:hAnsi="Calibri" w:eastAsia="DejaVu Sans" w:cs="宋体"/>
                <w:color w:val="00000A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宋体"/>
                <w:color w:val="00000A"/>
                <w:sz w:val="21"/>
                <w:szCs w:val="22"/>
                <w:lang w:val="en-US" w:eastAsia="zh-CN" w:bidi="ar-SA"/>
              </w:rPr>
              <w:t>自动获取</w:t>
            </w:r>
            <w:r>
              <w:rPr>
                <w:rFonts w:eastAsia="DejaVu Sans" w:cs="宋体"/>
                <w:color w:val="00000A"/>
                <w:sz w:val="21"/>
                <w:szCs w:val="22"/>
                <w:lang w:val="en-US" w:eastAsia="zh-CN" w:bidi="ar-SA"/>
              </w:rPr>
              <w:t>IP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rPr>
                <w:rFonts w:ascii="Calibri" w:hAnsi="Calibri" w:eastAsia="DejaVu Sans" w:cs="宋体"/>
                <w:color w:val="00000A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宋体"/>
                <w:color w:val="00000A"/>
                <w:sz w:val="21"/>
                <w:szCs w:val="22"/>
                <w:lang w:val="en-US" w:eastAsia="zh-CN" w:bidi="ar-SA"/>
              </w:rPr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FFFFFF" w:val="clear"/>
            <w:tcMar>
              <w:left w:w="-5" w:type="dxa"/>
            </w:tcMar>
          </w:tcPr>
          <w:p>
            <w:pPr>
              <w:pStyle w:val="ListParagraph"/>
              <w:ind w:left="0" w:right="0" w:hanging="0"/>
              <w:rPr>
                <w:rFonts w:ascii="Calibri" w:hAnsi="Calibri" w:eastAsia="DejaVu Sans" w:cs="宋体"/>
                <w:color w:val="00000A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宋体"/>
                <w:color w:val="00000A"/>
                <w:sz w:val="21"/>
                <w:szCs w:val="22"/>
                <w:lang w:val="en-US" w:eastAsia="zh-CN" w:bidi="ar-SA"/>
              </w:rPr>
              <w:t>静态</w:t>
            </w:r>
            <w:r>
              <w:rPr>
                <w:rFonts w:eastAsia="DejaVu Sans" w:cs="宋体"/>
                <w:color w:val="00000A"/>
                <w:sz w:val="21"/>
                <w:szCs w:val="22"/>
                <w:lang w:val="en-US" w:eastAsia="zh-CN" w:bidi="ar-SA"/>
              </w:rPr>
              <w:t>IP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FFFFFF" w:val="clear"/>
            <w:tcMar>
              <w:left w:w="-5" w:type="dxa"/>
            </w:tcMar>
          </w:tcPr>
          <w:p>
            <w:pPr>
              <w:pStyle w:val="ListParagraph"/>
              <w:ind w:left="0" w:right="0" w:hanging="0"/>
              <w:rPr>
                <w:rFonts w:ascii="Calibri" w:hAnsi="Calibri" w:eastAsia="DejaVu Sans" w:cs="宋体"/>
                <w:color w:val="00000A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宋体"/>
                <w:color w:val="00000A"/>
                <w:sz w:val="21"/>
                <w:szCs w:val="22"/>
                <w:lang w:val="en-US" w:eastAsia="zh-CN" w:bidi="ar-SA"/>
              </w:rPr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rPr>
                <w:rFonts w:ascii="Calibri" w:hAnsi="Calibri" w:eastAsia="DejaVu Sans" w:cs="宋体"/>
                <w:color w:val="00000A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宋体"/>
                <w:color w:val="00000A"/>
                <w:sz w:val="21"/>
                <w:szCs w:val="22"/>
                <w:lang w:val="en-US" w:eastAsia="zh-CN" w:bidi="ar-SA"/>
              </w:rPr>
              <w:t>手动设置</w:t>
            </w:r>
            <w:r>
              <w:rPr>
                <w:rFonts w:eastAsia="DejaVu Sans" w:cs="宋体"/>
                <w:color w:val="00000A"/>
                <w:sz w:val="21"/>
                <w:szCs w:val="22"/>
                <w:lang w:val="en-US" w:eastAsia="zh-CN" w:bidi="ar-SA"/>
              </w:rPr>
              <w:t>IP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-5" w:type="dxa"/>
            </w:tcMar>
          </w:tcPr>
          <w:p>
            <w:pPr>
              <w:pStyle w:val="Normal"/>
              <w:jc w:val="left"/>
              <w:rPr>
                <w:rFonts w:ascii="Calibri" w:hAnsi="Calibri" w:eastAsia="DejaVu Sans" w:cs="宋体"/>
                <w:color w:val="00000A"/>
                <w:sz w:val="21"/>
                <w:szCs w:val="22"/>
                <w:highlight w:val="yellow"/>
                <w:lang w:val="en-US" w:eastAsia="zh-CN" w:bidi="ar-SA"/>
              </w:rPr>
            </w:pPr>
            <w:r>
              <w:rPr>
                <w:rFonts w:ascii="Calibri" w:hAnsi="Calibri" w:cs="宋体"/>
                <w:color w:val="00000A"/>
                <w:sz w:val="21"/>
                <w:szCs w:val="22"/>
                <w:highlight w:val="yellow"/>
                <w:lang w:val="en-US" w:eastAsia="zh-CN" w:bidi="ar-SA"/>
              </w:rPr>
              <w:t>基本通过（</w:t>
            </w:r>
            <w:r>
              <w:rPr>
                <w:rFonts w:eastAsia="DejaVu Sans" w:cs="宋体"/>
                <w:color w:val="00000A"/>
                <w:sz w:val="21"/>
                <w:szCs w:val="22"/>
                <w:highlight w:val="yellow"/>
                <w:lang w:val="en-US" w:eastAsia="zh-CN" w:bidi="ar-SA"/>
              </w:rPr>
              <w:t>bug</w:t>
            </w:r>
            <w:r>
              <w:rPr>
                <w:rFonts w:ascii="Calibri" w:hAnsi="Calibri" w:cs="宋体"/>
                <w:color w:val="00000A"/>
                <w:sz w:val="21"/>
                <w:szCs w:val="22"/>
                <w:highlight w:val="yellow"/>
                <w:lang w:val="en-US" w:eastAsia="zh-CN" w:bidi="ar-SA"/>
              </w:rPr>
              <w:t>：</w:t>
            </w:r>
            <w:r>
              <w:rPr>
                <w:rFonts w:eastAsia="DejaVu Sans" w:cs="宋体"/>
                <w:color w:val="00000A"/>
                <w:sz w:val="21"/>
                <w:szCs w:val="22"/>
                <w:highlight w:val="yellow"/>
                <w:lang w:val="en-US" w:eastAsia="zh-CN" w:bidi="ar-SA"/>
              </w:rPr>
              <w:t>760</w:t>
            </w:r>
            <w:r>
              <w:rPr>
                <w:rFonts w:ascii="Calibri" w:hAnsi="Calibri" w:cs="宋体"/>
                <w:color w:val="00000A"/>
                <w:sz w:val="21"/>
                <w:szCs w:val="22"/>
                <w:highlight w:val="yellow"/>
                <w:lang w:val="en-US" w:eastAsia="zh-CN" w:bidi="ar-SA"/>
              </w:rPr>
              <w:t>）</w:t>
            </w:r>
          </w:p>
        </w:tc>
      </w:tr>
    </w:tbl>
    <w:p>
      <w:pPr>
        <w:pStyle w:val="ListParagraph"/>
        <w:numPr>
          <w:ilvl w:val="0"/>
          <w:numId w:val="30"/>
        </w:numPr>
        <w:rPr/>
      </w:pPr>
      <w:r>
        <w:rPr/>
        <w:t>代理设置    设置系统全局代理。</w:t>
      </w:r>
    </w:p>
    <w:p>
      <w:pPr>
        <w:pStyle w:val="ListParagraph"/>
        <w:numPr>
          <w:ilvl w:val="0"/>
          <w:numId w:val="30"/>
        </w:numPr>
        <w:rPr/>
      </w:pPr>
      <w:r>
        <w:rPr/>
        <w:t>飞行模式（无效）</w:t>
      </w:r>
    </w:p>
    <w:p>
      <w:pPr>
        <w:pStyle w:val="ListParagraph"/>
        <w:numPr>
          <w:ilvl w:val="0"/>
          <w:numId w:val="30"/>
        </w:numPr>
        <w:rPr/>
      </w:pPr>
      <w:r>
        <w:rPr/>
        <w:t>VPN</w:t>
      </w:r>
      <w:r>
        <w:rPr/>
        <w:t>设置（未设置）</w:t>
      </w:r>
    </w:p>
    <w:p>
      <w:pPr>
        <w:pStyle w:val="ListParagraph"/>
        <w:ind w:left="360" w:right="0" w:hanging="0"/>
        <w:rPr/>
      </w:pPr>
      <w:r>
        <w:rPr/>
        <w:t>点击添加新的</w:t>
      </w:r>
      <w:r>
        <w:rPr/>
        <w:t>VPN</w:t>
      </w:r>
      <w:r>
        <w:rPr/>
        <w:t>按钮可以添加新的</w:t>
      </w:r>
      <w:r>
        <w:rPr/>
        <w:t>VPN</w:t>
      </w:r>
      <w:r>
        <w:rPr/>
        <w:t>。</w:t>
      </w:r>
    </w:p>
    <w:p>
      <w:pPr>
        <w:pStyle w:val="ListParagraph"/>
        <w:ind w:left="360" w:right="0" w:hanging="0"/>
        <w:rPr/>
      </w:pPr>
      <w:r>
        <w:rPr/>
        <w:t>单击已保存</w:t>
      </w:r>
      <w:r>
        <w:rPr/>
        <w:t>VPN</w:t>
      </w:r>
      <w:r>
        <w:rPr/>
        <w:t>，可输入用户名与密码后登陆。</w:t>
      </w:r>
    </w:p>
    <w:p>
      <w:pPr>
        <w:pStyle w:val="ListParagraph"/>
        <w:ind w:left="360" w:right="0" w:hanging="0"/>
        <w:rPr/>
      </w:pPr>
      <w:r>
        <w:rPr/>
        <w:t>右键单击以保存</w:t>
      </w:r>
      <w:r>
        <w:rPr/>
        <w:t>VPN</w:t>
      </w:r>
      <w:r>
        <w:rPr/>
        <w:t>，可删除或更改设置。</w:t>
      </w:r>
    </w:p>
    <w:p>
      <w:pPr>
        <w:pStyle w:val="ListParagraph"/>
        <w:numPr>
          <w:ilvl w:val="0"/>
          <w:numId w:val="30"/>
        </w:numPr>
        <w:rPr/>
      </w:pPr>
      <w:r>
        <w:rPr/>
        <w:t>显示</w:t>
      </w:r>
    </w:p>
    <w:tbl>
      <w:tblPr>
        <w:tblW w:w="7876" w:type="dxa"/>
        <w:jc w:val="left"/>
        <w:tblInd w:w="33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23" w:type="dxa"/>
          <w:bottom w:w="0" w:type="dxa"/>
          <w:right w:w="108" w:type="dxa"/>
        </w:tblCellMar>
      </w:tblPr>
      <w:tblGrid>
        <w:gridCol w:w="1961"/>
        <w:gridCol w:w="1965"/>
        <w:gridCol w:w="1976"/>
        <w:gridCol w:w="1973"/>
      </w:tblGrid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3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亮度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单击出现亮度设置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3" w:type="dxa"/>
            </w:tcMar>
          </w:tcPr>
          <w:p>
            <w:pPr>
              <w:pStyle w:val="Normal"/>
              <w:rPr/>
            </w:pPr>
            <w:r>
              <w:rPr/>
              <w:t>调整显示器亮度（只有笔记本有效）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Normal"/>
              <w:rPr/>
            </w:pPr>
            <w:r>
              <w:rPr/>
              <w:t xml:space="preserve">通过 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字体大小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单击出现菜单后选择相应子项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3" w:type="dxa"/>
            </w:tcMar>
          </w:tcPr>
          <w:p>
            <w:pPr>
              <w:pStyle w:val="Normal"/>
              <w:rPr/>
            </w:pPr>
            <w:r>
              <w:rPr/>
              <w:t>设置系统字体大小：小、普通、大、超大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壁纸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单击出现菜单后选择相应子项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3" w:type="dxa"/>
            </w:tcMar>
          </w:tcPr>
          <w:p>
            <w:pPr>
              <w:pStyle w:val="Normal"/>
              <w:rPr/>
            </w:pPr>
            <w:r>
              <w:rPr/>
              <w:t>选择壁纸</w:t>
            </w:r>
          </w:p>
          <w:p>
            <w:pPr>
              <w:pStyle w:val="ListParagraph"/>
              <w:numPr>
                <w:ilvl w:val="0"/>
                <w:numId w:val="32"/>
              </w:numPr>
              <w:rPr/>
            </w:pPr>
            <w:r>
              <w:rPr/>
              <w:t>图库</w:t>
            </w:r>
          </w:p>
          <w:p>
            <w:pPr>
              <w:pStyle w:val="ListParagraph"/>
              <w:numPr>
                <w:ilvl w:val="0"/>
                <w:numId w:val="32"/>
              </w:numPr>
              <w:rPr/>
            </w:pPr>
            <w:r>
              <w:rPr/>
              <w:t>设置壁纸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Normal"/>
              <w:jc w:val="left"/>
              <w:rPr/>
            </w:pPr>
            <w:r>
              <w:rPr/>
              <w:t>通过</w:t>
            </w:r>
          </w:p>
        </w:tc>
      </w:tr>
    </w:tbl>
    <w:p>
      <w:pPr>
        <w:pStyle w:val="ListParagraph"/>
        <w:numPr>
          <w:ilvl w:val="0"/>
          <w:numId w:val="30"/>
        </w:numPr>
        <w:rPr/>
      </w:pPr>
      <w:r>
        <w:rPr/>
        <w:t>提示音和通知  修改提示音以及音量大小</w:t>
      </w:r>
    </w:p>
    <w:tbl>
      <w:tblPr>
        <w:tblW w:w="7876" w:type="dxa"/>
        <w:jc w:val="left"/>
        <w:tblInd w:w="33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23" w:type="dxa"/>
          <w:bottom w:w="0" w:type="dxa"/>
          <w:right w:w="108" w:type="dxa"/>
        </w:tblCellMar>
      </w:tblPr>
      <w:tblGrid>
        <w:gridCol w:w="1961"/>
        <w:gridCol w:w="1965"/>
        <w:gridCol w:w="1976"/>
        <w:gridCol w:w="1973"/>
      </w:tblGrid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3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>
                <w:b/>
              </w:rPr>
              <w:t>描述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软件列表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3" w:type="dxa"/>
            </w:tcMar>
          </w:tcPr>
          <w:p>
            <w:pPr>
              <w:pStyle w:val="Normal"/>
              <w:rPr/>
            </w:pPr>
            <w:r>
              <w:rPr/>
              <w:t>显示所有的应用程序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trHeight w:val="662" w:hRule="atLeast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通知管理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单击应用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3" w:type="dxa"/>
            </w:tcMar>
          </w:tcPr>
          <w:p>
            <w:pPr>
              <w:pStyle w:val="Normal"/>
              <w:rPr/>
            </w:pPr>
            <w:r>
              <w:rPr/>
              <w:t>选择屏蔽</w:t>
            </w:r>
            <w:r>
              <w:rPr/>
              <w:t>/</w:t>
            </w:r>
            <w:r>
              <w:rPr/>
              <w:t>优先</w:t>
            </w:r>
            <w:r>
              <w:rPr/>
              <w:t>/</w:t>
            </w:r>
            <w:r>
              <w:rPr/>
              <w:t>敏感管理通知显示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</w:tbl>
    <w:p>
      <w:pPr>
        <w:pStyle w:val="ListParagraph"/>
        <w:numPr>
          <w:ilvl w:val="0"/>
          <w:numId w:val="30"/>
        </w:numPr>
        <w:rPr/>
      </w:pPr>
      <w:r>
        <w:rPr/>
        <w:t>电源管理</w:t>
      </w:r>
    </w:p>
    <w:tbl>
      <w:tblPr>
        <w:tblW w:w="7876" w:type="dxa"/>
        <w:jc w:val="left"/>
        <w:tblInd w:w="33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23" w:type="dxa"/>
          <w:bottom w:w="0" w:type="dxa"/>
          <w:right w:w="108" w:type="dxa"/>
        </w:tblCellMar>
      </w:tblPr>
      <w:tblGrid>
        <w:gridCol w:w="1961"/>
        <w:gridCol w:w="1965"/>
        <w:gridCol w:w="1976"/>
        <w:gridCol w:w="1973"/>
      </w:tblGrid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3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节能设置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3" w:type="dxa"/>
            </w:tcMar>
          </w:tcPr>
          <w:p>
            <w:pPr>
              <w:pStyle w:val="Normal"/>
              <w:rPr/>
            </w:pPr>
            <w:r>
              <w:rPr/>
              <w:t>可选平衡、节能、高效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休眠</w:t>
            </w:r>
            <w:r>
              <w:rPr/>
              <w:t>-</w:t>
            </w:r>
            <w:r>
              <w:rPr/>
              <w:t>接通电源时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单击出现菜单后选择相应子项，选择后即生效。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3" w:type="dxa"/>
            </w:tcMar>
          </w:tcPr>
          <w:p>
            <w:pPr>
              <w:pStyle w:val="Normal"/>
              <w:rPr/>
            </w:pPr>
            <w:r>
              <w:rPr/>
              <w:t>选择接通电源，无操作关闭屏幕的时间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休眠</w:t>
            </w:r>
            <w:r>
              <w:rPr/>
              <w:t>-</w:t>
            </w:r>
            <w:r>
              <w:rPr/>
              <w:t>用电池时（台式机应无此项或者不生效）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单击出现菜单后选择相应子项，选择后即生效。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3" w:type="dxa"/>
            </w:tcMar>
          </w:tcPr>
          <w:p>
            <w:pPr>
              <w:pStyle w:val="Normal"/>
              <w:rPr/>
            </w:pPr>
            <w:r>
              <w:rPr/>
              <w:t>选择不接通电源，无操作关闭屏幕的时间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电量详情信息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3" w:type="dxa"/>
            </w:tcMar>
          </w:tcPr>
          <w:p>
            <w:pPr>
              <w:pStyle w:val="Normal"/>
              <w:rPr/>
            </w:pPr>
            <w:r>
              <w:rPr/>
              <w:t>显示电量详情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不锁定屏幕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3" w:type="dxa"/>
            </w:tcMar>
          </w:tcPr>
          <w:p>
            <w:pPr>
              <w:pStyle w:val="Normal"/>
              <w:rPr/>
            </w:pPr>
            <w:r>
              <w:rPr/>
              <w:t>充电时屏幕不会休眠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</w:tbl>
    <w:p>
      <w:pPr>
        <w:pStyle w:val="ListParagraph"/>
        <w:numPr>
          <w:ilvl w:val="0"/>
          <w:numId w:val="30"/>
        </w:numPr>
        <w:ind w:left="0" w:right="0" w:hanging="0"/>
        <w:rPr/>
      </w:pPr>
      <w:r>
        <w:rPr/>
        <w:t>应用</w:t>
      </w:r>
    </w:p>
    <w:p>
      <w:pPr>
        <w:pStyle w:val="ListParagraph"/>
        <w:ind w:left="360" w:right="0" w:hanging="0"/>
        <w:rPr/>
      </w:pPr>
      <w:r>
        <w:rPr/>
        <w:t>分为已下载、正在运行、全部程序，三个标签位于窗口的上侧。</w:t>
      </w:r>
    </w:p>
    <w:tbl>
      <w:tblPr>
        <w:tblW w:w="7876" w:type="dxa"/>
        <w:jc w:val="left"/>
        <w:tblInd w:w="33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23" w:type="dxa"/>
          <w:bottom w:w="0" w:type="dxa"/>
          <w:right w:w="108" w:type="dxa"/>
        </w:tblCellMar>
      </w:tblPr>
      <w:tblGrid>
        <w:gridCol w:w="1961"/>
        <w:gridCol w:w="1965"/>
        <w:gridCol w:w="1976"/>
        <w:gridCol w:w="1973"/>
      </w:tblGrid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3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>
                <w:b/>
              </w:rPr>
              <w:t>描述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已下载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3" w:type="dxa"/>
            </w:tcMar>
          </w:tcPr>
          <w:p>
            <w:pPr>
              <w:pStyle w:val="Normal"/>
              <w:rPr/>
            </w:pPr>
            <w:r>
              <w:rPr/>
              <w:t>显示所有已下载安装的程序，程序名称下方显示占用系统存储空间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正在运行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3" w:type="dxa"/>
            </w:tcMar>
          </w:tcPr>
          <w:p>
            <w:pPr>
              <w:pStyle w:val="Normal"/>
              <w:rPr/>
            </w:pPr>
            <w:r>
              <w:rPr/>
              <w:t>显示正在运行程序列表，程序名称下方显示：运行进程、服务数量，占用内存，运行时间。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全部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3" w:type="dxa"/>
            </w:tcMar>
          </w:tcPr>
          <w:p>
            <w:pPr>
              <w:pStyle w:val="Normal"/>
              <w:rPr/>
            </w:pPr>
            <w:r>
              <w:rPr/>
              <w:t>显示所有程序，所有程序程序名称下方显示占用系统存储空间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</w:tbl>
    <w:p>
      <w:pPr>
        <w:pStyle w:val="ListParagraph"/>
        <w:ind w:left="360" w:right="0" w:hanging="0"/>
        <w:rPr/>
      </w:pPr>
      <w:r>
        <w:rPr/>
        <w:t>在已下载或全部程序中点击某程序出现程序信息弹窗。</w:t>
      </w:r>
    </w:p>
    <w:tbl>
      <w:tblPr>
        <w:tblW w:w="7876" w:type="dxa"/>
        <w:jc w:val="left"/>
        <w:tblInd w:w="33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23" w:type="dxa"/>
          <w:bottom w:w="0" w:type="dxa"/>
          <w:right w:w="108" w:type="dxa"/>
        </w:tblCellMar>
      </w:tblPr>
      <w:tblGrid>
        <w:gridCol w:w="1961"/>
        <w:gridCol w:w="1965"/>
        <w:gridCol w:w="1976"/>
        <w:gridCol w:w="1973"/>
      </w:tblGrid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3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>
                <w:b/>
              </w:rPr>
              <w:t>描述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程序图标、名称、版本号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3" w:type="dxa"/>
            </w:tcMar>
          </w:tcPr>
          <w:p>
            <w:pPr>
              <w:pStyle w:val="Normal"/>
              <w:rPr/>
            </w:pPr>
            <w:r>
              <w:rPr/>
              <w:t>基本信息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卸载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3" w:type="dxa"/>
            </w:tcMar>
          </w:tcPr>
          <w:p>
            <w:pPr>
              <w:pStyle w:val="Normal"/>
              <w:rPr/>
            </w:pPr>
            <w:r>
              <w:rPr/>
              <w:t>卸载该程序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强行停止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3" w:type="dxa"/>
            </w:tcMar>
          </w:tcPr>
          <w:p>
            <w:pPr>
              <w:pStyle w:val="Normal"/>
              <w:rPr/>
            </w:pPr>
            <w:r>
              <w:rPr/>
              <w:t>强行停止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存储信息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3" w:type="dxa"/>
            </w:tcMar>
          </w:tcPr>
          <w:p>
            <w:pPr>
              <w:pStyle w:val="Normal"/>
              <w:rPr/>
            </w:pPr>
            <w:r>
              <w:rPr/>
              <w:t>显示总计、应用、数据所占存储空间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单击清除数据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3" w:type="dxa"/>
            </w:tcMar>
          </w:tcPr>
          <w:p>
            <w:pPr>
              <w:pStyle w:val="Normal"/>
              <w:rPr/>
            </w:pPr>
            <w:r>
              <w:rPr/>
              <w:t>清除数据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缓存信息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单击清除缓存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3" w:type="dxa"/>
            </w:tcMar>
          </w:tcPr>
          <w:p>
            <w:pPr>
              <w:pStyle w:val="Normal"/>
              <w:rPr/>
            </w:pPr>
            <w:r>
              <w:rPr/>
              <w:t>清除缓存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Normal"/>
              <w:jc w:val="left"/>
              <w:rPr>
                <w:highlight w:val="yellow"/>
              </w:rPr>
            </w:pPr>
            <w:r>
              <w:rPr>
                <w:highlight w:val="yellow"/>
              </w:rPr>
              <w:t>基本通过（</w:t>
            </w:r>
            <w:r>
              <w:rPr>
                <w:highlight w:val="yellow"/>
              </w:rPr>
              <w:t>bug:1477</w:t>
            </w:r>
            <w:r>
              <w:rPr>
                <w:highlight w:val="yellow"/>
              </w:rPr>
              <w:t>）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默认操作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单击清除默认操作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3" w:type="dxa"/>
            </w:tcMar>
          </w:tcPr>
          <w:p>
            <w:pPr>
              <w:pStyle w:val="Normal"/>
              <w:rPr/>
            </w:pPr>
            <w:r>
              <w:rPr/>
              <w:t>清除默认操作设置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权限信息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</w:tbl>
    <w:p>
      <w:pPr>
        <w:pStyle w:val="ListParagraph"/>
        <w:ind w:left="360" w:right="0" w:hanging="0"/>
        <w:rPr/>
      </w:pPr>
      <w:r>
        <w:rPr/>
        <w:t>在正在运行程序中点击某程序显示该程序进程信息</w:t>
      </w:r>
    </w:p>
    <w:tbl>
      <w:tblPr>
        <w:tblW w:w="7876" w:type="dxa"/>
        <w:jc w:val="left"/>
        <w:tblInd w:w="33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23" w:type="dxa"/>
          <w:bottom w:w="0" w:type="dxa"/>
          <w:right w:w="108" w:type="dxa"/>
        </w:tblCellMar>
      </w:tblPr>
      <w:tblGrid>
        <w:gridCol w:w="1961"/>
        <w:gridCol w:w="1965"/>
        <w:gridCol w:w="1976"/>
        <w:gridCol w:w="1973"/>
      </w:tblGrid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3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>
                <w:b/>
              </w:rPr>
              <w:t>描述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停止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3" w:type="dxa"/>
            </w:tcMar>
          </w:tcPr>
          <w:p>
            <w:pPr>
              <w:pStyle w:val="Normal"/>
              <w:rPr/>
            </w:pPr>
            <w:r>
              <w:rPr/>
              <w:t>停止某服务或进程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报告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3" w:type="dxa"/>
            </w:tcMar>
          </w:tcPr>
          <w:p>
            <w:pPr>
              <w:pStyle w:val="Normal"/>
              <w:rPr/>
            </w:pPr>
            <w:r>
              <w:rPr/>
              <w:t>报告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</w:tbl>
    <w:p>
      <w:pPr>
        <w:pStyle w:val="ListParagraph"/>
        <w:numPr>
          <w:ilvl w:val="0"/>
          <w:numId w:val="30"/>
        </w:numPr>
        <w:ind w:left="0" w:right="0" w:hanging="0"/>
        <w:rPr/>
      </w:pPr>
      <w:r>
        <w:rPr/>
        <w:t>自启管理</w:t>
      </w:r>
    </w:p>
    <w:tbl>
      <w:tblPr>
        <w:tblW w:w="7876" w:type="dxa"/>
        <w:jc w:val="left"/>
        <w:tblInd w:w="33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23" w:type="dxa"/>
          <w:bottom w:w="0" w:type="dxa"/>
          <w:right w:w="108" w:type="dxa"/>
        </w:tblCellMar>
      </w:tblPr>
      <w:tblGrid>
        <w:gridCol w:w="1961"/>
        <w:gridCol w:w="1965"/>
        <w:gridCol w:w="1976"/>
        <w:gridCol w:w="1973"/>
      </w:tblGrid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3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>
                <w:b/>
              </w:rPr>
              <w:t>描述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软件列表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3" w:type="dxa"/>
            </w:tcMar>
          </w:tcPr>
          <w:p>
            <w:pPr>
              <w:pStyle w:val="Normal"/>
              <w:rPr/>
            </w:pPr>
            <w:r>
              <w:rPr/>
              <w:t>显示所有的应用程序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开关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3" w:type="dxa"/>
            </w:tcMar>
          </w:tcPr>
          <w:p>
            <w:pPr>
              <w:pStyle w:val="Normal"/>
              <w:rPr/>
            </w:pPr>
            <w:r>
              <w:rPr/>
              <w:t>允许</w:t>
            </w:r>
            <w:r>
              <w:rPr/>
              <w:t>/</w:t>
            </w:r>
            <w:r>
              <w:rPr/>
              <w:t>禁止开机自启动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Normal"/>
              <w:rPr>
                <w:highlight w:val="yellow"/>
              </w:rPr>
            </w:pPr>
            <w:r>
              <w:rPr>
                <w:highlight w:val="yellow"/>
              </w:rPr>
              <w:t>基本通过（</w:t>
            </w:r>
            <w:r>
              <w:rPr>
                <w:highlight w:val="yellow"/>
              </w:rPr>
              <w:t>bug</w:t>
            </w:r>
            <w:r>
              <w:rPr>
                <w:highlight w:val="yellow"/>
              </w:rPr>
              <w:t>：</w:t>
            </w:r>
            <w:r>
              <w:rPr>
                <w:highlight w:val="yellow"/>
              </w:rPr>
              <w:t>1553</w:t>
            </w:r>
            <w:r>
              <w:rPr>
                <w:highlight w:val="yellow"/>
              </w:rPr>
              <w:t>低）</w:t>
            </w:r>
          </w:p>
        </w:tc>
      </w:tr>
    </w:tbl>
    <w:p>
      <w:pPr>
        <w:pStyle w:val="ListParagraph"/>
        <w:numPr>
          <w:ilvl w:val="0"/>
          <w:numId w:val="30"/>
        </w:numPr>
        <w:ind w:left="0" w:right="0" w:hanging="0"/>
        <w:rPr/>
      </w:pPr>
      <w:r>
        <w:rPr/>
        <w:t>运行模式</w:t>
      </w:r>
    </w:p>
    <w:tbl>
      <w:tblPr>
        <w:tblW w:w="7876" w:type="dxa"/>
        <w:jc w:val="left"/>
        <w:tblInd w:w="33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23" w:type="dxa"/>
          <w:bottom w:w="0" w:type="dxa"/>
          <w:right w:w="108" w:type="dxa"/>
        </w:tblCellMar>
      </w:tblPr>
      <w:tblGrid>
        <w:gridCol w:w="1961"/>
        <w:gridCol w:w="1965"/>
        <w:gridCol w:w="1976"/>
        <w:gridCol w:w="1973"/>
      </w:tblGrid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3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>
                <w:b/>
              </w:rPr>
              <w:t>描述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软件列表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3" w:type="dxa"/>
            </w:tcMar>
          </w:tcPr>
          <w:p>
            <w:pPr>
              <w:pStyle w:val="Normal"/>
              <w:rPr/>
            </w:pPr>
            <w:r>
              <w:rPr/>
              <w:t>显示所有的应用程序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选择开关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3" w:type="dxa"/>
            </w:tcMar>
          </w:tcPr>
          <w:p>
            <w:pPr>
              <w:pStyle w:val="ListParagraph"/>
              <w:numPr>
                <w:ilvl w:val="0"/>
                <w:numId w:val="17"/>
              </w:numPr>
              <w:rPr/>
            </w:pPr>
            <w:r>
              <w:rPr/>
              <w:t>自动选择</w:t>
            </w:r>
          </w:p>
          <w:p>
            <w:pPr>
              <w:pStyle w:val="ListParagraph"/>
              <w:numPr>
                <w:ilvl w:val="0"/>
                <w:numId w:val="17"/>
              </w:numPr>
              <w:rPr/>
            </w:pPr>
            <w:r>
              <w:rPr/>
              <w:t>手机模式</w:t>
            </w:r>
          </w:p>
          <w:p>
            <w:pPr>
              <w:pStyle w:val="ListParagraph"/>
              <w:numPr>
                <w:ilvl w:val="0"/>
                <w:numId w:val="17"/>
              </w:numPr>
              <w:rPr/>
            </w:pPr>
            <w:r>
              <w:rPr/>
              <w:t>桌面模式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</w:tbl>
    <w:p>
      <w:pPr>
        <w:pStyle w:val="ListParagraph"/>
        <w:numPr>
          <w:ilvl w:val="0"/>
          <w:numId w:val="30"/>
        </w:numPr>
        <w:ind w:left="0" w:right="0" w:hanging="0"/>
        <w:rPr/>
      </w:pPr>
      <w:r>
        <w:rPr/>
        <w:t>位置信息</w:t>
      </w:r>
    </w:p>
    <w:p>
      <w:pPr>
        <w:pStyle w:val="ListParagraph"/>
        <w:numPr>
          <w:ilvl w:val="0"/>
          <w:numId w:val="30"/>
        </w:numPr>
        <w:ind w:left="0" w:right="0" w:hanging="0"/>
        <w:rPr/>
      </w:pPr>
      <w:r>
        <w:rPr/>
        <w:t>安全</w:t>
      </w:r>
    </w:p>
    <w:tbl>
      <w:tblPr>
        <w:tblW w:w="7876" w:type="dxa"/>
        <w:jc w:val="left"/>
        <w:tblInd w:w="33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23" w:type="dxa"/>
          <w:bottom w:w="0" w:type="dxa"/>
          <w:right w:w="108" w:type="dxa"/>
        </w:tblCellMar>
      </w:tblPr>
      <w:tblGrid>
        <w:gridCol w:w="1961"/>
        <w:gridCol w:w="1965"/>
        <w:gridCol w:w="1976"/>
        <w:gridCol w:w="1973"/>
      </w:tblGrid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3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>
                <w:b/>
              </w:rPr>
              <w:t>描述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6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屏幕安全保护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点击屏幕锁定方式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3" w:type="dxa"/>
            </w:tcMar>
          </w:tcPr>
          <w:p>
            <w:pPr>
              <w:pStyle w:val="Normal"/>
              <w:rPr/>
            </w:pPr>
            <w:r>
              <w:rPr/>
              <w:t>显示所有屏幕锁定方式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点击”无“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3" w:type="dxa"/>
            </w:tcMar>
          </w:tcPr>
          <w:p>
            <w:pPr>
              <w:pStyle w:val="Normal"/>
              <w:rPr/>
            </w:pPr>
            <w:r>
              <w:rPr/>
              <w:t>不设置锁定密码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点击”图案“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3" w:type="dxa"/>
            </w:tcMar>
          </w:tcPr>
          <w:p>
            <w:pPr>
              <w:pStyle w:val="Normal"/>
              <w:rPr/>
            </w:pPr>
            <w:r>
              <w:rPr/>
              <w:t>绘制解锁图案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点击”</w:t>
            </w:r>
            <w:r>
              <w:rPr/>
              <w:t>PIN</w:t>
            </w:r>
            <w:r>
              <w:rPr/>
              <w:t>码“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3" w:type="dxa"/>
            </w:tcMar>
          </w:tcPr>
          <w:p>
            <w:pPr>
              <w:pStyle w:val="Normal"/>
              <w:rPr/>
            </w:pPr>
            <w:r>
              <w:rPr/>
              <w:t>输入数字密码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点击”密码“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3" w:type="dxa"/>
            </w:tcMar>
          </w:tcPr>
          <w:p>
            <w:pPr>
              <w:pStyle w:val="Normal"/>
              <w:rPr/>
            </w:pPr>
            <w:r>
              <w:rPr/>
              <w:t>输入字母数字混合密码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密码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打开或关闭密码回显功能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设备管理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单击设备管理器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查看或停用设备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单击”未知来源“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3" w:type="dxa"/>
            </w:tcMar>
          </w:tcPr>
          <w:p>
            <w:pPr>
              <w:pStyle w:val="ListParagraph"/>
              <w:ind w:left="0" w:right="0" w:hanging="0"/>
              <w:jc w:val="both"/>
              <w:rPr/>
            </w:pPr>
            <w:r>
              <w:rPr/>
              <w:t>打开后，可以安装未知来源的应用。</w:t>
            </w:r>
          </w:p>
          <w:p>
            <w:pPr>
              <w:pStyle w:val="ListParagraph"/>
              <w:ind w:left="0" w:right="0" w:hanging="0"/>
              <w:jc w:val="both"/>
              <w:rPr/>
            </w:pPr>
            <w:r>
              <w:rPr/>
              <w:t>显示警告信息：开启后您的手机和个人数据将有可能受到未知来源应用的攻击，因此造成的损坏或数据丢失将由您自行承担。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</w:tbl>
    <w:p>
      <w:pPr>
        <w:pStyle w:val="ListParagraph"/>
        <w:numPr>
          <w:ilvl w:val="0"/>
          <w:numId w:val="30"/>
        </w:numPr>
        <w:ind w:left="0" w:right="0" w:hanging="0"/>
        <w:rPr/>
      </w:pPr>
      <w:r>
        <w:rPr/>
        <w:t>账户    添加账户</w:t>
      </w:r>
    </w:p>
    <w:p>
      <w:pPr>
        <w:pStyle w:val="ListParagraph"/>
        <w:numPr>
          <w:ilvl w:val="0"/>
          <w:numId w:val="30"/>
        </w:numPr>
        <w:ind w:left="0" w:right="0" w:hanging="0"/>
        <w:rPr/>
      </w:pPr>
      <w:r>
        <w:rPr/>
        <w:t>系统账户管理</w:t>
      </w:r>
    </w:p>
    <w:tbl>
      <w:tblPr>
        <w:tblW w:w="7876" w:type="dxa"/>
        <w:jc w:val="left"/>
        <w:tblInd w:w="33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23" w:type="dxa"/>
          <w:bottom w:w="0" w:type="dxa"/>
          <w:right w:w="108" w:type="dxa"/>
        </w:tblCellMar>
      </w:tblPr>
      <w:tblGrid>
        <w:gridCol w:w="1961"/>
        <w:gridCol w:w="1965"/>
        <w:gridCol w:w="1976"/>
        <w:gridCol w:w="1973"/>
      </w:tblGrid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3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>
                <w:b/>
              </w:rPr>
              <w:t>描述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OpenthosID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3" w:type="dxa"/>
            </w:tcMar>
          </w:tcPr>
          <w:p>
            <w:pPr>
              <w:pStyle w:val="Normal"/>
              <w:jc w:val="left"/>
              <w:rPr/>
            </w:pPr>
            <w:r>
              <w:rPr/>
              <w:t>打开管理页面：</w:t>
            </w:r>
          </w:p>
          <w:p>
            <w:pPr>
              <w:pStyle w:val="ListParagraph"/>
              <w:numPr>
                <w:ilvl w:val="0"/>
                <w:numId w:val="24"/>
              </w:numPr>
              <w:jc w:val="left"/>
              <w:rPr/>
            </w:pPr>
            <w:r>
              <w:rPr/>
              <w:t>注册</w:t>
            </w:r>
            <w:r>
              <w:rPr/>
              <w:t>openthosID</w:t>
            </w:r>
          </w:p>
          <w:p>
            <w:pPr>
              <w:pStyle w:val="ListParagraph"/>
              <w:numPr>
                <w:ilvl w:val="0"/>
                <w:numId w:val="24"/>
              </w:numPr>
              <w:jc w:val="left"/>
              <w:rPr/>
            </w:pPr>
            <w:r>
              <w:rPr/>
              <w:t>绑定</w:t>
            </w:r>
            <w:r>
              <w:rPr/>
              <w:t>openthosID</w:t>
            </w:r>
          </w:p>
          <w:p>
            <w:pPr>
              <w:pStyle w:val="ListParagraph"/>
              <w:numPr>
                <w:ilvl w:val="0"/>
                <w:numId w:val="24"/>
              </w:numPr>
              <w:jc w:val="left"/>
              <w:rPr/>
            </w:pPr>
            <w:r>
              <w:rPr/>
              <w:t>解除</w:t>
            </w:r>
            <w:r>
              <w:rPr/>
              <w:t>openthosID</w:t>
            </w:r>
            <w:r>
              <w:rPr/>
              <w:t>绑定（解除所有媒体和数据的绑定以及所有设置）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Normal"/>
              <w:rPr/>
            </w:pPr>
            <w:bookmarkStart w:id="1" w:name="__DdeLink__12190_1920192488"/>
            <w:r>
              <w:rPr/>
              <w:t xml:space="preserve">1. </w:t>
            </w:r>
            <w:bookmarkEnd w:id="1"/>
            <w:r>
              <w:rPr/>
              <w:t>通过</w:t>
            </w:r>
          </w:p>
          <w:p>
            <w:pPr>
              <w:pStyle w:val="Normal"/>
              <w:rPr/>
            </w:pPr>
            <w:r>
              <w:rPr/>
              <w:t xml:space="preserve">2. </w:t>
            </w:r>
            <w:r>
              <w:rPr/>
              <w:t>通过</w:t>
            </w:r>
          </w:p>
          <w:p>
            <w:pPr>
              <w:pStyle w:val="Normal"/>
              <w:rPr/>
            </w:pPr>
            <w:r>
              <w:rPr/>
              <w:t xml:space="preserve">3. </w:t>
            </w: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主机用户名设置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3" w:type="dxa"/>
            </w:tcMar>
          </w:tcPr>
          <w:p>
            <w:pPr>
              <w:pStyle w:val="Normal"/>
              <w:rPr/>
            </w:pPr>
            <w:r>
              <w:rPr/>
              <w:t>打开管理页面：</w:t>
            </w:r>
          </w:p>
          <w:p>
            <w:pPr>
              <w:pStyle w:val="ListParagraph"/>
              <w:numPr>
                <w:ilvl w:val="0"/>
                <w:numId w:val="19"/>
              </w:numPr>
              <w:rPr/>
            </w:pPr>
            <w:r>
              <w:rPr/>
              <w:t>修改用户名</w:t>
            </w:r>
          </w:p>
          <w:p>
            <w:pPr>
              <w:pStyle w:val="ListParagraph"/>
              <w:numPr>
                <w:ilvl w:val="0"/>
                <w:numId w:val="19"/>
              </w:numPr>
              <w:rPr/>
            </w:pPr>
            <w:r>
              <w:rPr/>
              <w:t>修改锁屏密码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Normal"/>
              <w:rPr/>
            </w:pPr>
            <w:r>
              <w:rPr/>
              <w:t xml:space="preserve">1. </w:t>
            </w:r>
            <w:r>
              <w:rPr/>
              <w:t>通过</w:t>
            </w:r>
          </w:p>
          <w:p>
            <w:pPr>
              <w:pStyle w:val="Normal"/>
              <w:rPr/>
            </w:pPr>
            <w:r>
              <w:rPr/>
              <w:t xml:space="preserve">2. </w:t>
            </w:r>
            <w:r>
              <w:rPr/>
              <w:t>通过</w:t>
            </w:r>
          </w:p>
        </w:tc>
      </w:tr>
      <w:tr>
        <w:trPr>
          <w:trHeight w:val="375" w:hRule="atLeast"/>
        </w:trPr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主机名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3" w:type="dxa"/>
            </w:tcMar>
          </w:tcPr>
          <w:p>
            <w:pPr>
              <w:pStyle w:val="Normal"/>
              <w:rPr/>
            </w:pPr>
            <w:r>
              <w:rPr/>
              <w:t>修改主机名称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</w:tbl>
    <w:p>
      <w:pPr>
        <w:pStyle w:val="ListParagraph"/>
        <w:numPr>
          <w:ilvl w:val="0"/>
          <w:numId w:val="30"/>
        </w:numPr>
        <w:ind w:left="0" w:right="0" w:hanging="0"/>
        <w:rPr/>
      </w:pPr>
      <w:r>
        <w:rPr/>
        <w:t>语言与输入法   设置系统语言与选择输入法。</w:t>
      </w:r>
    </w:p>
    <w:p>
      <w:pPr>
        <w:pStyle w:val="ListParagraph"/>
        <w:numPr>
          <w:ilvl w:val="0"/>
          <w:numId w:val="30"/>
        </w:numPr>
        <w:ind w:left="0" w:right="0" w:hanging="0"/>
        <w:rPr/>
      </w:pPr>
      <w:r>
        <w:rPr/>
        <w:t>日期和时间</w:t>
      </w:r>
    </w:p>
    <w:p>
      <w:pPr>
        <w:pStyle w:val="ListParagraph"/>
        <w:ind w:left="360" w:right="0" w:hanging="0"/>
        <w:rPr/>
      </w:pPr>
      <w:r>
        <w:rPr/>
        <w:t>设置日期与时间，同步</w:t>
      </w:r>
      <w:r>
        <w:rPr/>
        <w:t>internet</w:t>
      </w:r>
      <w:r>
        <w:rPr/>
        <w:t>时间与时区</w:t>
      </w:r>
    </w:p>
    <w:tbl>
      <w:tblPr>
        <w:tblW w:w="7876" w:type="dxa"/>
        <w:jc w:val="left"/>
        <w:tblInd w:w="33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23" w:type="dxa"/>
          <w:bottom w:w="0" w:type="dxa"/>
          <w:right w:w="108" w:type="dxa"/>
        </w:tblCellMar>
      </w:tblPr>
      <w:tblGrid>
        <w:gridCol w:w="1961"/>
        <w:gridCol w:w="1965"/>
        <w:gridCol w:w="1976"/>
        <w:gridCol w:w="1973"/>
      </w:tblGrid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3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>
                <w:b/>
              </w:rPr>
              <w:t>描述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设置日期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3" w:type="dxa"/>
            </w:tcMar>
          </w:tcPr>
          <w:p>
            <w:pPr>
              <w:pStyle w:val="Normal"/>
              <w:rPr/>
            </w:pPr>
            <w:r>
              <w:rPr/>
              <w:t>”</w:t>
            </w:r>
            <w:r>
              <w:rPr/>
              <w:t>自动确定日期和时间“关闭后方可设置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设置时间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3" w:type="dxa"/>
            </w:tcMar>
          </w:tcPr>
          <w:p>
            <w:pPr>
              <w:pStyle w:val="Normal"/>
              <w:rPr/>
            </w:pPr>
            <w:r>
              <w:rPr/>
              <w:t>“</w:t>
            </w:r>
            <w:r>
              <w:rPr/>
              <w:t>自动确定日期和时间”关闭后方可设置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设置时区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3" w:type="dxa"/>
            </w:tcMar>
          </w:tcPr>
          <w:p>
            <w:pPr>
              <w:pStyle w:val="Normal"/>
              <w:rPr/>
            </w:pPr>
            <w:r>
              <w:rPr/>
              <w:t>“</w:t>
            </w:r>
            <w:r>
              <w:rPr/>
              <w:t>自动确定时区”关闭后方可设置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使用</w:t>
            </w:r>
            <w:r>
              <w:rPr/>
              <w:t>24</w:t>
            </w:r>
            <w:r>
              <w:rPr/>
              <w:t>小时格式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3" w:type="dxa"/>
            </w:tcMar>
          </w:tcPr>
          <w:p>
            <w:pPr>
              <w:pStyle w:val="Normal"/>
              <w:rPr/>
            </w:pPr>
            <w:r>
              <w:rPr/>
              <w:t>使用或者不使用</w:t>
            </w:r>
            <w:r>
              <w:rPr/>
              <w:t>24</w:t>
            </w:r>
            <w:r>
              <w:rPr/>
              <w:t>小时格式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</w:tbl>
    <w:p>
      <w:pPr>
        <w:pStyle w:val="ListParagraph"/>
        <w:numPr>
          <w:ilvl w:val="0"/>
          <w:numId w:val="30"/>
        </w:numPr>
        <w:ind w:left="0" w:right="0" w:hanging="0"/>
        <w:rPr/>
      </w:pPr>
      <w:r>
        <w:rPr/>
        <w:t>无障碍</w:t>
      </w:r>
    </w:p>
    <w:p>
      <w:pPr>
        <w:pStyle w:val="ListParagraph"/>
        <w:numPr>
          <w:ilvl w:val="0"/>
          <w:numId w:val="30"/>
        </w:numPr>
        <w:ind w:left="0" w:right="0" w:hanging="0"/>
        <w:rPr/>
      </w:pPr>
      <w:r>
        <w:rPr/>
        <w:t>打印</w:t>
      </w:r>
    </w:p>
    <w:tbl>
      <w:tblPr>
        <w:tblW w:w="7876" w:type="dxa"/>
        <w:jc w:val="left"/>
        <w:tblInd w:w="33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23" w:type="dxa"/>
          <w:bottom w:w="0" w:type="dxa"/>
          <w:right w:w="108" w:type="dxa"/>
        </w:tblCellMar>
      </w:tblPr>
      <w:tblGrid>
        <w:gridCol w:w="1961"/>
        <w:gridCol w:w="1965"/>
        <w:gridCol w:w="1976"/>
        <w:gridCol w:w="1973"/>
      </w:tblGrid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3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打印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3" w:type="dxa"/>
            </w:tcMar>
          </w:tcPr>
          <w:p>
            <w:pPr>
              <w:pStyle w:val="ListParagraph"/>
              <w:numPr>
                <w:ilvl w:val="0"/>
                <w:numId w:val="0"/>
              </w:numPr>
              <w:ind w:left="360" w:right="0" w:hanging="0"/>
              <w:rPr/>
            </w:pPr>
            <w:r>
              <w:rPr/>
              <w:t>打开本地打印服务应用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扫描本地打印机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搜索到设备之后点击相应设备完成添加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添加网络打印机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输入打印机信息，点击确定完成添加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已添加设备列表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3" w:type="dxa"/>
            </w:tcMar>
          </w:tcPr>
          <w:p>
            <w:pPr>
              <w:pStyle w:val="Normal"/>
              <w:rPr/>
            </w:pPr>
            <w:r>
              <w:rPr/>
              <w:t>显示已连接的设备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单击某设备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3" w:type="dxa"/>
            </w:tcMar>
          </w:tcPr>
          <w:p>
            <w:pPr>
              <w:pStyle w:val="Normal"/>
              <w:rPr/>
            </w:pPr>
            <w:r>
              <w:rPr/>
              <w:t>1</w:t>
            </w:r>
            <w:r>
              <w:rPr/>
              <w:t>、弹出打印机设置页面：纸张尺寸、方向、色彩、双面；可以打印测试页</w:t>
            </w:r>
          </w:p>
          <w:p>
            <w:pPr>
              <w:pStyle w:val="Normal"/>
              <w:rPr/>
            </w:pPr>
            <w:r>
              <w:rPr/>
              <w:t>2</w:t>
            </w:r>
            <w:r>
              <w:rPr/>
              <w:t>、删除设备、打开设置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Normal"/>
              <w:rPr/>
            </w:pPr>
            <w:r>
              <w:rPr/>
              <w:t>1</w:t>
            </w:r>
            <w:r>
              <w:rPr/>
              <w:t>、通过</w:t>
            </w:r>
          </w:p>
          <w:p>
            <w:pPr>
              <w:pStyle w:val="Normal"/>
              <w:rPr/>
            </w:pPr>
            <w:r>
              <w:rPr/>
              <w:t>2</w:t>
            </w:r>
            <w:r>
              <w:rPr/>
              <w:t>、通过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打印任务管理器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3" w:type="dxa"/>
            </w:tcMar>
          </w:tcPr>
          <w:p>
            <w:pPr>
              <w:pStyle w:val="Normal"/>
              <w:rPr/>
            </w:pPr>
            <w:r>
              <w:rPr/>
              <w:t>打开打印任务管理界面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</w:tbl>
    <w:p>
      <w:pPr>
        <w:pStyle w:val="ListParagraph"/>
        <w:numPr>
          <w:ilvl w:val="0"/>
          <w:numId w:val="30"/>
        </w:numPr>
        <w:rPr/>
      </w:pPr>
      <w:r>
        <w:rPr/>
        <w:t>关于设备</w:t>
      </w:r>
    </w:p>
    <w:tbl>
      <w:tblPr>
        <w:tblW w:w="7876" w:type="dxa"/>
        <w:jc w:val="left"/>
        <w:tblInd w:w="33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23" w:type="dxa"/>
          <w:bottom w:w="0" w:type="dxa"/>
          <w:right w:w="108" w:type="dxa"/>
        </w:tblCellMar>
      </w:tblPr>
      <w:tblGrid>
        <w:gridCol w:w="1961"/>
        <w:gridCol w:w="1965"/>
        <w:gridCol w:w="1976"/>
        <w:gridCol w:w="1973"/>
      </w:tblGrid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3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>
                <w:b/>
              </w:rPr>
              <w:t>描述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系统重置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3" w:type="dxa"/>
            </w:tcMar>
          </w:tcPr>
          <w:p>
            <w:pPr>
              <w:pStyle w:val="Normal"/>
              <w:rPr/>
            </w:pPr>
            <w:r>
              <w:rPr/>
              <w:t>系统重启，根据提示重置系统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系统升级配置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3" w:type="dxa"/>
            </w:tcMar>
          </w:tcPr>
          <w:p>
            <w:pPr>
              <w:pStyle w:val="Normal"/>
              <w:rPr/>
            </w:pPr>
            <w:r>
              <w:rPr/>
              <w:t>输入系统升级地址（默认无需配置）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系统升级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3" w:type="dxa"/>
            </w:tcMar>
          </w:tcPr>
          <w:p>
            <w:pPr>
              <w:pStyle w:val="Normal"/>
              <w:rPr/>
            </w:pPr>
            <w:r>
              <w:rPr/>
              <w:t>打开系统升级界面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设备信息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3" w:type="dxa"/>
            </w:tcMar>
          </w:tcPr>
          <w:p>
            <w:pPr>
              <w:pStyle w:val="Normal"/>
              <w:rPr/>
            </w:pPr>
            <w:r>
              <w:rPr/>
              <w:t>显示设备型号、</w:t>
            </w:r>
            <w:r>
              <w:rPr/>
              <w:t>Android</w:t>
            </w:r>
            <w:r>
              <w:rPr/>
              <w:t>版本、内核版本、系统版本号、</w:t>
            </w:r>
            <w:r>
              <w:rPr/>
              <w:t>CPU</w:t>
            </w:r>
            <w:r>
              <w:rPr/>
              <w:t>、内存、硬盘大小等信息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</w:tbl>
    <w:p>
      <w:pPr>
        <w:pStyle w:val="ListParagraph"/>
        <w:numPr>
          <w:ilvl w:val="0"/>
          <w:numId w:val="30"/>
        </w:numPr>
        <w:rPr/>
      </w:pPr>
      <w:r>
        <w:rPr/>
        <w:t>热键    系统操作快捷键列表</w:t>
      </w:r>
    </w:p>
    <w:p>
      <w:pPr>
        <w:pStyle w:val="ListParagraph"/>
        <w:numPr>
          <w:ilvl w:val="0"/>
          <w:numId w:val="30"/>
        </w:numPr>
        <w:rPr/>
      </w:pPr>
      <w:r>
        <w:rPr>
          <w:highlight w:val="yellow"/>
        </w:rPr>
        <w:t>防火墙（</w:t>
      </w:r>
      <w:r>
        <w:rPr>
          <w:highlight w:val="yellow"/>
        </w:rPr>
        <w:t>H-</w:t>
      </w:r>
      <w:r>
        <w:rPr>
          <w:highlight w:val="yellow"/>
        </w:rPr>
        <w:t>已隐藏）</w:t>
      </w:r>
    </w:p>
    <w:tbl>
      <w:tblPr>
        <w:tblW w:w="7876" w:type="dxa"/>
        <w:jc w:val="left"/>
        <w:tblInd w:w="33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23" w:type="dxa"/>
          <w:bottom w:w="0" w:type="dxa"/>
          <w:right w:w="108" w:type="dxa"/>
        </w:tblCellMar>
      </w:tblPr>
      <w:tblGrid>
        <w:gridCol w:w="1961"/>
        <w:gridCol w:w="1965"/>
        <w:gridCol w:w="1976"/>
        <w:gridCol w:w="1973"/>
      </w:tblGrid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3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出站通信总开关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3" w:type="dxa"/>
            </w:tcMar>
          </w:tcPr>
          <w:p>
            <w:pPr>
              <w:pStyle w:val="Normal"/>
              <w:rPr/>
            </w:pPr>
            <w:r>
              <w:rPr/>
              <w:t>控制出站通信的允许与否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>
                <w:highlight w:val="yellow"/>
              </w:rPr>
              <w:t>H-</w:t>
            </w:r>
            <w:r>
              <w:rPr>
                <w:highlight w:val="yellow"/>
              </w:rPr>
              <w:t>已隐藏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入站通信总开关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3" w:type="dxa"/>
            </w:tcMar>
          </w:tcPr>
          <w:p>
            <w:pPr>
              <w:pStyle w:val="Normal"/>
              <w:rPr/>
            </w:pPr>
            <w:r>
              <w:rPr/>
              <w:t>控制入站通信的允许与否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>
                <w:highlight w:val="yellow"/>
              </w:rPr>
              <w:t>H-</w:t>
            </w:r>
            <w:r>
              <w:rPr>
                <w:highlight w:val="yellow"/>
              </w:rPr>
              <w:t>已隐藏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软件列表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3" w:type="dxa"/>
            </w:tcMar>
          </w:tcPr>
          <w:p>
            <w:pPr>
              <w:pStyle w:val="Normal"/>
              <w:rPr/>
            </w:pPr>
            <w:r>
              <w:rPr/>
              <w:t>显示所有的应用程序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>
                <w:highlight w:val="yellow"/>
              </w:rPr>
              <w:t>H-</w:t>
            </w:r>
            <w:r>
              <w:rPr>
                <w:highlight w:val="yellow"/>
              </w:rPr>
              <w:t>已隐藏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选择开关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3" w:type="dxa"/>
            </w:tcMar>
          </w:tcPr>
          <w:p>
            <w:pPr>
              <w:pStyle w:val="Normal"/>
              <w:rPr/>
            </w:pPr>
            <w:r>
              <w:rPr/>
              <w:t>控制单个软件的出站通信与入站通信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>
                <w:highlight w:val="yellow"/>
              </w:rPr>
              <w:t>H-</w:t>
            </w:r>
            <w:r>
              <w:rPr>
                <w:highlight w:val="yellow"/>
              </w:rPr>
              <w:t>已隐藏</w:t>
            </w:r>
          </w:p>
        </w:tc>
      </w:tr>
    </w:tbl>
    <w:p>
      <w:pPr>
        <w:pStyle w:val="ListParagraph"/>
        <w:numPr>
          <w:ilvl w:val="0"/>
          <w:numId w:val="30"/>
        </w:numPr>
        <w:rPr/>
      </w:pPr>
      <w:r>
        <w:rPr>
          <w:highlight w:val="yellow"/>
        </w:rPr>
        <w:t>云服务（</w:t>
      </w:r>
      <w:r>
        <w:rPr>
          <w:highlight w:val="yellow"/>
        </w:rPr>
        <w:t>H</w:t>
      </w:r>
      <w:bookmarkStart w:id="2" w:name="__DdeLink__17006_421349910"/>
      <w:r>
        <w:rPr>
          <w:highlight w:val="yellow"/>
        </w:rPr>
        <w:t>-</w:t>
      </w:r>
      <w:r>
        <w:rPr>
          <w:highlight w:val="yellow"/>
        </w:rPr>
        <w:t>已隐藏</w:t>
      </w:r>
      <w:bookmarkEnd w:id="2"/>
      <w:r>
        <w:rPr>
          <w:highlight w:val="yellow"/>
        </w:rPr>
        <w:t>）</w:t>
      </w:r>
    </w:p>
    <w:p>
      <w:pPr>
        <w:pStyle w:val="ListParagraph"/>
        <w:ind w:left="360" w:right="0" w:hanging="0"/>
        <w:rPr/>
      </w:pPr>
      <w:r>
        <w:rPr/>
        <w:t>云服务存在于“资源管理器”与“设置”两部分。</w:t>
      </w:r>
    </w:p>
    <w:p>
      <w:pPr>
        <w:pStyle w:val="ListParagraph"/>
        <w:ind w:left="360" w:right="0" w:hanging="0"/>
        <w:rPr/>
      </w:pPr>
      <w:r>
        <w:rPr/>
        <w:t>在</w:t>
      </w:r>
      <w:r>
        <w:rPr>
          <w:b/>
        </w:rPr>
        <w:t>设置</w:t>
      </w:r>
      <w:r>
        <w:rPr/>
        <w:t>中的“云服务”主要用于备份用户的个人资料：</w:t>
      </w:r>
      <w:r>
        <w:rPr>
          <w:b/>
        </w:rPr>
        <w:t>通讯录、日历、邮箱、备忘录和相册</w:t>
      </w:r>
      <w:r>
        <w:rPr/>
        <w:t>，和应用程序</w:t>
      </w:r>
      <w:r>
        <w:rPr/>
        <w:t>APP</w:t>
      </w:r>
      <w:r>
        <w:rPr/>
        <w:t>中的</w:t>
      </w:r>
      <w:r>
        <w:rPr>
          <w:b/>
        </w:rPr>
        <w:t>配置文件</w:t>
      </w:r>
      <w:r>
        <w:rPr/>
        <w:t>和</w:t>
      </w:r>
      <w:r>
        <w:rPr>
          <w:b/>
        </w:rPr>
        <w:t>用户记录</w:t>
      </w:r>
      <w:r>
        <w:rPr/>
        <w:t>等文件。</w:t>
      </w:r>
    </w:p>
    <w:tbl>
      <w:tblPr>
        <w:tblW w:w="7876" w:type="dxa"/>
        <w:jc w:val="left"/>
        <w:tblInd w:w="33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23" w:type="dxa"/>
          <w:bottom w:w="0" w:type="dxa"/>
          <w:right w:w="108" w:type="dxa"/>
        </w:tblCellMar>
      </w:tblPr>
      <w:tblGrid>
        <w:gridCol w:w="1961"/>
        <w:gridCol w:w="1965"/>
        <w:gridCol w:w="1976"/>
        <w:gridCol w:w="1973"/>
      </w:tblGrid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3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同步状态</w:t>
            </w:r>
            <w:r>
              <w:rPr/>
              <w:t>Lable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3" w:type="dxa"/>
            </w:tcMar>
          </w:tcPr>
          <w:p>
            <w:pPr>
              <w:pStyle w:val="Normal"/>
              <w:rPr>
                <w:highlight w:val="yellow"/>
              </w:rPr>
            </w:pPr>
            <w:r>
              <w:rPr/>
              <w:t>显示当前同步状态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>
                <w:highlight w:val="yellow"/>
              </w:rPr>
              <w:t>H-</w:t>
            </w:r>
            <w:r>
              <w:rPr>
                <w:highlight w:val="yellow"/>
              </w:rPr>
              <w:t>已隐藏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手动同步按钮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点击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3" w:type="dxa"/>
            </w:tcMar>
          </w:tcPr>
          <w:p>
            <w:pPr>
              <w:pStyle w:val="Normal"/>
              <w:rPr/>
            </w:pPr>
            <w:r>
              <w:rPr/>
              <w:t>立刻同步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>
                <w:highlight w:val="yellow"/>
              </w:rPr>
              <w:t>H-</w:t>
            </w:r>
            <w:r>
              <w:rPr>
                <w:highlight w:val="yellow"/>
              </w:rPr>
              <w:t>已隐藏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用户资料列表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3" w:type="dxa"/>
            </w:tcMar>
          </w:tcPr>
          <w:p>
            <w:pPr>
              <w:pStyle w:val="Normal"/>
              <w:rPr/>
            </w:pPr>
            <w:r>
              <w:rPr/>
              <w:t>显示可备份用户资料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>
                <w:highlight w:val="yellow"/>
              </w:rPr>
              <w:t>H-</w:t>
            </w:r>
            <w:r>
              <w:rPr>
                <w:highlight w:val="yellow"/>
              </w:rPr>
              <w:t>已隐藏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开关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点击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3" w:type="dxa"/>
            </w:tcMar>
          </w:tcPr>
          <w:p>
            <w:pPr>
              <w:pStyle w:val="Normal"/>
              <w:rPr/>
            </w:pPr>
            <w:r>
              <w:rPr/>
              <w:t>允许</w:t>
            </w:r>
            <w:r>
              <w:rPr/>
              <w:t>/</w:t>
            </w:r>
            <w:r>
              <w:rPr/>
              <w:t>禁止备份资料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>
                <w:highlight w:val="yellow"/>
              </w:rPr>
              <w:t>H-</w:t>
            </w:r>
            <w:r>
              <w:rPr>
                <w:highlight w:val="yellow"/>
              </w:rPr>
              <w:t>已隐藏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软件列表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3" w:type="dxa"/>
            </w:tcMar>
          </w:tcPr>
          <w:p>
            <w:pPr>
              <w:pStyle w:val="Normal"/>
              <w:rPr/>
            </w:pPr>
            <w:r>
              <w:rPr/>
              <w:t>显示所有应用程序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>
                <w:highlight w:val="yellow"/>
              </w:rPr>
              <w:t>H-</w:t>
            </w:r>
            <w:r>
              <w:rPr>
                <w:highlight w:val="yellow"/>
              </w:rPr>
              <w:t>已隐藏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开关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点击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3" w:type="dxa"/>
            </w:tcMar>
          </w:tcPr>
          <w:p>
            <w:pPr>
              <w:pStyle w:val="Normal"/>
              <w:rPr/>
            </w:pPr>
            <w:r>
              <w:rPr/>
              <w:t>允许</w:t>
            </w:r>
            <w:r>
              <w:rPr/>
              <w:t>/</w:t>
            </w:r>
            <w:r>
              <w:rPr/>
              <w:t>禁止备份资料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>
                <w:highlight w:val="yellow"/>
              </w:rPr>
              <w:t>H-</w:t>
            </w:r>
            <w:r>
              <w:rPr>
                <w:highlight w:val="yellow"/>
              </w:rPr>
              <w:t>已隐藏</w:t>
            </w:r>
          </w:p>
        </w:tc>
      </w:tr>
    </w:tbl>
    <w:p>
      <w:pPr>
        <w:pStyle w:val="ListParagraph"/>
        <w:ind w:left="360" w:right="0" w:hanging="0"/>
        <w:rPr/>
      </w:pPr>
      <w:r>
        <w:rPr/>
      </w:r>
    </w:p>
    <w:p>
      <w:pPr>
        <w:pStyle w:val="1"/>
        <w:numPr>
          <w:ilvl w:val="0"/>
          <w:numId w:val="28"/>
        </w:numPr>
        <w:rPr/>
      </w:pPr>
      <w:r>
        <w:rPr/>
        <w:t>系统键盘鼠标响应设置（主要针对桌面和文件管理器）</w:t>
      </w:r>
    </w:p>
    <w:p>
      <w:pPr>
        <w:pStyle w:val="ListParagraph"/>
        <w:numPr>
          <w:ilvl w:val="0"/>
          <w:numId w:val="5"/>
        </w:numPr>
        <w:rPr/>
      </w:pPr>
      <w:r>
        <w:rPr/>
        <w:t>鼠标操作</w:t>
      </w:r>
    </w:p>
    <w:tbl>
      <w:tblPr>
        <w:tblW w:w="7874" w:type="dxa"/>
        <w:jc w:val="left"/>
        <w:tblInd w:w="33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23" w:type="dxa"/>
          <w:bottom w:w="0" w:type="dxa"/>
          <w:right w:w="108" w:type="dxa"/>
        </w:tblCellMar>
      </w:tblPr>
      <w:tblGrid>
        <w:gridCol w:w="2614"/>
        <w:gridCol w:w="2630"/>
        <w:gridCol w:w="2630"/>
      </w:tblGrid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3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>
          <w:trHeight w:val="414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鼠标双击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3" w:type="dxa"/>
            </w:tcMar>
          </w:tcPr>
          <w:p>
            <w:pPr>
              <w:pStyle w:val="ListParagraph"/>
              <w:numPr>
                <w:ilvl w:val="0"/>
                <w:numId w:val="43"/>
              </w:numPr>
              <w:rPr/>
            </w:pPr>
            <w:r>
              <w:rPr/>
              <w:t>点开桌面文件</w:t>
            </w:r>
          </w:p>
          <w:p>
            <w:pPr>
              <w:pStyle w:val="ListParagraph"/>
              <w:numPr>
                <w:ilvl w:val="0"/>
                <w:numId w:val="43"/>
              </w:numPr>
              <w:rPr/>
            </w:pPr>
            <w:r>
              <w:rPr/>
              <w:t>点开文件管理器中的文件夹，文件等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1.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>2.</w:t>
            </w:r>
            <w:r>
              <w:rPr/>
              <w:t>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鼠标单击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3" w:type="dxa"/>
            </w:tcMar>
          </w:tcPr>
          <w:p>
            <w:pPr>
              <w:pStyle w:val="ListParagraph"/>
              <w:numPr>
                <w:ilvl w:val="0"/>
                <w:numId w:val="13"/>
              </w:numPr>
              <w:rPr/>
            </w:pPr>
            <w:r>
              <w:rPr/>
              <w:t>点亮图标（给选中焦点）</w:t>
            </w:r>
          </w:p>
          <w:p>
            <w:pPr>
              <w:pStyle w:val="ListParagraph"/>
              <w:numPr>
                <w:ilvl w:val="0"/>
                <w:numId w:val="13"/>
              </w:numPr>
              <w:rPr/>
            </w:pPr>
            <w:r>
              <w:rPr/>
              <w:t>在设置以及快速启动栏以及通知栏、开始菜单中只要单击即进入下一个步骤。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1.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>2.</w:t>
            </w:r>
            <w:r>
              <w:rPr/>
              <w:t>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选择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3" w:type="dxa"/>
            </w:tcMar>
          </w:tcPr>
          <w:p>
            <w:pPr>
              <w:pStyle w:val="ListParagraph"/>
              <w:numPr>
                <w:ilvl w:val="0"/>
                <w:numId w:val="6"/>
              </w:numPr>
              <w:rPr/>
            </w:pPr>
            <w:r>
              <w:rPr/>
              <w:t>单击文件选择该文件</w:t>
            </w:r>
          </w:p>
          <w:p>
            <w:pPr>
              <w:pStyle w:val="ListParagraph"/>
              <w:numPr>
                <w:ilvl w:val="0"/>
                <w:numId w:val="6"/>
              </w:numPr>
              <w:rPr/>
            </w:pPr>
            <w:r>
              <w:rPr/>
              <w:t>ctrl+</w:t>
            </w:r>
            <w:r>
              <w:rPr/>
              <w:t>左键单击新的图标，新的图标也会被选中，以此类推</w:t>
            </w:r>
          </w:p>
          <w:p>
            <w:pPr>
              <w:pStyle w:val="ListParagraph"/>
              <w:numPr>
                <w:ilvl w:val="0"/>
                <w:numId w:val="6"/>
              </w:numPr>
              <w:rPr/>
            </w:pPr>
            <w:r>
              <w:rPr/>
              <w:t>shift+</w:t>
            </w:r>
            <w:r>
              <w:rPr/>
              <w:t>左键点击某图标则两个图标中间所有的文件（逐行）都会被选中</w:t>
            </w:r>
          </w:p>
          <w:p>
            <w:pPr>
              <w:pStyle w:val="ListParagraph"/>
              <w:numPr>
                <w:ilvl w:val="0"/>
                <w:numId w:val="6"/>
              </w:numPr>
              <w:rPr/>
            </w:pPr>
            <w:r>
              <w:rPr/>
              <w:t>ctrl+</w:t>
            </w:r>
            <w:r>
              <w:rPr/>
              <w:t>左键拖动框选，每次框选，被选中的状态会</w:t>
            </w:r>
            <w:r>
              <w:rPr/>
              <w:t>toggle</w:t>
            </w:r>
            <w:r>
              <w:rPr/>
              <w:t>，即原来选中的被框选之后会不被选中，反之则被选中</w:t>
            </w:r>
          </w:p>
          <w:p>
            <w:pPr>
              <w:pStyle w:val="ListParagraph"/>
              <w:numPr>
                <w:ilvl w:val="0"/>
                <w:numId w:val="6"/>
              </w:numPr>
              <w:rPr/>
            </w:pPr>
            <w:r>
              <w:rPr/>
              <w:t>shift+</w:t>
            </w:r>
            <w:r>
              <w:rPr/>
              <w:t>左键框选，原来选中的还是选中，没选中的会被选中，只能叠加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1.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>2.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>3.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>
                <w:highlight w:val="yellow"/>
              </w:rPr>
            </w:pPr>
            <w:r>
              <w:rPr>
                <w:highlight w:val="yellow"/>
              </w:rPr>
              <w:t>4.</w:t>
            </w:r>
            <w:r>
              <w:rPr>
                <w:highlight w:val="yellow"/>
              </w:rPr>
              <w:t>不通过（暂不支持）</w:t>
            </w:r>
          </w:p>
          <w:p>
            <w:pPr>
              <w:pStyle w:val="ListParagraph"/>
              <w:ind w:left="0" w:right="0" w:hanging="0"/>
              <w:rPr>
                <w:highlight w:val="yellow"/>
              </w:rPr>
            </w:pPr>
            <w:r>
              <w:rPr>
                <w:highlight w:val="yellow"/>
              </w:rPr>
              <w:t>5.</w:t>
            </w:r>
            <w:r>
              <w:rPr>
                <w:highlight w:val="yellow"/>
              </w:rPr>
              <w:t>不通过（暂不支持）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</w:r>
          </w:p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右键菜单复制粘贴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3" w:type="dxa"/>
            </w:tcMar>
          </w:tcPr>
          <w:p>
            <w:pPr>
              <w:pStyle w:val="Normal"/>
              <w:jc w:val="left"/>
              <w:rPr/>
            </w:pPr>
            <w:r>
              <w:rPr/>
              <w:t>对于选中的文件，点击右键，在菜单中选择复制（或</w:t>
            </w:r>
            <w:r>
              <w:rPr/>
              <w:t>ctrl+c</w:t>
            </w:r>
            <w:r>
              <w:rPr/>
              <w:t>）选择剪切（</w:t>
            </w:r>
            <w:r>
              <w:rPr/>
              <w:t>ctrl+x</w:t>
            </w:r>
            <w:r>
              <w:rPr/>
              <w:t>）便可复制或剪切，在指定位置单击右键（</w:t>
            </w:r>
            <w:r>
              <w:rPr/>
              <w:t>ctrl+v</w:t>
            </w:r>
            <w:r>
              <w:rPr/>
              <w:t>）可完成粘贴</w:t>
            </w:r>
          </w:p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</w:tbl>
    <w:p>
      <w:pPr>
        <w:pStyle w:val="ListParagraph"/>
        <w:numPr>
          <w:ilvl w:val="0"/>
          <w:numId w:val="5"/>
        </w:numPr>
        <w:rPr/>
      </w:pPr>
      <w:r>
        <w:rPr/>
        <w:t>鼠标按键相关操作</w:t>
      </w:r>
    </w:p>
    <w:tbl>
      <w:tblPr>
        <w:tblW w:w="7874" w:type="dxa"/>
        <w:jc w:val="left"/>
        <w:tblInd w:w="33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23" w:type="dxa"/>
          <w:bottom w:w="0" w:type="dxa"/>
          <w:right w:w="108" w:type="dxa"/>
        </w:tblCellMar>
      </w:tblPr>
      <w:tblGrid>
        <w:gridCol w:w="2614"/>
        <w:gridCol w:w="2630"/>
        <w:gridCol w:w="2630"/>
      </w:tblGrid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3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>
          <w:trHeight w:val="414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左键按下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3" w:type="dxa"/>
            </w:tcMar>
          </w:tcPr>
          <w:p>
            <w:pPr>
              <w:pStyle w:val="Normal"/>
              <w:rPr/>
            </w:pPr>
            <w:r>
              <w:rPr/>
              <w:t>点击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左键长按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3" w:type="dxa"/>
            </w:tcMar>
          </w:tcPr>
          <w:p>
            <w:pPr>
              <w:pStyle w:val="Normal"/>
              <w:rPr/>
            </w:pPr>
            <w:r>
              <w:rPr/>
              <w:t>menu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滚轮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3" w:type="dxa"/>
            </w:tcMar>
          </w:tcPr>
          <w:p>
            <w:pPr>
              <w:pStyle w:val="Normal"/>
              <w:rPr/>
            </w:pPr>
            <w:r>
              <w:rPr/>
              <w:t>滚动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中键按下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3" w:type="dxa"/>
            </w:tcMar>
          </w:tcPr>
          <w:p>
            <w:pPr>
              <w:pStyle w:val="Normal"/>
              <w:rPr/>
            </w:pPr>
            <w:r>
              <w:rPr/>
              <w:t>back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右键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3" w:type="dxa"/>
            </w:tcMar>
          </w:tcPr>
          <w:p>
            <w:pPr>
              <w:pStyle w:val="Normal"/>
              <w:rPr/>
            </w:pPr>
            <w:r>
              <w:rPr/>
              <w:t>Menu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</w:tbl>
    <w:p>
      <w:pPr>
        <w:pStyle w:val="ListParagraph"/>
        <w:numPr>
          <w:ilvl w:val="0"/>
          <w:numId w:val="5"/>
        </w:numPr>
        <w:rPr/>
      </w:pPr>
      <w:r>
        <w:rPr/>
        <w:t>触摸板相关操作映射</w:t>
      </w:r>
    </w:p>
    <w:tbl>
      <w:tblPr>
        <w:tblW w:w="7874" w:type="dxa"/>
        <w:jc w:val="left"/>
        <w:tblInd w:w="33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23" w:type="dxa"/>
          <w:bottom w:w="0" w:type="dxa"/>
          <w:right w:w="108" w:type="dxa"/>
        </w:tblCellMar>
      </w:tblPr>
      <w:tblGrid>
        <w:gridCol w:w="2614"/>
        <w:gridCol w:w="2630"/>
        <w:gridCol w:w="2630"/>
      </w:tblGrid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3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>
          <w:trHeight w:val="414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单指滑动 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3" w:type="dxa"/>
            </w:tcMar>
          </w:tcPr>
          <w:p>
            <w:pPr>
              <w:pStyle w:val="Normal"/>
              <w:rPr/>
            </w:pPr>
            <w:r>
              <w:rPr/>
              <w:t>光标移动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单指点击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点击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双指滑动 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滚动（像</w:t>
            </w:r>
            <w:r>
              <w:rPr/>
              <w:t>mac os</w:t>
            </w:r>
            <w:r>
              <w:rPr/>
              <w:t>）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双指点击 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3" w:type="dxa"/>
            </w:tcMar>
          </w:tcPr>
          <w:p>
            <w:pPr>
              <w:pStyle w:val="ListParagraph"/>
              <w:ind w:left="0" w:right="0" w:hanging="0"/>
              <w:rPr>
                <w:highlight w:val="yellow"/>
              </w:rPr>
            </w:pPr>
            <w:r>
              <w:rPr/>
              <w:t>menu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Normal"/>
              <w:ind w:left="0" w:right="0" w:hanging="0"/>
              <w:rPr/>
            </w:pPr>
            <w:r>
              <w:rPr>
                <w:highlight w:val="yellow"/>
              </w:rPr>
              <w:t>不通过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双指捏合</w:t>
            </w:r>
            <w:r>
              <w:rPr/>
              <w:t>/</w:t>
            </w:r>
            <w:r>
              <w:rPr/>
              <w:t>放开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zoom out/in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三指滑动（如果硬件支持）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3" w:type="dxa"/>
            </w:tcMar>
          </w:tcPr>
          <w:p>
            <w:pPr>
              <w:pStyle w:val="Normal"/>
              <w:rPr/>
            </w:pPr>
            <w:r>
              <w:rPr/>
              <w:t> </w:t>
            </w:r>
            <w:r>
              <w:rPr/>
              <w:t>拖动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Normal"/>
              <w:rPr>
                <w:highlight w:val="yellow"/>
              </w:rPr>
            </w:pPr>
            <w:r>
              <w:rPr>
                <w:highlight w:val="yellow"/>
              </w:rPr>
              <w:t>不通过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四指或五指捏合 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3" w:type="dxa"/>
            </w:tcMar>
          </w:tcPr>
          <w:p>
            <w:pPr>
              <w:pStyle w:val="Normal"/>
              <w:rPr/>
            </w:pPr>
            <w:r>
              <w:rPr/>
              <w:t> </w:t>
            </w:r>
            <w:r>
              <w:rPr/>
              <w:t>显示桌面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Normal"/>
              <w:rPr>
                <w:highlight w:val="yellow"/>
              </w:rPr>
            </w:pPr>
            <w:r>
              <w:rPr>
                <w:highlight w:val="yellow"/>
              </w:rPr>
              <w:t>不通过</w:t>
            </w:r>
          </w:p>
        </w:tc>
      </w:tr>
    </w:tbl>
    <w:p>
      <w:pPr>
        <w:pStyle w:val="ListParagraph"/>
        <w:numPr>
          <w:ilvl w:val="0"/>
          <w:numId w:val="5"/>
        </w:numPr>
        <w:rPr/>
      </w:pPr>
      <w:r>
        <w:rPr/>
        <w:t>快捷键</w:t>
      </w:r>
    </w:p>
    <w:tbl>
      <w:tblPr>
        <w:tblW w:w="7874" w:type="dxa"/>
        <w:jc w:val="left"/>
        <w:tblInd w:w="33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23" w:type="dxa"/>
          <w:bottom w:w="0" w:type="dxa"/>
          <w:right w:w="108" w:type="dxa"/>
        </w:tblCellMar>
      </w:tblPr>
      <w:tblGrid>
        <w:gridCol w:w="2614"/>
        <w:gridCol w:w="2630"/>
        <w:gridCol w:w="2630"/>
      </w:tblGrid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快捷键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3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对应操作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>
          <w:trHeight w:val="414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Crtl+c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3" w:type="dxa"/>
            </w:tcMar>
          </w:tcPr>
          <w:p>
            <w:pPr>
              <w:pStyle w:val="Normal"/>
              <w:rPr/>
            </w:pPr>
            <w:r>
              <w:rPr/>
              <w:t>复制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Normal"/>
              <w:rPr>
                <w:highlight w:val="yellow"/>
              </w:rPr>
            </w:pPr>
            <w:r>
              <w:rPr>
                <w:highlight w:val="yellow"/>
              </w:rPr>
              <w:t>基本通过</w:t>
            </w:r>
            <w:r>
              <w:rPr>
                <w:highlight w:val="yellow"/>
              </w:rPr>
              <w:t>(</w:t>
            </w:r>
            <w:r>
              <w:rPr>
                <w:highlight w:val="yellow"/>
              </w:rPr>
              <w:t>桌面快捷键有时失效</w:t>
            </w:r>
            <w:r>
              <w:rPr>
                <w:highlight w:val="yellow"/>
              </w:rPr>
              <w:t>))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Crtl+x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3" w:type="dxa"/>
            </w:tcMar>
          </w:tcPr>
          <w:p>
            <w:pPr>
              <w:pStyle w:val="Normal"/>
              <w:rPr/>
            </w:pPr>
            <w:r>
              <w:rPr/>
              <w:t>剪切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Normal"/>
              <w:rPr>
                <w:highlight w:val="yellow"/>
              </w:rPr>
            </w:pPr>
            <w:r>
              <w:rPr>
                <w:highlight w:val="yellow"/>
              </w:rPr>
              <w:t>基本通过</w:t>
            </w:r>
            <w:r>
              <w:rPr>
                <w:highlight w:val="yellow"/>
              </w:rPr>
              <w:t>(</w:t>
            </w:r>
            <w:r>
              <w:rPr>
                <w:highlight w:val="yellow"/>
              </w:rPr>
              <w:t>同上</w:t>
            </w:r>
            <w:r>
              <w:rPr>
                <w:highlight w:val="yellow"/>
              </w:rPr>
              <w:t>)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Crtl+v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3" w:type="dxa"/>
            </w:tcMar>
          </w:tcPr>
          <w:p>
            <w:pPr>
              <w:pStyle w:val="Normal"/>
              <w:rPr/>
            </w:pPr>
            <w:r>
              <w:rPr/>
              <w:t>粘贴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Normal"/>
              <w:rPr>
                <w:highlight w:val="yellow"/>
              </w:rPr>
            </w:pPr>
            <w:r>
              <w:rPr>
                <w:highlight w:val="yellow"/>
              </w:rPr>
              <w:t>基本通过</w:t>
            </w:r>
            <w:r>
              <w:rPr>
                <w:highlight w:val="yellow"/>
              </w:rPr>
              <w:t>(</w:t>
            </w:r>
            <w:r>
              <w:rPr>
                <w:highlight w:val="yellow"/>
              </w:rPr>
              <w:t>同上</w:t>
            </w:r>
            <w:r>
              <w:rPr>
                <w:highlight w:val="yellow"/>
              </w:rPr>
              <w:t>)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Delete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3" w:type="dxa"/>
            </w:tcMar>
          </w:tcPr>
          <w:p>
            <w:pPr>
              <w:pStyle w:val="Normal"/>
              <w:rPr/>
            </w:pPr>
            <w:r>
              <w:rPr/>
              <w:t>放入回收站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Shift+delete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3" w:type="dxa"/>
            </w:tcMar>
          </w:tcPr>
          <w:p>
            <w:pPr>
              <w:pStyle w:val="Normal"/>
              <w:rPr/>
            </w:pPr>
            <w:r>
              <w:rPr/>
              <w:t>永久删除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F2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3" w:type="dxa"/>
            </w:tcMar>
          </w:tcPr>
          <w:p>
            <w:pPr>
              <w:pStyle w:val="Normal"/>
              <w:rPr/>
            </w:pPr>
            <w:r>
              <w:rPr/>
              <w:t>重命名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F5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3" w:type="dxa"/>
            </w:tcMar>
          </w:tcPr>
          <w:p>
            <w:pPr>
              <w:pStyle w:val="Normal"/>
              <w:rPr/>
            </w:pPr>
            <w:r>
              <w:rPr/>
              <w:t>刷新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ALT+F4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3" w:type="dxa"/>
            </w:tcMar>
          </w:tcPr>
          <w:p>
            <w:pPr>
              <w:pStyle w:val="Normal"/>
              <w:rPr/>
            </w:pPr>
            <w:r>
              <w:rPr/>
              <w:t>关闭当前程序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jc w:val="left"/>
              <w:rPr/>
            </w:pPr>
            <w:r>
              <w:rPr/>
              <w:t>Ctrl+alt+Del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3" w:type="dxa"/>
            </w:tcMar>
          </w:tcPr>
          <w:p>
            <w:pPr>
              <w:pStyle w:val="Normal"/>
              <w:rPr/>
            </w:pPr>
            <w:r>
              <w:rPr/>
              <w:t>调出电源菜单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PrtSc</w:t>
            </w:r>
            <w:r>
              <w:rPr/>
              <w:t>（</w:t>
            </w:r>
            <w:r>
              <w:rPr/>
              <w:t>printscreen</w:t>
            </w:r>
            <w:r>
              <w:rPr/>
              <w:t>）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3" w:type="dxa"/>
            </w:tcMar>
          </w:tcPr>
          <w:p>
            <w:pPr>
              <w:pStyle w:val="Normal"/>
              <w:rPr/>
            </w:pPr>
            <w:r>
              <w:rPr/>
              <w:t>截取当前屏幕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ALT+TAB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3" w:type="dxa"/>
            </w:tcMar>
          </w:tcPr>
          <w:p>
            <w:pPr>
              <w:pStyle w:val="Normal"/>
              <w:rPr/>
            </w:pPr>
            <w:r>
              <w:rPr/>
              <w:t>出现当前运行的窗口列表菜单，重复按</w:t>
            </w:r>
            <w:r>
              <w:rPr/>
              <w:t>ALT+TAB</w:t>
            </w:r>
            <w:r>
              <w:rPr/>
              <w:t>可以选择聚焦窗口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</w:tbl>
    <w:p>
      <w:pPr>
        <w:pStyle w:val="ListParagraph"/>
        <w:numPr>
          <w:ilvl w:val="0"/>
          <w:numId w:val="5"/>
        </w:numPr>
        <w:rPr/>
      </w:pPr>
      <w:r>
        <w:rPr/>
        <w:t>Windows</w:t>
      </w:r>
      <w:r>
        <w:rPr/>
        <w:t>键相关热键</w:t>
      </w:r>
    </w:p>
    <w:tbl>
      <w:tblPr>
        <w:tblW w:w="7874" w:type="dxa"/>
        <w:jc w:val="left"/>
        <w:tblInd w:w="33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23" w:type="dxa"/>
          <w:bottom w:w="0" w:type="dxa"/>
          <w:right w:w="108" w:type="dxa"/>
        </w:tblCellMar>
      </w:tblPr>
      <w:tblGrid>
        <w:gridCol w:w="2614"/>
        <w:gridCol w:w="2630"/>
        <w:gridCol w:w="2630"/>
      </w:tblGrid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3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>
          <w:trHeight w:val="414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Windows</w:t>
            </w:r>
            <w:r>
              <w:rPr/>
              <w:t>键 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3" w:type="dxa"/>
            </w:tcMar>
          </w:tcPr>
          <w:p>
            <w:pPr>
              <w:pStyle w:val="Normal"/>
              <w:rPr/>
            </w:pPr>
            <w:r>
              <w:rPr/>
              <w:t>launcher</w:t>
            </w:r>
            <w:r>
              <w:rPr/>
              <w:t>主菜单，按下一次显示，再按下返回（就像</w:t>
            </w:r>
            <w:r>
              <w:rPr/>
              <w:t>windows</w:t>
            </w:r>
            <w:r>
              <w:rPr/>
              <w:t>一样）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Menu</w:t>
            </w:r>
            <w:r>
              <w:rPr/>
              <w:t>键 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menu/tasks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 xml:space="preserve">Backspace 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back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Esc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back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 xml:space="preserve">Print Screen 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截图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 xml:space="preserve">Windows+D  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3" w:type="dxa"/>
            </w:tcMar>
          </w:tcPr>
          <w:p>
            <w:pPr>
              <w:pStyle w:val="Normal"/>
              <w:rPr/>
            </w:pPr>
            <w:r>
              <w:rPr/>
              <w:t>显示桌面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 xml:space="preserve">Windows+E  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3" w:type="dxa"/>
            </w:tcMar>
          </w:tcPr>
          <w:p>
            <w:pPr>
              <w:pStyle w:val="Normal"/>
              <w:rPr/>
            </w:pPr>
            <w:r>
              <w:rPr/>
              <w:t>资源管理器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 xml:space="preserve">Windows+ESC  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3" w:type="dxa"/>
            </w:tcMar>
          </w:tcPr>
          <w:p>
            <w:pPr>
              <w:pStyle w:val="Normal"/>
              <w:rPr/>
            </w:pPr>
            <w:r>
              <w:rPr/>
              <w:t>任务管理器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 xml:space="preserve">Windows+P  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3" w:type="dxa"/>
            </w:tcMar>
          </w:tcPr>
          <w:p>
            <w:pPr>
              <w:pStyle w:val="Normal"/>
              <w:rPr/>
            </w:pPr>
            <w:r>
              <w:rPr/>
              <w:t>打印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Normal"/>
              <w:rPr>
                <w:highlight w:val="yellow"/>
              </w:rPr>
            </w:pPr>
            <w:r>
              <w:rPr>
                <w:highlight w:val="yellow"/>
              </w:rPr>
              <w:t>基本通过</w:t>
            </w:r>
            <w:r>
              <w:rPr>
                <w:highlight w:val="yellow"/>
              </w:rPr>
              <w:t>ctrl+p</w:t>
            </w:r>
            <w:r>
              <w:rPr>
                <w:highlight w:val="yellow"/>
              </w:rPr>
              <w:t>实现打印</w:t>
            </w:r>
          </w:p>
        </w:tc>
      </w:tr>
    </w:tbl>
    <w:p>
      <w:pPr>
        <w:pStyle w:val="ListParagraph"/>
        <w:numPr>
          <w:ilvl w:val="0"/>
          <w:numId w:val="5"/>
        </w:numPr>
        <w:rPr/>
      </w:pPr>
      <w:r>
        <w:rPr/>
        <w:t>FN+</w:t>
      </w:r>
      <w:r>
        <w:rPr/>
        <w:t>功能键相关热键</w:t>
      </w:r>
    </w:p>
    <w:tbl>
      <w:tblPr>
        <w:tblW w:w="7874" w:type="dxa"/>
        <w:jc w:val="left"/>
        <w:tblInd w:w="33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23" w:type="dxa"/>
          <w:bottom w:w="0" w:type="dxa"/>
          <w:right w:w="108" w:type="dxa"/>
        </w:tblCellMar>
      </w:tblPr>
      <w:tblGrid>
        <w:gridCol w:w="2614"/>
        <w:gridCol w:w="2630"/>
        <w:gridCol w:w="2630"/>
      </w:tblGrid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3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>
          <w:trHeight w:val="414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FN+F8~F12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3" w:type="dxa"/>
            </w:tcMar>
          </w:tcPr>
          <w:p>
            <w:pPr>
              <w:pStyle w:val="Normal"/>
              <w:rPr/>
            </w:pPr>
            <w:r>
              <w:rPr/>
              <w:t>音量加减静音、亮度加减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Normal"/>
              <w:rPr/>
            </w:pPr>
            <w:r>
              <w:rPr>
                <w:rFonts w:ascii="Calibri" w:hAnsi="Calibri"/>
                <w:color w:val="00000A"/>
                <w:sz w:val="21"/>
                <w:szCs w:val="22"/>
                <w:lang w:val="en-US" w:eastAsia="zh-CN" w:bidi="ar-SA"/>
              </w:rPr>
              <w:t>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FN+F1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休眠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>
                <w:rFonts w:ascii="Calibri" w:hAnsi="Calibri"/>
                <w:color w:val="00000A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/>
                <w:color w:val="00000A"/>
                <w:sz w:val="21"/>
                <w:szCs w:val="22"/>
                <w:lang w:val="en-US" w:eastAsia="zh-CN" w:bidi="ar-SA"/>
              </w:rPr>
              <w:t>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spacing w:lineRule="auto" w:line="240"/>
              <w:ind w:left="0" w:right="0" w:hanging="0"/>
              <w:rPr>
                <w:rFonts w:ascii="Calibri" w:hAnsi="Calibri" w:eastAsia="DejaVu Sans" w:cs="宋体"/>
                <w:color w:val="00000A"/>
                <w:sz w:val="21"/>
                <w:szCs w:val="22"/>
                <w:lang w:val="en-US" w:eastAsia="zh-CN" w:bidi="ar-SA"/>
              </w:rPr>
            </w:pPr>
            <w:r>
              <w:rPr>
                <w:rFonts w:eastAsia="DejaVu Sans" w:cs="宋体"/>
                <w:color w:val="00000A"/>
                <w:sz w:val="21"/>
                <w:szCs w:val="22"/>
                <w:lang w:val="en-US" w:eastAsia="zh-CN" w:bidi="ar-SA"/>
              </w:rPr>
              <w:t>FN+F7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邮件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>
          <w:trHeight w:val="135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FN+F6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锁定触摸板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>
                <w:rFonts w:ascii="Calibri" w:hAnsi="Calibri"/>
                <w:color w:val="00000A"/>
                <w:sz w:val="21"/>
                <w:szCs w:val="22"/>
                <w:lang w:val="en-US" w:eastAsia="zh-CN" w:bidi="ar-SA"/>
              </w:rPr>
              <w:t>通过，</w:t>
            </w:r>
            <w:r>
              <w:rPr>
                <w:rFonts w:ascii="Calibri" w:hAnsi="Calibri"/>
                <w:color w:val="00000A"/>
                <w:sz w:val="21"/>
                <w:szCs w:val="22"/>
                <w:highlight w:val="yellow"/>
                <w:lang w:val="en-US" w:eastAsia="zh-CN" w:bidi="ar-SA"/>
              </w:rPr>
              <w:t>缺少屏幕提示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FN+F4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3" w:type="dxa"/>
            </w:tcMar>
          </w:tcPr>
          <w:p>
            <w:pPr>
              <w:pStyle w:val="Normal"/>
              <w:rPr/>
            </w:pPr>
            <w:r>
              <w:rPr/>
              <w:t>WIFI</w:t>
            </w:r>
            <w:r>
              <w:rPr/>
              <w:t>开关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Normal"/>
              <w:rPr>
                <w:highlight w:val="yellow"/>
              </w:rPr>
            </w:pPr>
            <w:r>
              <w:rPr>
                <w:rFonts w:ascii="Calibri" w:hAnsi="Calibri"/>
                <w:color w:val="00000A"/>
                <w:sz w:val="21"/>
                <w:szCs w:val="22"/>
                <w:highlight w:val="yellow"/>
                <w:lang w:val="en-US" w:eastAsia="zh-CN" w:bidi="ar-SA"/>
              </w:rPr>
              <w:t>基本通过</w:t>
            </w:r>
            <w:r>
              <w:rPr>
                <w:rFonts w:eastAsia="DejaVu Sans" w:cs="宋体"/>
                <w:color w:val="00000A"/>
                <w:sz w:val="21"/>
                <w:szCs w:val="22"/>
                <w:highlight w:val="yellow"/>
                <w:lang w:val="en-US" w:eastAsia="zh-CN" w:bidi="ar-SA"/>
              </w:rPr>
              <w:t>(</w:t>
            </w:r>
            <w:r>
              <w:rPr>
                <w:rFonts w:ascii="Calibri" w:hAnsi="Calibri" w:cs="宋体"/>
                <w:color w:val="00000A"/>
                <w:sz w:val="21"/>
                <w:szCs w:val="22"/>
                <w:highlight w:val="yellow"/>
                <w:lang w:val="en-US" w:eastAsia="zh-CN" w:bidi="ar-SA"/>
              </w:rPr>
              <w:t>能关闭，但界面无刷新。且需手动打开</w:t>
            </w:r>
            <w:r>
              <w:rPr>
                <w:rFonts w:eastAsia="DejaVu Sans" w:cs="宋体"/>
                <w:color w:val="00000A"/>
                <w:sz w:val="21"/>
                <w:szCs w:val="22"/>
                <w:highlight w:val="yellow"/>
                <w:lang w:val="en-US" w:eastAsia="zh-CN" w:bidi="ar-SA"/>
              </w:rPr>
              <w:t xml:space="preserve">) </w:t>
            </w:r>
            <w:r>
              <w:rPr>
                <w:rFonts w:ascii="Calibri" w:hAnsi="Calibri" w:cs="宋体"/>
                <w:color w:val="00000A"/>
                <w:sz w:val="21"/>
                <w:szCs w:val="22"/>
                <w:highlight w:val="yellow"/>
                <w:lang w:val="en-US" w:eastAsia="zh-CN" w:bidi="ar-SA"/>
              </w:rPr>
              <w:t>低</w:t>
            </w:r>
          </w:p>
        </w:tc>
      </w:tr>
    </w:tbl>
    <w:p>
      <w:pPr>
        <w:pStyle w:val="1"/>
        <w:numPr>
          <w:ilvl w:val="0"/>
          <w:numId w:val="28"/>
        </w:numPr>
        <w:rPr/>
      </w:pPr>
      <w:r>
        <w:rPr/>
        <w:t>文件管理器（鼠标和键盘操作部分亦适用于桌面文件操作）</w:t>
      </w:r>
    </w:p>
    <w:p>
      <w:pPr>
        <w:pStyle w:val="ListParagraph"/>
        <w:numPr>
          <w:ilvl w:val="0"/>
          <w:numId w:val="39"/>
        </w:numPr>
        <w:outlineLvl w:val="1"/>
        <w:rPr>
          <w:vanish/>
        </w:rPr>
      </w:pPr>
      <w:r>
        <w:rPr>
          <w:vanish/>
        </w:rPr>
      </w:r>
    </w:p>
    <w:p>
      <w:pPr>
        <w:pStyle w:val="ListParagraph"/>
        <w:numPr>
          <w:ilvl w:val="0"/>
          <w:numId w:val="39"/>
        </w:numPr>
        <w:outlineLvl w:val="1"/>
        <w:rPr>
          <w:vanish/>
        </w:rPr>
      </w:pPr>
      <w:r>
        <w:rPr>
          <w:vanish/>
        </w:rPr>
      </w:r>
    </w:p>
    <w:p>
      <w:pPr>
        <w:pStyle w:val="ListParagraph"/>
        <w:numPr>
          <w:ilvl w:val="0"/>
          <w:numId w:val="39"/>
        </w:numPr>
        <w:outlineLvl w:val="1"/>
        <w:rPr>
          <w:vanish/>
        </w:rPr>
      </w:pPr>
      <w:r>
        <w:rPr>
          <w:vanish/>
        </w:rPr>
      </w:r>
    </w:p>
    <w:p>
      <w:pPr>
        <w:pStyle w:val="ListParagraph"/>
        <w:numPr>
          <w:ilvl w:val="0"/>
          <w:numId w:val="39"/>
        </w:numPr>
        <w:outlineLvl w:val="1"/>
        <w:rPr>
          <w:vanish/>
        </w:rPr>
      </w:pPr>
      <w:r>
        <w:rPr>
          <w:vanish/>
        </w:rPr>
      </w:r>
    </w:p>
    <w:p>
      <w:pPr>
        <w:pStyle w:val="ListParagraph"/>
        <w:numPr>
          <w:ilvl w:val="0"/>
          <w:numId w:val="39"/>
        </w:numPr>
        <w:outlineLvl w:val="1"/>
        <w:rPr>
          <w:vanish/>
        </w:rPr>
      </w:pPr>
      <w:r>
        <w:rPr>
          <w:vanish/>
        </w:rPr>
      </w:r>
    </w:p>
    <w:p>
      <w:pPr>
        <w:pStyle w:val="ListParagraph"/>
        <w:numPr>
          <w:ilvl w:val="0"/>
          <w:numId w:val="39"/>
        </w:numPr>
        <w:outlineLvl w:val="1"/>
        <w:rPr>
          <w:vanish/>
        </w:rPr>
      </w:pPr>
      <w:r>
        <w:rPr>
          <w:vanish/>
        </w:rPr>
      </w:r>
    </w:p>
    <w:p>
      <w:pPr>
        <w:pStyle w:val="ListParagraph"/>
        <w:numPr>
          <w:ilvl w:val="0"/>
          <w:numId w:val="39"/>
        </w:numPr>
        <w:outlineLvl w:val="1"/>
        <w:rPr>
          <w:vanish/>
        </w:rPr>
      </w:pPr>
      <w:r>
        <w:rPr>
          <w:vanish/>
        </w:rPr>
      </w:r>
    </w:p>
    <w:p>
      <w:pPr>
        <w:pStyle w:val="ListParagraph"/>
        <w:numPr>
          <w:ilvl w:val="0"/>
          <w:numId w:val="39"/>
        </w:numPr>
        <w:outlineLvl w:val="1"/>
        <w:rPr>
          <w:vanish/>
        </w:rPr>
      </w:pPr>
      <w:r>
        <w:rPr>
          <w:vanish/>
        </w:rPr>
      </w:r>
    </w:p>
    <w:p>
      <w:pPr>
        <w:pStyle w:val="3"/>
        <w:numPr>
          <w:ilvl w:val="1"/>
          <w:numId w:val="39"/>
        </w:numPr>
        <w:rPr/>
      </w:pPr>
      <w:r>
        <w:rPr/>
        <w:t>文件管理器的打开方法</w:t>
      </w:r>
    </w:p>
    <w:p>
      <w:pPr>
        <w:pStyle w:val="ListParagraph"/>
        <w:numPr>
          <w:ilvl w:val="0"/>
          <w:numId w:val="3"/>
        </w:numPr>
        <w:rPr/>
      </w:pPr>
      <w:r>
        <w:rPr/>
        <w:t>在开始菜单中选取</w:t>
      </w:r>
      <w:r>
        <w:rPr>
          <w:b/>
        </w:rPr>
        <w:t>“文件管理器”</w:t>
      </w:r>
    </w:p>
    <w:p>
      <w:pPr>
        <w:pStyle w:val="ListParagraph"/>
        <w:numPr>
          <w:ilvl w:val="0"/>
          <w:numId w:val="3"/>
        </w:numPr>
        <w:rPr/>
      </w:pPr>
      <w:r>
        <w:rPr/>
        <w:t>在桌面双击</w:t>
      </w:r>
      <w:r>
        <w:rPr>
          <w:b/>
        </w:rPr>
        <w:t>“我的电脑”</w:t>
      </w:r>
      <w:r>
        <w:rPr/>
        <w:t>或“</w:t>
      </w:r>
      <w:r>
        <w:rPr>
          <w:b/>
        </w:rPr>
        <w:t>文件夹”</w:t>
      </w:r>
    </w:p>
    <w:p>
      <w:pPr>
        <w:pStyle w:val="ListParagraph"/>
        <w:ind w:left="360" w:right="0" w:hanging="0"/>
        <w:rPr/>
      </w:pPr>
      <w:r>
        <w:rPr/>
      </w:r>
    </w:p>
    <w:p>
      <w:pPr>
        <w:pStyle w:val="3"/>
        <w:numPr>
          <w:ilvl w:val="1"/>
          <w:numId w:val="39"/>
        </w:numPr>
        <w:rPr/>
      </w:pPr>
      <w:r>
        <w:rPr/>
        <w:t>主界面</w:t>
      </w:r>
    </w:p>
    <w:p>
      <w:pPr>
        <w:pStyle w:val="Normal"/>
        <w:rPr/>
      </w:pPr>
      <w:r>
        <w:rPr/>
        <w:t>文件管理器面板如下图所示，主界面分为两个部分，左侧长条形状的为</w:t>
      </w:r>
      <w:r>
        <w:rPr>
          <w:b/>
        </w:rPr>
        <w:t>“快捷定位导航子面板”</w:t>
      </w:r>
      <w:r>
        <w:rPr/>
        <w:t>，单击子面板上的元素可以快速查看位置文件夹里的内容，文件夹的内容显示在右侧的</w:t>
      </w:r>
      <w:r>
        <w:rPr>
          <w:b/>
        </w:rPr>
        <w:t>文件编辑子面版</w:t>
      </w:r>
      <w:r>
        <w:rPr/>
        <w:t>，用户</w:t>
      </w:r>
      <w:r>
        <w:rPr>
          <w:b/>
        </w:rPr>
        <w:t>右键点击</w:t>
      </w:r>
      <w:r>
        <w:rPr/>
        <w:t>文件即可打开</w:t>
      </w:r>
      <w:r>
        <w:rPr>
          <w:b/>
        </w:rPr>
        <w:t>右键编辑菜单</w:t>
      </w:r>
      <w:r>
        <w:rPr/>
        <w:t>进行文件编辑。</w:t>
      </w:r>
    </w:p>
    <w:p>
      <w:pPr>
        <w:pStyle w:val="Normal"/>
        <w:widowControl/>
        <w:jc w:val="center"/>
        <w:rPr/>
      </w:pPr>
      <w:r>
        <w:rPr/>
        <w:drawing>
          <wp:inline distT="0" distB="0" distL="0" distR="0">
            <wp:extent cx="4269105" cy="3289935"/>
            <wp:effectExtent l="0" t="0" r="0" b="0"/>
            <wp:docPr id="6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105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eastAsia="宋体" w:cs="宋体" w:ascii="宋体" w:hAnsi="宋体"/>
          <w:sz w:val="24"/>
          <w:szCs w:val="24"/>
        </w:rPr>
      </w:r>
    </w:p>
    <w:p>
      <w:pPr>
        <w:pStyle w:val="ListParagraph"/>
        <w:numPr>
          <w:ilvl w:val="0"/>
          <w:numId w:val="23"/>
        </w:numPr>
        <w:rPr/>
      </w:pPr>
      <w:r>
        <w:rPr/>
        <w:t>右键编辑菜单说明</w:t>
      </w:r>
    </w:p>
    <w:tbl>
      <w:tblPr>
        <w:tblW w:w="7876" w:type="dxa"/>
        <w:jc w:val="left"/>
        <w:tblInd w:w="33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23" w:type="dxa"/>
          <w:bottom w:w="0" w:type="dxa"/>
          <w:right w:w="108" w:type="dxa"/>
        </w:tblCellMar>
      </w:tblPr>
      <w:tblGrid>
        <w:gridCol w:w="1961"/>
        <w:gridCol w:w="1965"/>
        <w:gridCol w:w="1976"/>
        <w:gridCol w:w="1973"/>
      </w:tblGrid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3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打开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3" w:type="dxa"/>
            </w:tcMar>
          </w:tcPr>
          <w:p>
            <w:pPr>
              <w:pStyle w:val="ListParagraph"/>
              <w:numPr>
                <w:ilvl w:val="0"/>
                <w:numId w:val="34"/>
              </w:numPr>
              <w:rPr/>
            </w:pPr>
            <w:r>
              <w:rPr/>
              <w:t xml:space="preserve">打开文件夹 </w:t>
            </w:r>
          </w:p>
          <w:p>
            <w:pPr>
              <w:pStyle w:val="ListParagraph"/>
              <w:numPr>
                <w:ilvl w:val="0"/>
                <w:numId w:val="34"/>
              </w:numPr>
              <w:rPr/>
            </w:pPr>
            <w:r>
              <w:rPr/>
              <w:t>弹出可供打开文件的应用程序列表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1.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>2.</w:t>
            </w: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压缩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3" w:type="dxa"/>
            </w:tcMar>
          </w:tcPr>
          <w:p>
            <w:pPr>
              <w:pStyle w:val="Normal"/>
              <w:jc w:val="left"/>
              <w:rPr/>
            </w:pPr>
            <w:r>
              <w:rPr/>
              <w:t xml:space="preserve">压缩选中文件或文件夹为 </w:t>
            </w:r>
            <w:r>
              <w:rPr/>
              <w:t>.zip</w:t>
            </w:r>
            <w:r>
              <w:rPr/>
              <w:t>、</w:t>
            </w:r>
            <w:r>
              <w:rPr/>
              <w:t>.7z</w:t>
            </w:r>
            <w:r>
              <w:rPr/>
              <w:t>、</w:t>
            </w:r>
            <w:r>
              <w:rPr/>
              <w:t>.tar</w:t>
            </w:r>
            <w:r>
              <w:rPr/>
              <w:t>文件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剪切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3" w:type="dxa"/>
            </w:tcMar>
          </w:tcPr>
          <w:p>
            <w:pPr>
              <w:pStyle w:val="Normal"/>
              <w:rPr/>
            </w:pPr>
            <w:r>
              <w:rPr/>
              <w:t>剪切选中文件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复制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3" w:type="dxa"/>
            </w:tcMar>
          </w:tcPr>
          <w:p>
            <w:pPr>
              <w:pStyle w:val="Normal"/>
              <w:rPr/>
            </w:pPr>
            <w:r>
              <w:rPr/>
              <w:t>复制选中文件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删除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删除选中文件，</w:t>
            </w:r>
            <w:r>
              <w:rPr>
                <w:b/>
              </w:rPr>
              <w:t>有文件删除提示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重命名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重命名选中文件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属性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显示文件信息，文件大小，文件修改日期，文件路径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粘贴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粘贴被复制或剪切的文件到当前</w:t>
            </w:r>
            <w:r>
              <w:rPr>
                <w:b/>
              </w:rPr>
              <w:t>文件编辑子面版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</w:tbl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3"/>
        </w:numPr>
        <w:rPr/>
      </w:pPr>
      <w:r>
        <w:rPr/>
        <w:t>按键响应</w:t>
      </w:r>
    </w:p>
    <w:tbl>
      <w:tblPr>
        <w:tblW w:w="7876" w:type="dxa"/>
        <w:jc w:val="left"/>
        <w:tblInd w:w="33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23" w:type="dxa"/>
          <w:bottom w:w="0" w:type="dxa"/>
          <w:right w:w="108" w:type="dxa"/>
        </w:tblCellMar>
      </w:tblPr>
      <w:tblGrid>
        <w:gridCol w:w="2614"/>
        <w:gridCol w:w="2631"/>
        <w:gridCol w:w="2631"/>
      </w:tblGrid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快捷键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33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对应操作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>
          <w:trHeight w:val="414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Crtl+c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3" w:type="dxa"/>
            </w:tcMar>
          </w:tcPr>
          <w:p>
            <w:pPr>
              <w:pStyle w:val="Normal"/>
              <w:rPr/>
            </w:pPr>
            <w:r>
              <w:rPr/>
              <w:t>复制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Crtl+x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3" w:type="dxa"/>
            </w:tcMar>
          </w:tcPr>
          <w:p>
            <w:pPr>
              <w:pStyle w:val="Normal"/>
              <w:rPr/>
            </w:pPr>
            <w:r>
              <w:rPr/>
              <w:t>剪切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Crtl+v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3" w:type="dxa"/>
            </w:tcMar>
          </w:tcPr>
          <w:p>
            <w:pPr>
              <w:pStyle w:val="Normal"/>
              <w:rPr/>
            </w:pPr>
            <w:r>
              <w:rPr/>
              <w:t>粘贴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Delete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3" w:type="dxa"/>
            </w:tcMar>
          </w:tcPr>
          <w:p>
            <w:pPr>
              <w:pStyle w:val="Normal"/>
              <w:rPr/>
            </w:pPr>
            <w:r>
              <w:rPr/>
              <w:t>放入回收站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Shift+delete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3" w:type="dxa"/>
            </w:tcMar>
          </w:tcPr>
          <w:p>
            <w:pPr>
              <w:pStyle w:val="Normal"/>
              <w:rPr/>
            </w:pPr>
            <w:r>
              <w:rPr/>
              <w:t>永久删除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F2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3" w:type="dxa"/>
            </w:tcMar>
          </w:tcPr>
          <w:p>
            <w:pPr>
              <w:pStyle w:val="Normal"/>
              <w:rPr/>
            </w:pPr>
            <w:r>
              <w:rPr/>
              <w:t>重命名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F5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3" w:type="dxa"/>
            </w:tcMar>
          </w:tcPr>
          <w:p>
            <w:pPr>
              <w:pStyle w:val="Normal"/>
              <w:rPr/>
            </w:pPr>
            <w:r>
              <w:rPr/>
              <w:t>刷新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ALT+F4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3" w:type="dxa"/>
            </w:tcMar>
          </w:tcPr>
          <w:p>
            <w:pPr>
              <w:pStyle w:val="Normal"/>
              <w:rPr/>
            </w:pPr>
            <w:r>
              <w:rPr/>
              <w:t>关闭当前程序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Tab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3" w:type="dxa"/>
            </w:tcMar>
          </w:tcPr>
          <w:p>
            <w:pPr>
              <w:pStyle w:val="Normal"/>
              <w:rPr/>
            </w:pPr>
            <w:r>
              <w:rPr>
                <w:b/>
              </w:rPr>
              <w:t>左右</w:t>
            </w:r>
            <w:r>
              <w:rPr/>
              <w:t>子面板的切换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trHeight w:val="218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ListParagraph"/>
              <w:ind w:left="0" w:right="0" w:hanging="0"/>
              <w:rPr>
                <w:rFonts w:ascii="Arial" w:hAnsi="Arial" w:cs="Arial"/>
                <w:color w:val="333333"/>
                <w:sz w:val="20"/>
                <w:szCs w:val="20"/>
                <w:highlight w:val="white"/>
              </w:rPr>
            </w:pPr>
            <w:r>
              <w:rPr>
                <w:rFonts w:cs="Arial" w:ascii="Arial" w:hAnsi="Arial"/>
                <w:color w:val="333333"/>
                <w:sz w:val="20"/>
                <w:szCs w:val="20"/>
                <w:highlight w:val="white"/>
              </w:rPr>
              <w:t>↑↓←→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3" w:type="dxa"/>
            </w:tcMar>
          </w:tcPr>
          <w:p>
            <w:pPr>
              <w:pStyle w:val="Normal"/>
              <w:rPr/>
            </w:pPr>
            <w:r>
              <w:rPr/>
              <w:t>选取切换操作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23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</w:tbl>
    <w:p>
      <w:pPr>
        <w:pStyle w:val="ListParagraph"/>
        <w:numPr>
          <w:ilvl w:val="0"/>
          <w:numId w:val="23"/>
        </w:numPr>
        <w:rPr/>
      </w:pPr>
      <w:r>
        <w:rPr/>
        <w:t>鼠标选框</w:t>
      </w:r>
      <w:r>
        <w:rPr>
          <w:highlight w:val="yellow"/>
        </w:rPr>
        <w:t>（暂不支持）</w:t>
      </w:r>
    </w:p>
    <w:p>
      <w:pPr>
        <w:pStyle w:val="ListParagraph"/>
        <w:numPr>
          <w:ilvl w:val="1"/>
          <w:numId w:val="23"/>
        </w:numPr>
        <w:rPr/>
      </w:pPr>
      <w:r>
        <w:rPr/>
        <w:t>在空白部分单击鼠标并长按不松，进入绘制选框状态，移动鼠标会以鼠标现位置与起始位置为对角形成矩形选框，被矩形选框框中的文件会被选中。</w:t>
      </w:r>
    </w:p>
    <w:p>
      <w:pPr>
        <w:pStyle w:val="ListParagraph"/>
        <w:numPr>
          <w:ilvl w:val="1"/>
          <w:numId w:val="23"/>
        </w:numPr>
        <w:rPr/>
      </w:pPr>
      <w:r>
        <w:rPr/>
        <w:t>若单击长按的起始位置为文件图标或文件名等非空白部分，则不会出现选框，而是直接选择该文件并进入拖动状态。</w:t>
      </w:r>
    </w:p>
    <w:p>
      <w:pPr>
        <w:pStyle w:val="ListParagraph"/>
        <w:numPr>
          <w:ilvl w:val="1"/>
          <w:numId w:val="23"/>
        </w:numPr>
        <w:rPr/>
      </w:pPr>
      <w:r>
        <w:rPr/>
        <w:t>单击某文件之后松开，这时文件被选中，此时将鼠标放在选中的区域之上单击长按拖动，则这些选中的文件进入被拖动状态。</w:t>
      </w:r>
    </w:p>
    <w:p>
      <w:pPr>
        <w:pStyle w:val="ListParagraph"/>
        <w:numPr>
          <w:ilvl w:val="1"/>
          <w:numId w:val="23"/>
        </w:numPr>
        <w:rPr/>
      </w:pPr>
      <w:r>
        <w:rPr/>
        <w:t>其余设计到</w:t>
      </w:r>
      <w:r>
        <w:rPr/>
        <w:t>ctrl</w:t>
      </w:r>
      <w:r>
        <w:rPr/>
        <w:t>与</w:t>
      </w:r>
      <w:r>
        <w:rPr/>
        <w:t>shift</w:t>
      </w:r>
      <w:r>
        <w:rPr/>
        <w:t>的单击、框选等操作见</w:t>
      </w:r>
      <w:r>
        <w:rPr>
          <w:b/>
        </w:rPr>
        <w:t>鼠标操作</w:t>
      </w:r>
      <w:r>
        <w:rPr/>
        <w:t>部分</w:t>
      </w:r>
    </w:p>
    <w:p>
      <w:pPr>
        <w:pStyle w:val="ListParagraph"/>
        <w:numPr>
          <w:ilvl w:val="0"/>
          <w:numId w:val="23"/>
        </w:numPr>
        <w:rPr/>
      </w:pPr>
      <w:r>
        <w:rPr/>
        <w:t>状态栏</w:t>
      </w:r>
    </w:p>
    <w:p>
      <w:pPr>
        <w:pStyle w:val="ListParagraph"/>
        <w:numPr>
          <w:ilvl w:val="1"/>
          <w:numId w:val="23"/>
        </w:numPr>
        <w:rPr/>
      </w:pPr>
      <w:r>
        <w:rPr/>
        <w:t>未选中任何项目：显示当前文件夹中项目个数</w:t>
      </w:r>
    </w:p>
    <w:p>
      <w:pPr>
        <w:pStyle w:val="ListParagraph"/>
        <w:numPr>
          <w:ilvl w:val="1"/>
          <w:numId w:val="23"/>
        </w:numPr>
        <w:rPr/>
      </w:pPr>
      <w:r>
        <w:rPr/>
        <w:t>选中文件夹：显示文件夹的容量大小，包含项目个数</w:t>
      </w:r>
    </w:p>
    <w:p>
      <w:pPr>
        <w:pStyle w:val="ListParagraph"/>
        <w:numPr>
          <w:ilvl w:val="1"/>
          <w:numId w:val="23"/>
        </w:numPr>
        <w:rPr/>
      </w:pPr>
      <w:r>
        <w:rPr/>
        <w:t>选中文件：显示文件的容量大小。</w:t>
      </w:r>
      <w:r>
        <w:rPr>
          <w:highlight w:val="yellow"/>
        </w:rPr>
        <w:t>图片文件，增加显示图片尺寸信息；视频文件：增加显示视频尺寸信息和时长；声音文件：增加显示时长。（暂不支持）</w:t>
      </w:r>
    </w:p>
    <w:p>
      <w:pPr>
        <w:pStyle w:val="ListParagraph"/>
        <w:numPr>
          <w:ilvl w:val="0"/>
          <w:numId w:val="23"/>
        </w:numPr>
        <w:rPr/>
      </w:pPr>
      <w:r>
        <w:rPr/>
        <w:t>地址栏</w:t>
      </w:r>
    </w:p>
    <w:p>
      <w:pPr>
        <w:pStyle w:val="ListParagraph"/>
        <w:numPr>
          <w:ilvl w:val="1"/>
          <w:numId w:val="23"/>
        </w:numPr>
        <w:rPr/>
      </w:pPr>
      <w:r>
        <w:rPr/>
        <w:t>显示当前文件夹的完整物理地址</w:t>
      </w:r>
    </w:p>
    <w:p>
      <w:pPr>
        <w:pStyle w:val="ListParagraph"/>
        <w:numPr>
          <w:ilvl w:val="0"/>
          <w:numId w:val="23"/>
        </w:numPr>
        <w:rPr/>
      </w:pPr>
      <w:r>
        <w:rPr/>
        <w:t>视图模式按钮</w:t>
      </w:r>
    </w:p>
    <w:p>
      <w:pPr>
        <w:pStyle w:val="ListParagraph"/>
        <w:numPr>
          <w:ilvl w:val="1"/>
          <w:numId w:val="23"/>
        </w:numPr>
        <w:rPr/>
      </w:pPr>
      <w:r>
        <w:rPr/>
        <w:t>分为详细列表模式和图标模式，点击后主面板进入相应模式显示。</w:t>
      </w:r>
    </w:p>
    <w:p>
      <w:pPr>
        <w:pStyle w:val="ListParagraph"/>
        <w:numPr>
          <w:ilvl w:val="0"/>
          <w:numId w:val="23"/>
        </w:numPr>
        <w:rPr/>
      </w:pPr>
      <w:r>
        <w:rPr/>
        <w:t>搜索栏</w:t>
      </w:r>
    </w:p>
    <w:p>
      <w:pPr>
        <w:pStyle w:val="ListParagraph"/>
        <w:numPr>
          <w:ilvl w:val="1"/>
          <w:numId w:val="23"/>
        </w:numPr>
        <w:rPr/>
      </w:pPr>
      <w:r>
        <w:rPr/>
        <w:t>用户键盘输入后，按回车键开始搜索。</w:t>
      </w:r>
    </w:p>
    <w:p>
      <w:pPr>
        <w:pStyle w:val="Normal"/>
        <w:rPr/>
      </w:pPr>
      <w:r>
        <w:rPr/>
      </w:r>
    </w:p>
    <w:p>
      <w:pPr>
        <w:pStyle w:val="3"/>
        <w:numPr>
          <w:ilvl w:val="1"/>
          <w:numId w:val="39"/>
        </w:numPr>
        <w:rPr/>
      </w:pPr>
      <w:r>
        <w:rPr/>
        <w:t>USB</w:t>
      </w:r>
      <w:r>
        <w:rPr/>
        <w:t>移动硬盘</w:t>
      </w:r>
    </w:p>
    <w:p>
      <w:pPr>
        <w:pStyle w:val="ListParagraph"/>
        <w:numPr>
          <w:ilvl w:val="0"/>
          <w:numId w:val="15"/>
        </w:numPr>
        <w:ind w:left="851" w:right="0" w:hanging="360"/>
        <w:rPr/>
      </w:pPr>
      <w:r>
        <w:rPr/>
        <w:t>插入移动硬盘，</w:t>
      </w:r>
      <w:r>
        <w:rPr>
          <w:highlight w:val="yellow"/>
        </w:rPr>
        <w:t>资源管理器中显示盘符和</w:t>
      </w:r>
      <w:r>
        <w:rPr>
          <w:highlight w:val="yellow"/>
        </w:rPr>
        <w:t>U</w:t>
      </w:r>
      <w:r>
        <w:rPr>
          <w:highlight w:val="yellow"/>
        </w:rPr>
        <w:t>盘名称（如未命名则显示“未命名”）（目前只显示</w:t>
      </w:r>
      <w:r>
        <w:rPr>
          <w:highlight w:val="yellow"/>
        </w:rPr>
        <w:t>usb*</w:t>
      </w:r>
      <w:r>
        <w:rPr>
          <w:highlight w:val="yellow"/>
        </w:rPr>
        <w:t>，</w:t>
      </w:r>
      <w:r>
        <w:rPr>
          <w:highlight w:val="yellow"/>
        </w:rPr>
        <w:t>*</w:t>
      </w:r>
      <w:r>
        <w:rPr>
          <w:highlight w:val="yellow"/>
        </w:rPr>
        <w:t>为数字按插入顺序排列）</w:t>
      </w:r>
    </w:p>
    <w:p>
      <w:pPr>
        <w:pStyle w:val="ListParagraph"/>
        <w:numPr>
          <w:ilvl w:val="0"/>
          <w:numId w:val="15"/>
        </w:numPr>
        <w:ind w:left="851" w:right="0" w:hanging="360"/>
        <w:rPr/>
      </w:pPr>
      <w:r>
        <w:rPr/>
        <w:t>移除移动硬盘</w:t>
      </w:r>
    </w:p>
    <w:p>
      <w:pPr>
        <w:pStyle w:val="ListParagraph"/>
        <w:ind w:left="851" w:right="0" w:hanging="0"/>
        <w:rPr/>
      </w:pPr>
      <w:r>
        <w:rPr/>
        <w:t>点击盘符右侧弹出按钮</w:t>
      </w:r>
      <w:r>
        <w:rPr/>
        <w:drawing>
          <wp:inline distT="0" distB="0" distL="0" distR="0">
            <wp:extent cx="141605" cy="146685"/>
            <wp:effectExtent l="0" t="0" r="0" b="0"/>
            <wp:docPr id="7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05" cy="14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可以安全弹出移动硬盘，并提示“</w:t>
      </w:r>
      <w:r>
        <w:rPr/>
        <w:t>USB</w:t>
      </w:r>
      <w:r>
        <w:rPr/>
        <w:t>设备已移除”。</w:t>
      </w:r>
    </w:p>
    <w:p>
      <w:pPr>
        <w:pStyle w:val="ListParagraph"/>
        <w:ind w:left="851" w:right="0" w:hanging="0"/>
        <w:rPr/>
      </w:pPr>
      <w:r>
        <w:rPr/>
        <w:t>也可点击右键”卸载</w:t>
      </w:r>
      <w:r>
        <w:rPr/>
        <w:t>USB</w:t>
      </w:r>
      <w:r>
        <w:rPr/>
        <w:t>设备“</w:t>
      </w:r>
    </w:p>
    <w:p>
      <w:pPr>
        <w:pStyle w:val="3"/>
        <w:numPr>
          <w:ilvl w:val="1"/>
          <w:numId w:val="39"/>
        </w:numPr>
        <w:rPr/>
      </w:pPr>
      <w:r>
        <w:rPr/>
        <w:t>云服务</w:t>
      </w:r>
      <w:r>
        <w:rPr>
          <w:highlight w:val="yellow"/>
        </w:rPr>
        <w:t>（已隐藏）</w:t>
      </w:r>
    </w:p>
    <w:p>
      <w:pPr>
        <w:pStyle w:val="ListParagraph"/>
        <w:numPr>
          <w:ilvl w:val="0"/>
          <w:numId w:val="9"/>
        </w:numPr>
        <w:rPr/>
      </w:pPr>
      <w:r>
        <w:rPr/>
        <w:t>系统默认存在文件夹“图片”和“文档”</w:t>
      </w:r>
      <w:r>
        <w:rPr/>
        <w:t>(</w:t>
      </w:r>
      <w:r>
        <w:rPr/>
        <w:t>均可删除</w:t>
      </w:r>
      <w:r>
        <w:rPr/>
        <w:t>)</w:t>
      </w:r>
      <w:r>
        <w:rPr/>
        <w:t>。</w:t>
      </w:r>
    </w:p>
    <w:p>
      <w:pPr>
        <w:pStyle w:val="ListParagraph"/>
        <w:numPr>
          <w:ilvl w:val="0"/>
          <w:numId w:val="9"/>
        </w:numPr>
        <w:rPr/>
      </w:pPr>
      <w:r>
        <w:rPr/>
        <w:t>云服务的系统默认目录为”</w:t>
      </w:r>
      <w:r>
        <w:rPr/>
        <w:t>/users/</w:t>
      </w:r>
      <w:r>
        <w:rPr/>
        <w:t>用户名</w:t>
      </w:r>
      <w:r>
        <w:rPr/>
        <w:t>/cloud”</w:t>
      </w:r>
      <w:r>
        <w:rPr/>
        <w:t>。</w:t>
      </w:r>
    </w:p>
    <w:p>
      <w:pPr>
        <w:pStyle w:val="ListParagraph"/>
        <w:numPr>
          <w:ilvl w:val="0"/>
          <w:numId w:val="9"/>
        </w:numPr>
        <w:rPr/>
      </w:pPr>
      <w:r>
        <w:rPr/>
        <w:t>当编辑并保存云服务文件夹中的文件时，自动同步最新版本的文件至云端。</w:t>
      </w:r>
    </w:p>
    <w:p>
      <w:pPr>
        <w:pStyle w:val="ListParagraph"/>
        <w:numPr>
          <w:ilvl w:val="0"/>
          <w:numId w:val="9"/>
        </w:numPr>
        <w:rPr/>
      </w:pPr>
      <w:r>
        <w:rPr/>
        <w:t>将文件</w:t>
      </w:r>
      <w:r>
        <w:rPr/>
        <w:t>/</w:t>
      </w:r>
      <w:r>
        <w:rPr/>
        <w:t>文件夹移入“云服务”文件夹：</w:t>
      </w:r>
    </w:p>
    <w:p>
      <w:pPr>
        <w:pStyle w:val="ListParagraph"/>
        <w:numPr>
          <w:ilvl w:val="0"/>
          <w:numId w:val="29"/>
        </w:numPr>
        <w:rPr/>
      </w:pPr>
      <w:r>
        <w:rPr/>
        <w:t>该文件</w:t>
      </w:r>
      <w:r>
        <w:rPr/>
        <w:t>/</w:t>
      </w:r>
      <w:r>
        <w:rPr/>
        <w:t>文件夹进入“云同步”队列，开始上传至云端。</w:t>
      </w:r>
    </w:p>
    <w:p>
      <w:pPr>
        <w:pStyle w:val="ListParagraph"/>
        <w:numPr>
          <w:ilvl w:val="0"/>
          <w:numId w:val="29"/>
        </w:numPr>
        <w:rPr/>
      </w:pPr>
      <w:r>
        <w:rPr/>
        <w:t>左侧</w:t>
      </w:r>
      <w:r>
        <w:rPr>
          <w:b/>
        </w:rPr>
        <w:t>快捷定位导航子面板</w:t>
      </w:r>
      <w:r>
        <w:rPr/>
        <w:t xml:space="preserve">中，云服务列表项的 </w:t>
      </w:r>
      <w:r>
        <w:rPr/>
        <w:drawing>
          <wp:inline distT="0" distB="0" distL="0" distR="0">
            <wp:extent cx="123825" cy="171450"/>
            <wp:effectExtent l="0" t="0" r="0" b="0"/>
            <wp:docPr id="8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图标在上传过程中旋转，表示</w:t>
      </w:r>
      <w:r>
        <w:rPr>
          <w:b/>
        </w:rPr>
        <w:t>正在上传的状态</w:t>
      </w:r>
      <w:r>
        <w:rPr/>
        <w:t>。</w:t>
      </w:r>
    </w:p>
    <w:p>
      <w:pPr>
        <w:pStyle w:val="ListParagraph"/>
        <w:numPr>
          <w:ilvl w:val="0"/>
          <w:numId w:val="29"/>
        </w:numPr>
        <w:rPr/>
      </w:pPr>
      <w:r>
        <w:rPr/>
        <w:t>当完成上传后，该文件</w:t>
      </w:r>
      <w:r>
        <w:rPr/>
        <w:t>/</w:t>
      </w:r>
      <w:r>
        <w:rPr/>
        <w:t xml:space="preserve">文件夹图标右下角会有 </w:t>
      </w:r>
      <w:r>
        <w:rPr/>
        <w:drawing>
          <wp:inline distT="0" distB="0" distL="0" distR="0">
            <wp:extent cx="137160" cy="137160"/>
            <wp:effectExtent l="0" t="0" r="0" b="0"/>
            <wp:docPr id="9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图标提示，表示</w:t>
      </w:r>
      <w:r>
        <w:rPr>
          <w:b/>
        </w:rPr>
        <w:t>完成上传的状态</w:t>
      </w:r>
      <w:r>
        <w:rPr/>
        <w:t>。</w:t>
      </w:r>
    </w:p>
    <w:sectPr>
      <w:footerReference w:type="default" r:id="rId15"/>
      <w:type w:val="nextPage"/>
      <w:pgSz w:w="11906" w:h="16838"/>
      <w:pgMar w:left="1800" w:right="1800" w:header="0" w:top="1440" w:footer="992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宋体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15</w:t>
    </w:r>
    <w:r>
      <w:fldChar w:fldCharType="end"/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、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lvl w:ilvl="0">
      <w:start w:val="1"/>
      <w:numFmt w:val="decimal"/>
      <w:lvlText w:val="%1、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lvl w:ilvl="0">
      <w:start w:val="1"/>
      <w:numFmt w:val="decimal"/>
      <w:lvlText w:val="%1）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lvl w:ilvl="0">
      <w:start w:val="1"/>
      <w:numFmt w:val="decimal"/>
      <w:lvlText w:val="%1、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lvl w:ilvl="0">
      <w:start w:val="1"/>
      <w:numFmt w:val="decimal"/>
      <w:lvlText w:val="%1）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lvl w:ilvl="0">
      <w:start w:val="1"/>
      <w:numFmt w:val="lowerLetter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440" w:hanging="1440"/>
      </w:pPr>
    </w:lvl>
  </w:abstractNum>
  <w:abstractNum w:abstractNumId="13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440" w:hanging="1440"/>
      </w:pPr>
    </w:lvl>
  </w:abstractNum>
  <w:abstractNum w:abstractNumId="16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lvl w:ilvl="0">
      <w:start w:val="1"/>
      <w:numFmt w:val="decimal"/>
      <w:lvlText w:val="%1、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lvl w:ilvl="0">
      <w:start w:val="1"/>
      <w:numFmt w:val="decimal"/>
      <w:lvlText w:val="%1）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lvl w:ilvl="0">
      <w:start w:val="1"/>
      <w:numFmt w:val="decimal"/>
      <w:lvlText w:val="%1）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4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440" w:hanging="1440"/>
      </w:pPr>
    </w:lvl>
  </w:abstractNum>
  <w:abstractNum w:abstractNumId="28">
    <w:lvl w:ilvl="0">
      <w:start w:val="1"/>
      <w:numFmt w:val="taiwa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lvl w:ilvl="0">
      <w:start w:val="1"/>
      <w:numFmt w:val="decimal"/>
      <w:lvlText w:val="%1.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30">
    <w:lvl w:ilvl="0">
      <w:start w:val="1"/>
      <w:numFmt w:val="decimal"/>
      <w:lvlText w:val="%1）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lvl w:ilvl="0">
      <w:start w:val="1"/>
      <w:numFmt w:val="decimal"/>
      <w:lvlText w:val="%1、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3"/>
      <w:numFmt w:val="decimal"/>
      <w:lvlText w:val="%1.%2."/>
      <w:lvlJc w:val="left"/>
      <w:pPr>
        <w:ind w:left="420" w:hanging="4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440" w:hanging="1440"/>
      </w:pPr>
    </w:lvl>
  </w:abstractNum>
  <w:abstractNum w:abstractNumId="39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440" w:hanging="1440"/>
      </w:pPr>
    </w:lvl>
  </w:abstractNum>
  <w:abstractNum w:abstractNumId="40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lvl w:ilvl="0">
      <w:start w:val="1"/>
      <w:numFmt w:val="decimal"/>
      <w:lvlText w:val="%1、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lvl w:ilvl="0">
      <w:start w:val="1"/>
      <w:numFmt w:val="decimal"/>
      <w:lvlText w:val="%1、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lvl w:ilvl="0">
      <w:start w:val="1"/>
      <w:numFmt w:val="decimal"/>
      <w:lvlText w:val="%1、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6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7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</w:numbering>
</file>

<file path=word/settings.xml><?xml version="1.0" encoding="utf-8"?>
<w:settings xmlns:w="http://schemas.openxmlformats.org/wordprocessingml/2006/main">
  <w:zoom w:percent="16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ejaVu Sans" w:cs="宋体"/>
        <w:szCs w:val="22"/>
        <w:lang w:val="en-US" w:eastAsia="zh-CN" w:bidi="ar-SA"/>
      </w:rPr>
    </w:rPrDefault>
    <w:pPrDefault>
      <w:pPr/>
    </w:pPrDefault>
  </w:docDefaults>
  <w:style w:type="paragraph" w:styleId="Normal" w:default="1">
    <w:name w:val="Normal"/>
    <w:qFormat/>
    <w:pPr>
      <w:widowControl w:val="false"/>
      <w:overflowPunct w:val="false"/>
      <w:bidi w:val="0"/>
      <w:jc w:val="both"/>
    </w:pPr>
    <w:rPr>
      <w:rFonts w:ascii="Calibri" w:hAnsi="Calibri" w:eastAsia="DejaVu Sans" w:cs="宋体"/>
      <w:color w:val="00000A"/>
      <w:sz w:val="21"/>
      <w:szCs w:val="22"/>
      <w:lang w:val="en-US" w:eastAsia="zh-CN" w:bidi="ar-SA"/>
    </w:rPr>
  </w:style>
  <w:style w:type="paragraph" w:styleId="Heading1" w:customStyle="1">
    <w:name w:val="Heading 1"/>
    <w:basedOn w:val="Normal"/>
    <w:qFormat/>
    <w:pPr>
      <w:keepNext/>
      <w:keepLines/>
      <w:spacing w:lineRule="auto" w:line="578" w:before="340" w:after="330"/>
      <w:outlineLvl w:val="0"/>
    </w:pPr>
    <w:rPr>
      <w:b/>
      <w:bCs/>
      <w:sz w:val="44"/>
      <w:szCs w:val="44"/>
    </w:rPr>
  </w:style>
  <w:style w:type="paragraph" w:styleId="Heading2" w:customStyle="1">
    <w:name w:val="Heading 2"/>
    <w:basedOn w:val="Normal"/>
    <w:qFormat/>
    <w:pPr>
      <w:keepNext/>
      <w:keepLines/>
      <w:spacing w:lineRule="auto" w:line="415" w:before="260" w:after="260"/>
      <w:outlineLvl w:val="1"/>
    </w:pPr>
    <w:rPr>
      <w:rFonts w:ascii="Calibri Light" w:hAnsi="Calibri Light" w:eastAsia="DejaVu Sans" w:cs="宋体"/>
      <w:b/>
      <w:bCs/>
      <w:sz w:val="32"/>
      <w:szCs w:val="32"/>
    </w:rPr>
  </w:style>
  <w:style w:type="paragraph" w:styleId="Heading3" w:customStyle="1">
    <w:name w:val="Heading 3"/>
    <w:basedOn w:val="Heading"/>
    <w:qFormat/>
    <w:pPr/>
    <w:rPr/>
  </w:style>
  <w:style w:type="character" w:styleId="DefaultParagraphFont" w:default="1">
    <w:name w:val="Default Paragraph Font"/>
    <w:qFormat/>
    <w:rPr/>
  </w:style>
  <w:style w:type="character" w:styleId="2Char" w:customStyle="1">
    <w:name w:val="标题 2 Char"/>
    <w:basedOn w:val="DefaultParagraphFont"/>
    <w:qFormat/>
    <w:rPr>
      <w:rFonts w:ascii="Calibri Light" w:hAnsi="Calibri Light" w:eastAsia="DejaVu Sans" w:cs="宋体"/>
      <w:b/>
      <w:bCs/>
      <w:sz w:val="32"/>
      <w:szCs w:val="32"/>
    </w:rPr>
  </w:style>
  <w:style w:type="character" w:styleId="Char" w:customStyle="1">
    <w:name w:val="批注框文本 Char"/>
    <w:basedOn w:val="DefaultParagraphFont"/>
    <w:qFormat/>
    <w:rPr>
      <w:sz w:val="18"/>
      <w:szCs w:val="18"/>
    </w:rPr>
  </w:style>
  <w:style w:type="character" w:styleId="1Char" w:customStyle="1">
    <w:name w:val="样式1 Char"/>
    <w:basedOn w:val="DefaultParagraphFont"/>
    <w:qFormat/>
    <w:rPr/>
  </w:style>
  <w:style w:type="character" w:styleId="Char1" w:customStyle="1">
    <w:name w:val="日期 Char"/>
    <w:basedOn w:val="DefaultParagraphFont"/>
    <w:qFormat/>
    <w:rPr/>
  </w:style>
  <w:style w:type="character" w:styleId="3Char" w:customStyle="1">
    <w:name w:val="样式3 Char"/>
    <w:basedOn w:val="DefaultParagraphFont"/>
    <w:qFormat/>
    <w:rPr/>
  </w:style>
  <w:style w:type="character" w:styleId="4Char" w:customStyle="1">
    <w:name w:val="样式4 Char"/>
    <w:basedOn w:val="3Char"/>
    <w:qFormat/>
    <w:rPr/>
  </w:style>
  <w:style w:type="character" w:styleId="Char2" w:customStyle="1">
    <w:name w:val="页眉 Char"/>
    <w:basedOn w:val="DefaultParagraphFont"/>
    <w:qFormat/>
    <w:rPr>
      <w:sz w:val="18"/>
      <w:szCs w:val="18"/>
    </w:rPr>
  </w:style>
  <w:style w:type="character" w:styleId="Char3" w:customStyle="1">
    <w:name w:val="页脚 Char"/>
    <w:basedOn w:val="DefaultParagraphFont"/>
    <w:qFormat/>
    <w:rPr>
      <w:sz w:val="18"/>
      <w:szCs w:val="18"/>
    </w:rPr>
  </w:style>
  <w:style w:type="character" w:styleId="1Char1" w:customStyle="1">
    <w:name w:val="标题 1 Char"/>
    <w:basedOn w:val="DefaultParagraphFont"/>
    <w:qFormat/>
    <w:rPr>
      <w:b/>
      <w:bCs/>
      <w:sz w:val="44"/>
      <w:szCs w:val="44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StrongEmphasis">
    <w:name w:val="Strong Emphasis"/>
    <w:qFormat/>
    <w:rPr>
      <w:b/>
      <w:bCs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OpenSymbol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cs="OpenSymbol"/>
    </w:rPr>
  </w:style>
  <w:style w:type="character" w:styleId="ListLabel227">
    <w:name w:val="ListLabel 227"/>
    <w:qFormat/>
    <w:rPr>
      <w:rFonts w:cs="OpenSymbol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character" w:styleId="ListLabel235">
    <w:name w:val="ListLabel 235"/>
    <w:qFormat/>
    <w:rPr>
      <w:rFonts w:cs="OpenSymbol"/>
    </w:rPr>
  </w:style>
  <w:style w:type="character" w:styleId="ListLabel236">
    <w:name w:val="ListLabel 236"/>
    <w:qFormat/>
    <w:rPr>
      <w:rFonts w:cs="OpenSymbol"/>
    </w:rPr>
  </w:style>
  <w:style w:type="character" w:styleId="ListLabel237">
    <w:name w:val="ListLabel 237"/>
    <w:qFormat/>
    <w:rPr>
      <w:rFonts w:cs="OpenSymbol"/>
    </w:rPr>
  </w:style>
  <w:style w:type="character" w:styleId="ListLabel238">
    <w:name w:val="ListLabel 238"/>
    <w:qFormat/>
    <w:rPr>
      <w:rFonts w:cs="OpenSymbol"/>
    </w:rPr>
  </w:style>
  <w:style w:type="character" w:styleId="ListLabel239">
    <w:name w:val="ListLabel 239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cs="OpenSymbol"/>
    </w:rPr>
  </w:style>
  <w:style w:type="character" w:styleId="ListLabel242">
    <w:name w:val="ListLabel 242"/>
    <w:qFormat/>
    <w:rPr>
      <w:rFonts w:cs="OpenSymbol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cs="OpenSymbol"/>
    </w:rPr>
  </w:style>
  <w:style w:type="character" w:styleId="ListLabel245">
    <w:name w:val="ListLabel 245"/>
    <w:qFormat/>
    <w:rPr>
      <w:rFonts w:cs="OpenSymbol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cs="OpenSymbol"/>
    </w:rPr>
  </w:style>
  <w:style w:type="character" w:styleId="ListLabel248">
    <w:name w:val="ListLabel 248"/>
    <w:qFormat/>
    <w:rPr>
      <w:rFonts w:cs="OpenSymbol"/>
    </w:rPr>
  </w:style>
  <w:style w:type="character" w:styleId="ListLabel249">
    <w:name w:val="ListLabel 249"/>
    <w:qFormat/>
    <w:rPr>
      <w:rFonts w:cs="OpenSymbol"/>
    </w:rPr>
  </w:style>
  <w:style w:type="character" w:styleId="ListLabel250">
    <w:name w:val="ListLabel 250"/>
    <w:qFormat/>
    <w:rPr>
      <w:rFonts w:cs="OpenSymbol"/>
    </w:rPr>
  </w:style>
  <w:style w:type="character" w:styleId="ListLabel251">
    <w:name w:val="ListLabel 251"/>
    <w:qFormat/>
    <w:rPr>
      <w:rFonts w:cs="OpenSymbol"/>
    </w:rPr>
  </w:style>
  <w:style w:type="character" w:styleId="ListLabel252">
    <w:name w:val="ListLabel 252"/>
    <w:qFormat/>
    <w:rPr>
      <w:rFonts w:cs="OpenSymbol"/>
    </w:rPr>
  </w:style>
  <w:style w:type="character" w:styleId="ListLabel253">
    <w:name w:val="ListLabel 253"/>
    <w:qFormat/>
    <w:rPr>
      <w:rFonts w:cs="OpenSymbol"/>
    </w:rPr>
  </w:style>
  <w:style w:type="character" w:styleId="ListLabel254">
    <w:name w:val="ListLabel 254"/>
    <w:qFormat/>
    <w:rPr>
      <w:rFonts w:cs="OpenSymbol"/>
    </w:rPr>
  </w:style>
  <w:style w:type="character" w:styleId="ListLabel255">
    <w:name w:val="ListLabel 255"/>
    <w:qFormat/>
    <w:rPr>
      <w:rFonts w:cs="OpenSymbol"/>
    </w:rPr>
  </w:style>
  <w:style w:type="character" w:styleId="ListLabel256">
    <w:name w:val="ListLabel 256"/>
    <w:qFormat/>
    <w:rPr>
      <w:rFonts w:cs="OpenSymbol"/>
    </w:rPr>
  </w:style>
  <w:style w:type="character" w:styleId="ListLabel257">
    <w:name w:val="ListLabel 257"/>
    <w:qFormat/>
    <w:rPr>
      <w:rFonts w:cs="OpenSymbol"/>
    </w:rPr>
  </w:style>
  <w:style w:type="character" w:styleId="ListLabel258">
    <w:name w:val="ListLabel 258"/>
    <w:qFormat/>
    <w:rPr>
      <w:rFonts w:cs="OpenSymbol"/>
    </w:rPr>
  </w:style>
  <w:style w:type="character" w:styleId="ListLabel259">
    <w:name w:val="ListLabel 259"/>
    <w:qFormat/>
    <w:rPr>
      <w:rFonts w:cs="OpenSymbol"/>
    </w:rPr>
  </w:style>
  <w:style w:type="character" w:styleId="ListLabel260">
    <w:name w:val="ListLabel 260"/>
    <w:qFormat/>
    <w:rPr>
      <w:rFonts w:cs="OpenSymbol"/>
    </w:rPr>
  </w:style>
  <w:style w:type="character" w:styleId="ListLabel261">
    <w:name w:val="ListLabel 261"/>
    <w:qFormat/>
    <w:rPr>
      <w:rFonts w:cs="OpenSymbol"/>
    </w:rPr>
  </w:style>
  <w:style w:type="character" w:styleId="ListLabel262">
    <w:name w:val="ListLabel 262"/>
    <w:qFormat/>
    <w:rPr>
      <w:rFonts w:cs="OpenSymbol"/>
    </w:rPr>
  </w:style>
  <w:style w:type="character" w:styleId="ListLabel263">
    <w:name w:val="ListLabel 263"/>
    <w:qFormat/>
    <w:rPr>
      <w:rFonts w:cs="OpenSymbol"/>
    </w:rPr>
  </w:style>
  <w:style w:type="character" w:styleId="ListLabel264">
    <w:name w:val="ListLabel 264"/>
    <w:qFormat/>
    <w:rPr>
      <w:rFonts w:cs="OpenSymbol"/>
    </w:rPr>
  </w:style>
  <w:style w:type="character" w:styleId="ListLabel265">
    <w:name w:val="ListLabel 265"/>
    <w:qFormat/>
    <w:rPr>
      <w:rFonts w:cs="OpenSymbol"/>
    </w:rPr>
  </w:style>
  <w:style w:type="character" w:styleId="ListLabel266">
    <w:name w:val="ListLabel 266"/>
    <w:qFormat/>
    <w:rPr>
      <w:rFonts w:cs="OpenSymbol"/>
    </w:rPr>
  </w:style>
  <w:style w:type="character" w:styleId="ListLabel267">
    <w:name w:val="ListLabel 267"/>
    <w:qFormat/>
    <w:rPr>
      <w:rFonts w:cs="OpenSymbol"/>
    </w:rPr>
  </w:style>
  <w:style w:type="character" w:styleId="ListLabel268">
    <w:name w:val="ListLabel 268"/>
    <w:qFormat/>
    <w:rPr>
      <w:rFonts w:cs="OpenSymbol"/>
    </w:rPr>
  </w:style>
  <w:style w:type="character" w:styleId="ListLabel269">
    <w:name w:val="ListLabel 269"/>
    <w:qFormat/>
    <w:rPr>
      <w:rFonts w:cs="OpenSymbol"/>
    </w:rPr>
  </w:style>
  <w:style w:type="character" w:styleId="ListLabel270">
    <w:name w:val="ListLabel 270"/>
    <w:qFormat/>
    <w:rPr>
      <w:rFonts w:cs="OpenSymbol"/>
    </w:rPr>
  </w:style>
  <w:style w:type="character" w:styleId="ListLabel271">
    <w:name w:val="ListLabel 271"/>
    <w:qFormat/>
    <w:rPr>
      <w:rFonts w:cs="OpenSymbol"/>
    </w:rPr>
  </w:style>
  <w:style w:type="character" w:styleId="ListLabel272">
    <w:name w:val="ListLabel 272"/>
    <w:qFormat/>
    <w:rPr>
      <w:rFonts w:cs="OpenSymbol"/>
    </w:rPr>
  </w:style>
  <w:style w:type="character" w:styleId="ListLabel273">
    <w:name w:val="ListLabel 273"/>
    <w:qFormat/>
    <w:rPr>
      <w:rFonts w:cs="OpenSymbol"/>
    </w:rPr>
  </w:style>
  <w:style w:type="character" w:styleId="ListLabel274">
    <w:name w:val="ListLabel 274"/>
    <w:qFormat/>
    <w:rPr>
      <w:rFonts w:cs="OpenSymbol"/>
    </w:rPr>
  </w:style>
  <w:style w:type="character" w:styleId="ListLabel275">
    <w:name w:val="ListLabel 275"/>
    <w:qFormat/>
    <w:rPr>
      <w:rFonts w:cs="OpenSymbol"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cs="OpenSymbol"/>
    </w:rPr>
  </w:style>
  <w:style w:type="character" w:styleId="ListLabel278">
    <w:name w:val="ListLabel 278"/>
    <w:qFormat/>
    <w:rPr>
      <w:rFonts w:cs="OpenSymbol"/>
    </w:rPr>
  </w:style>
  <w:style w:type="character" w:styleId="ListLabel279">
    <w:name w:val="ListLabel 279"/>
    <w:qFormat/>
    <w:rPr>
      <w:rFonts w:cs="OpenSymbol"/>
    </w:rPr>
  </w:style>
  <w:style w:type="character" w:styleId="ListLabel280">
    <w:name w:val="ListLabel 280"/>
    <w:qFormat/>
    <w:rPr>
      <w:rFonts w:cs="OpenSymbol"/>
    </w:rPr>
  </w:style>
  <w:style w:type="character" w:styleId="ListLabel281">
    <w:name w:val="ListLabel 281"/>
    <w:qFormat/>
    <w:rPr>
      <w:rFonts w:cs="OpenSymbol"/>
    </w:rPr>
  </w:style>
  <w:style w:type="character" w:styleId="ListLabel282">
    <w:name w:val="ListLabel 282"/>
    <w:qFormat/>
    <w:rPr>
      <w:rFonts w:cs="OpenSymbol"/>
    </w:rPr>
  </w:style>
  <w:style w:type="character" w:styleId="ListLabel283">
    <w:name w:val="ListLabel 283"/>
    <w:qFormat/>
    <w:rPr>
      <w:rFonts w:cs="OpenSymbol"/>
    </w:rPr>
  </w:style>
  <w:style w:type="character" w:styleId="ListLabel284">
    <w:name w:val="ListLabel 284"/>
    <w:qFormat/>
    <w:rPr>
      <w:rFonts w:cs="OpenSymbol"/>
    </w:rPr>
  </w:style>
  <w:style w:type="character" w:styleId="ListLabel285">
    <w:name w:val="ListLabel 285"/>
    <w:qFormat/>
    <w:rPr>
      <w:rFonts w:cs="OpenSymbol"/>
    </w:rPr>
  </w:style>
  <w:style w:type="character" w:styleId="ListLabel286">
    <w:name w:val="ListLabel 286"/>
    <w:qFormat/>
    <w:rPr>
      <w:rFonts w:cs="OpenSymbol"/>
    </w:rPr>
  </w:style>
  <w:style w:type="character" w:styleId="ListLabel287">
    <w:name w:val="ListLabel 287"/>
    <w:qFormat/>
    <w:rPr>
      <w:rFonts w:cs="OpenSymbol"/>
    </w:rPr>
  </w:style>
  <w:style w:type="character" w:styleId="ListLabel288">
    <w:name w:val="ListLabel 288"/>
    <w:qFormat/>
    <w:rPr>
      <w:rFonts w:cs="OpenSymbol"/>
    </w:rPr>
  </w:style>
  <w:style w:type="character" w:styleId="ListLabel289">
    <w:name w:val="ListLabel 289"/>
    <w:qFormat/>
    <w:rPr>
      <w:rFonts w:cs="OpenSymbol"/>
    </w:rPr>
  </w:style>
  <w:style w:type="character" w:styleId="ListLabel290">
    <w:name w:val="ListLabel 290"/>
    <w:qFormat/>
    <w:rPr>
      <w:rFonts w:cs="OpenSymbol"/>
    </w:rPr>
  </w:style>
  <w:style w:type="character" w:styleId="ListLabel291">
    <w:name w:val="ListLabel 291"/>
    <w:qFormat/>
    <w:rPr>
      <w:rFonts w:cs="OpenSymbol"/>
    </w:rPr>
  </w:style>
  <w:style w:type="character" w:styleId="ListLabel292">
    <w:name w:val="ListLabel 292"/>
    <w:qFormat/>
    <w:rPr>
      <w:rFonts w:cs="OpenSymbol"/>
    </w:rPr>
  </w:style>
  <w:style w:type="character" w:styleId="ListLabel293">
    <w:name w:val="ListLabel 293"/>
    <w:qFormat/>
    <w:rPr>
      <w:rFonts w:cs="OpenSymbol"/>
    </w:rPr>
  </w:style>
  <w:style w:type="character" w:styleId="ListLabel294">
    <w:name w:val="ListLabel 294"/>
    <w:qFormat/>
    <w:rPr>
      <w:rFonts w:cs="OpenSymbol"/>
    </w:rPr>
  </w:style>
  <w:style w:type="character" w:styleId="ListLabel295">
    <w:name w:val="ListLabel 295"/>
    <w:qFormat/>
    <w:rPr>
      <w:rFonts w:cs="OpenSymbol"/>
    </w:rPr>
  </w:style>
  <w:style w:type="character" w:styleId="ListLabel296">
    <w:name w:val="ListLabel 296"/>
    <w:qFormat/>
    <w:rPr>
      <w:rFonts w:cs="OpenSymbol"/>
    </w:rPr>
  </w:style>
  <w:style w:type="character" w:styleId="ListLabel297">
    <w:name w:val="ListLabel 297"/>
    <w:qFormat/>
    <w:rPr>
      <w:rFonts w:cs="OpenSymbol"/>
    </w:rPr>
  </w:style>
  <w:style w:type="character" w:styleId="ListLabel298">
    <w:name w:val="ListLabel 298"/>
    <w:qFormat/>
    <w:rPr>
      <w:rFonts w:cs="OpenSymbol"/>
    </w:rPr>
  </w:style>
  <w:style w:type="character" w:styleId="ListLabel299">
    <w:name w:val="ListLabel 299"/>
    <w:qFormat/>
    <w:rPr>
      <w:rFonts w:cs="OpenSymbol"/>
    </w:rPr>
  </w:style>
  <w:style w:type="character" w:styleId="ListLabel300">
    <w:name w:val="ListLabel 300"/>
    <w:qFormat/>
    <w:rPr>
      <w:rFonts w:cs="OpenSymbol"/>
    </w:rPr>
  </w:style>
  <w:style w:type="character" w:styleId="ListLabel301">
    <w:name w:val="ListLabel 301"/>
    <w:qFormat/>
    <w:rPr>
      <w:rFonts w:cs="OpenSymbol"/>
    </w:rPr>
  </w:style>
  <w:style w:type="character" w:styleId="ListLabel302">
    <w:name w:val="ListLabel 302"/>
    <w:qFormat/>
    <w:rPr>
      <w:rFonts w:cs="OpenSymbol"/>
    </w:rPr>
  </w:style>
  <w:style w:type="character" w:styleId="ListLabel303">
    <w:name w:val="ListLabel 303"/>
    <w:qFormat/>
    <w:rPr>
      <w:rFonts w:cs="OpenSymbol"/>
    </w:rPr>
  </w:style>
  <w:style w:type="character" w:styleId="ListLabel304">
    <w:name w:val="ListLabel 304"/>
    <w:qFormat/>
    <w:rPr>
      <w:rFonts w:cs="OpenSymbol"/>
    </w:rPr>
  </w:style>
  <w:style w:type="character" w:styleId="ListLabel305">
    <w:name w:val="ListLabel 305"/>
    <w:qFormat/>
    <w:rPr>
      <w:rFonts w:cs="OpenSymbol"/>
    </w:rPr>
  </w:style>
  <w:style w:type="character" w:styleId="ListLabel306">
    <w:name w:val="ListLabel 306"/>
    <w:qFormat/>
    <w:rPr>
      <w:rFonts w:cs="OpenSymbol"/>
    </w:rPr>
  </w:style>
  <w:style w:type="character" w:styleId="ListLabel307">
    <w:name w:val="ListLabel 307"/>
    <w:qFormat/>
    <w:rPr>
      <w:rFonts w:cs="OpenSymbol"/>
    </w:rPr>
  </w:style>
  <w:style w:type="character" w:styleId="ListLabel308">
    <w:name w:val="ListLabel 308"/>
    <w:qFormat/>
    <w:rPr>
      <w:rFonts w:cs="OpenSymbol"/>
    </w:rPr>
  </w:style>
  <w:style w:type="character" w:styleId="ListLabel309">
    <w:name w:val="ListLabel 309"/>
    <w:qFormat/>
    <w:rPr>
      <w:rFonts w:cs="OpenSymbol"/>
    </w:rPr>
  </w:style>
  <w:style w:type="character" w:styleId="ListLabel310">
    <w:name w:val="ListLabel 310"/>
    <w:qFormat/>
    <w:rPr>
      <w:rFonts w:cs="OpenSymbol"/>
    </w:rPr>
  </w:style>
  <w:style w:type="character" w:styleId="ListLabel311">
    <w:name w:val="ListLabel 311"/>
    <w:qFormat/>
    <w:rPr>
      <w:rFonts w:cs="OpenSymbol"/>
    </w:rPr>
  </w:style>
  <w:style w:type="character" w:styleId="ListLabel312">
    <w:name w:val="ListLabel 312"/>
    <w:qFormat/>
    <w:rPr>
      <w:rFonts w:cs="OpenSymbol"/>
    </w:rPr>
  </w:style>
  <w:style w:type="character" w:styleId="ListLabel313">
    <w:name w:val="ListLabel 313"/>
    <w:qFormat/>
    <w:rPr>
      <w:rFonts w:cs="OpenSymbol"/>
    </w:rPr>
  </w:style>
  <w:style w:type="character" w:styleId="ListLabel314">
    <w:name w:val="ListLabel 314"/>
    <w:qFormat/>
    <w:rPr>
      <w:rFonts w:cs="OpenSymbol"/>
    </w:rPr>
  </w:style>
  <w:style w:type="character" w:styleId="ListLabel315">
    <w:name w:val="ListLabel 315"/>
    <w:qFormat/>
    <w:rPr>
      <w:rFonts w:cs="OpenSymbol"/>
    </w:rPr>
  </w:style>
  <w:style w:type="character" w:styleId="ListLabel316">
    <w:name w:val="ListLabel 316"/>
    <w:qFormat/>
    <w:rPr>
      <w:rFonts w:cs="OpenSymbol"/>
    </w:rPr>
  </w:style>
  <w:style w:type="character" w:styleId="ListLabel317">
    <w:name w:val="ListLabel 317"/>
    <w:qFormat/>
    <w:rPr>
      <w:rFonts w:cs="OpenSymbol"/>
    </w:rPr>
  </w:style>
  <w:style w:type="character" w:styleId="ListLabel318">
    <w:name w:val="ListLabel 318"/>
    <w:qFormat/>
    <w:rPr>
      <w:rFonts w:cs="OpenSymbol"/>
    </w:rPr>
  </w:style>
  <w:style w:type="character" w:styleId="ListLabel319">
    <w:name w:val="ListLabel 319"/>
    <w:qFormat/>
    <w:rPr>
      <w:rFonts w:cs="OpenSymbol"/>
    </w:rPr>
  </w:style>
  <w:style w:type="character" w:styleId="ListLabel320">
    <w:name w:val="ListLabel 320"/>
    <w:qFormat/>
    <w:rPr>
      <w:rFonts w:cs="OpenSymbol"/>
    </w:rPr>
  </w:style>
  <w:style w:type="character" w:styleId="ListLabel321">
    <w:name w:val="ListLabel 321"/>
    <w:qFormat/>
    <w:rPr>
      <w:rFonts w:cs="OpenSymbol"/>
    </w:rPr>
  </w:style>
  <w:style w:type="character" w:styleId="ListLabel322">
    <w:name w:val="ListLabel 322"/>
    <w:qFormat/>
    <w:rPr>
      <w:rFonts w:cs="OpenSymbol"/>
    </w:rPr>
  </w:style>
  <w:style w:type="character" w:styleId="ListLabel323">
    <w:name w:val="ListLabel 323"/>
    <w:qFormat/>
    <w:rPr>
      <w:rFonts w:cs="OpenSymbol"/>
    </w:rPr>
  </w:style>
  <w:style w:type="character" w:styleId="ListLabel324">
    <w:name w:val="ListLabel 324"/>
    <w:qFormat/>
    <w:rPr>
      <w:rFonts w:cs="OpenSymbol"/>
    </w:rPr>
  </w:style>
  <w:style w:type="character" w:styleId="ListLabel325">
    <w:name w:val="ListLabel 325"/>
    <w:qFormat/>
    <w:rPr>
      <w:rFonts w:cs="OpenSymbol"/>
    </w:rPr>
  </w:style>
  <w:style w:type="character" w:styleId="ListLabel326">
    <w:name w:val="ListLabel 326"/>
    <w:qFormat/>
    <w:rPr>
      <w:rFonts w:cs="OpenSymbol"/>
    </w:rPr>
  </w:style>
  <w:style w:type="character" w:styleId="ListLabel327">
    <w:name w:val="ListLabel 327"/>
    <w:qFormat/>
    <w:rPr>
      <w:rFonts w:cs="OpenSymbol"/>
    </w:rPr>
  </w:style>
  <w:style w:type="character" w:styleId="ListLabel328">
    <w:name w:val="ListLabel 328"/>
    <w:qFormat/>
    <w:rPr>
      <w:rFonts w:cs="OpenSymbol"/>
    </w:rPr>
  </w:style>
  <w:style w:type="character" w:styleId="ListLabel329">
    <w:name w:val="ListLabel 329"/>
    <w:qFormat/>
    <w:rPr>
      <w:rFonts w:cs="OpenSymbol"/>
    </w:rPr>
  </w:style>
  <w:style w:type="character" w:styleId="ListLabel330">
    <w:name w:val="ListLabel 330"/>
    <w:qFormat/>
    <w:rPr>
      <w:rFonts w:cs="OpenSymbol"/>
    </w:rPr>
  </w:style>
  <w:style w:type="character" w:styleId="ListLabel331">
    <w:name w:val="ListLabel 331"/>
    <w:qFormat/>
    <w:rPr>
      <w:rFonts w:cs="OpenSymbol"/>
    </w:rPr>
  </w:style>
  <w:style w:type="character" w:styleId="ListLabel332">
    <w:name w:val="ListLabel 332"/>
    <w:qFormat/>
    <w:rPr>
      <w:rFonts w:cs="OpenSymbol"/>
    </w:rPr>
  </w:style>
  <w:style w:type="character" w:styleId="ListLabel333">
    <w:name w:val="ListLabel 333"/>
    <w:qFormat/>
    <w:rPr>
      <w:rFonts w:cs="OpenSymbol"/>
    </w:rPr>
  </w:style>
  <w:style w:type="character" w:styleId="ListLabel334">
    <w:name w:val="ListLabel 334"/>
    <w:qFormat/>
    <w:rPr>
      <w:rFonts w:cs="OpenSymbol"/>
    </w:rPr>
  </w:style>
  <w:style w:type="character" w:styleId="ListLabel335">
    <w:name w:val="ListLabel 335"/>
    <w:qFormat/>
    <w:rPr>
      <w:rFonts w:cs="OpenSymbol"/>
    </w:rPr>
  </w:style>
  <w:style w:type="character" w:styleId="ListLabel336">
    <w:name w:val="ListLabel 336"/>
    <w:qFormat/>
    <w:rPr>
      <w:rFonts w:cs="OpenSymbol"/>
    </w:rPr>
  </w:style>
  <w:style w:type="character" w:styleId="ListLabel337">
    <w:name w:val="ListLabel 337"/>
    <w:qFormat/>
    <w:rPr>
      <w:rFonts w:cs="OpenSymbol"/>
    </w:rPr>
  </w:style>
  <w:style w:type="character" w:styleId="ListLabel338">
    <w:name w:val="ListLabel 338"/>
    <w:qFormat/>
    <w:rPr>
      <w:rFonts w:cs="OpenSymbol"/>
    </w:rPr>
  </w:style>
  <w:style w:type="character" w:styleId="ListLabel339">
    <w:name w:val="ListLabel 339"/>
    <w:qFormat/>
    <w:rPr>
      <w:rFonts w:cs="OpenSymbol"/>
    </w:rPr>
  </w:style>
  <w:style w:type="character" w:styleId="ListLabel340">
    <w:name w:val="ListLabel 340"/>
    <w:qFormat/>
    <w:rPr>
      <w:rFonts w:cs="OpenSymbol"/>
    </w:rPr>
  </w:style>
  <w:style w:type="character" w:styleId="ListLabel341">
    <w:name w:val="ListLabel 341"/>
    <w:qFormat/>
    <w:rPr>
      <w:rFonts w:cs="OpenSymbol"/>
    </w:rPr>
  </w:style>
  <w:style w:type="character" w:styleId="ListLabel342">
    <w:name w:val="ListLabel 342"/>
    <w:qFormat/>
    <w:rPr>
      <w:rFonts w:cs="OpenSymbol"/>
    </w:rPr>
  </w:style>
  <w:style w:type="character" w:styleId="ListLabel343">
    <w:name w:val="ListLabel 343"/>
    <w:qFormat/>
    <w:rPr>
      <w:rFonts w:cs="OpenSymbol"/>
    </w:rPr>
  </w:style>
  <w:style w:type="character" w:styleId="ListLabel344">
    <w:name w:val="ListLabel 344"/>
    <w:qFormat/>
    <w:rPr>
      <w:rFonts w:cs="OpenSymbol"/>
    </w:rPr>
  </w:style>
  <w:style w:type="character" w:styleId="ListLabel345">
    <w:name w:val="ListLabel 345"/>
    <w:qFormat/>
    <w:rPr>
      <w:rFonts w:cs="OpenSymbol"/>
    </w:rPr>
  </w:style>
  <w:style w:type="character" w:styleId="ListLabel346">
    <w:name w:val="ListLabel 346"/>
    <w:qFormat/>
    <w:rPr>
      <w:rFonts w:cs="OpenSymbol"/>
    </w:rPr>
  </w:style>
  <w:style w:type="character" w:styleId="ListLabel347">
    <w:name w:val="ListLabel 347"/>
    <w:qFormat/>
    <w:rPr>
      <w:rFonts w:cs="OpenSymbol"/>
    </w:rPr>
  </w:style>
  <w:style w:type="character" w:styleId="ListLabel348">
    <w:name w:val="ListLabel 348"/>
    <w:qFormat/>
    <w:rPr>
      <w:rFonts w:cs="OpenSymbol"/>
    </w:rPr>
  </w:style>
  <w:style w:type="character" w:styleId="ListLabel349">
    <w:name w:val="ListLabel 349"/>
    <w:qFormat/>
    <w:rPr>
      <w:rFonts w:cs="OpenSymbol"/>
    </w:rPr>
  </w:style>
  <w:style w:type="character" w:styleId="ListLabel350">
    <w:name w:val="ListLabel 350"/>
    <w:qFormat/>
    <w:rPr>
      <w:rFonts w:cs="OpenSymbol"/>
    </w:rPr>
  </w:style>
  <w:style w:type="character" w:styleId="ListLabel351">
    <w:name w:val="ListLabel 351"/>
    <w:qFormat/>
    <w:rPr>
      <w:rFonts w:cs="OpenSymbol"/>
    </w:rPr>
  </w:style>
  <w:style w:type="character" w:styleId="ListLabel352">
    <w:name w:val="ListLabel 352"/>
    <w:qFormat/>
    <w:rPr>
      <w:rFonts w:cs="OpenSymbol"/>
    </w:rPr>
  </w:style>
  <w:style w:type="character" w:styleId="ListLabel353">
    <w:name w:val="ListLabel 353"/>
    <w:qFormat/>
    <w:rPr>
      <w:rFonts w:cs="OpenSymbol"/>
    </w:rPr>
  </w:style>
  <w:style w:type="character" w:styleId="ListLabel354">
    <w:name w:val="ListLabel 354"/>
    <w:qFormat/>
    <w:rPr>
      <w:rFonts w:cs="OpenSymbol"/>
    </w:rPr>
  </w:style>
  <w:style w:type="character" w:styleId="ListLabel355">
    <w:name w:val="ListLabel 355"/>
    <w:qFormat/>
    <w:rPr>
      <w:rFonts w:cs="OpenSymbol"/>
    </w:rPr>
  </w:style>
  <w:style w:type="character" w:styleId="ListLabel356">
    <w:name w:val="ListLabel 356"/>
    <w:qFormat/>
    <w:rPr>
      <w:rFonts w:cs="OpenSymbol"/>
    </w:rPr>
  </w:style>
  <w:style w:type="character" w:styleId="ListLabel357">
    <w:name w:val="ListLabel 357"/>
    <w:qFormat/>
    <w:rPr>
      <w:rFonts w:cs="OpenSymbol"/>
    </w:rPr>
  </w:style>
  <w:style w:type="character" w:styleId="ListLabel358">
    <w:name w:val="ListLabel 358"/>
    <w:qFormat/>
    <w:rPr>
      <w:rFonts w:cs="OpenSymbol"/>
    </w:rPr>
  </w:style>
  <w:style w:type="character" w:styleId="ListLabel359">
    <w:name w:val="ListLabel 359"/>
    <w:qFormat/>
    <w:rPr>
      <w:rFonts w:cs="OpenSymbol"/>
    </w:rPr>
  </w:style>
  <w:style w:type="character" w:styleId="ListLabel360">
    <w:name w:val="ListLabel 360"/>
    <w:qFormat/>
    <w:rPr>
      <w:rFonts w:cs="OpenSymbol"/>
    </w:rPr>
  </w:style>
  <w:style w:type="character" w:styleId="ListLabel361">
    <w:name w:val="ListLabel 361"/>
    <w:qFormat/>
    <w:rPr>
      <w:rFonts w:cs="OpenSymbol"/>
    </w:rPr>
  </w:style>
  <w:style w:type="character" w:styleId="ListLabel362">
    <w:name w:val="ListLabel 362"/>
    <w:qFormat/>
    <w:rPr>
      <w:rFonts w:cs="OpenSymbol"/>
    </w:rPr>
  </w:style>
  <w:style w:type="character" w:styleId="ListLabel363">
    <w:name w:val="ListLabel 363"/>
    <w:qFormat/>
    <w:rPr>
      <w:rFonts w:cs="OpenSymbol"/>
    </w:rPr>
  </w:style>
  <w:style w:type="character" w:styleId="ListLabel364">
    <w:name w:val="ListLabel 364"/>
    <w:qFormat/>
    <w:rPr>
      <w:rFonts w:cs="OpenSymbol"/>
    </w:rPr>
  </w:style>
  <w:style w:type="character" w:styleId="ListLabel365">
    <w:name w:val="ListLabel 365"/>
    <w:qFormat/>
    <w:rPr>
      <w:rFonts w:cs="OpenSymbol"/>
    </w:rPr>
  </w:style>
  <w:style w:type="character" w:styleId="ListLabel366">
    <w:name w:val="ListLabel 366"/>
    <w:qFormat/>
    <w:rPr>
      <w:rFonts w:cs="OpenSymbol"/>
    </w:rPr>
  </w:style>
  <w:style w:type="character" w:styleId="ListLabel367">
    <w:name w:val="ListLabel 367"/>
    <w:qFormat/>
    <w:rPr>
      <w:rFonts w:cs="OpenSymbol"/>
    </w:rPr>
  </w:style>
  <w:style w:type="character" w:styleId="ListLabel368">
    <w:name w:val="ListLabel 368"/>
    <w:qFormat/>
    <w:rPr>
      <w:rFonts w:cs="OpenSymbol"/>
    </w:rPr>
  </w:style>
  <w:style w:type="character" w:styleId="ListLabel369">
    <w:name w:val="ListLabel 369"/>
    <w:qFormat/>
    <w:rPr>
      <w:rFonts w:cs="OpenSymbol"/>
    </w:rPr>
  </w:style>
  <w:style w:type="character" w:styleId="ListLabel370">
    <w:name w:val="ListLabel 370"/>
    <w:qFormat/>
    <w:rPr>
      <w:rFonts w:cs="OpenSymbol"/>
    </w:rPr>
  </w:style>
  <w:style w:type="character" w:styleId="ListLabel371">
    <w:name w:val="ListLabel 371"/>
    <w:qFormat/>
    <w:rPr>
      <w:rFonts w:cs="OpenSymbol"/>
    </w:rPr>
  </w:style>
  <w:style w:type="character" w:styleId="ListLabel372">
    <w:name w:val="ListLabel 372"/>
    <w:qFormat/>
    <w:rPr>
      <w:rFonts w:cs="OpenSymbol"/>
    </w:rPr>
  </w:style>
  <w:style w:type="character" w:styleId="ListLabel373">
    <w:name w:val="ListLabel 373"/>
    <w:qFormat/>
    <w:rPr>
      <w:rFonts w:cs="OpenSymbol"/>
    </w:rPr>
  </w:style>
  <w:style w:type="character" w:styleId="ListLabel374">
    <w:name w:val="ListLabel 374"/>
    <w:qFormat/>
    <w:rPr>
      <w:rFonts w:cs="OpenSymbol"/>
    </w:rPr>
  </w:style>
  <w:style w:type="character" w:styleId="ListLabel375">
    <w:name w:val="ListLabel 375"/>
    <w:qFormat/>
    <w:rPr>
      <w:rFonts w:cs="OpenSymbol"/>
    </w:rPr>
  </w:style>
  <w:style w:type="character" w:styleId="ListLabel376">
    <w:name w:val="ListLabel 376"/>
    <w:qFormat/>
    <w:rPr>
      <w:rFonts w:cs="OpenSymbol"/>
    </w:rPr>
  </w:style>
  <w:style w:type="character" w:styleId="ListLabel377">
    <w:name w:val="ListLabel 377"/>
    <w:qFormat/>
    <w:rPr>
      <w:rFonts w:cs="OpenSymbol"/>
    </w:rPr>
  </w:style>
  <w:style w:type="character" w:styleId="ListLabel378">
    <w:name w:val="ListLabel 378"/>
    <w:qFormat/>
    <w:rPr>
      <w:rFonts w:cs="OpenSymbol"/>
    </w:rPr>
  </w:style>
  <w:style w:type="character" w:styleId="ListLabel379">
    <w:name w:val="ListLabel 379"/>
    <w:qFormat/>
    <w:rPr>
      <w:rFonts w:cs="OpenSymbol"/>
    </w:rPr>
  </w:style>
  <w:style w:type="character" w:styleId="ListLabel380">
    <w:name w:val="ListLabel 380"/>
    <w:qFormat/>
    <w:rPr>
      <w:rFonts w:cs="OpenSymbol"/>
    </w:rPr>
  </w:style>
  <w:style w:type="character" w:styleId="ListLabel381">
    <w:name w:val="ListLabel 381"/>
    <w:qFormat/>
    <w:rPr>
      <w:rFonts w:cs="OpenSymbol"/>
    </w:rPr>
  </w:style>
  <w:style w:type="character" w:styleId="ListLabel382">
    <w:name w:val="ListLabel 382"/>
    <w:qFormat/>
    <w:rPr>
      <w:rFonts w:cs="OpenSymbol"/>
    </w:rPr>
  </w:style>
  <w:style w:type="character" w:styleId="ListLabel383">
    <w:name w:val="ListLabel 383"/>
    <w:qFormat/>
    <w:rPr>
      <w:rFonts w:cs="OpenSymbol"/>
    </w:rPr>
  </w:style>
  <w:style w:type="character" w:styleId="ListLabel384">
    <w:name w:val="ListLabel 384"/>
    <w:qFormat/>
    <w:rPr>
      <w:rFonts w:cs="OpenSymbol"/>
    </w:rPr>
  </w:style>
  <w:style w:type="character" w:styleId="ListLabel385">
    <w:name w:val="ListLabel 385"/>
    <w:qFormat/>
    <w:rPr>
      <w:rFonts w:cs="OpenSymbol"/>
    </w:rPr>
  </w:style>
  <w:style w:type="character" w:styleId="ListLabel386">
    <w:name w:val="ListLabel 386"/>
    <w:qFormat/>
    <w:rPr>
      <w:rFonts w:cs="OpenSymbol"/>
    </w:rPr>
  </w:style>
  <w:style w:type="character" w:styleId="ListLabel387">
    <w:name w:val="ListLabel 387"/>
    <w:qFormat/>
    <w:rPr>
      <w:rFonts w:cs="OpenSymbol"/>
    </w:rPr>
  </w:style>
  <w:style w:type="character" w:styleId="ListLabel388">
    <w:name w:val="ListLabel 388"/>
    <w:qFormat/>
    <w:rPr>
      <w:rFonts w:cs="OpenSymbol"/>
    </w:rPr>
  </w:style>
  <w:style w:type="character" w:styleId="ListLabel389">
    <w:name w:val="ListLabel 389"/>
    <w:qFormat/>
    <w:rPr>
      <w:rFonts w:cs="OpenSymbol"/>
    </w:rPr>
  </w:style>
  <w:style w:type="character" w:styleId="ListLabel390">
    <w:name w:val="ListLabel 390"/>
    <w:qFormat/>
    <w:rPr>
      <w:rFonts w:cs="OpenSymbol"/>
    </w:rPr>
  </w:style>
  <w:style w:type="character" w:styleId="ListLabel391">
    <w:name w:val="ListLabel 391"/>
    <w:qFormat/>
    <w:rPr>
      <w:rFonts w:cs="OpenSymbol"/>
    </w:rPr>
  </w:style>
  <w:style w:type="character" w:styleId="ListLabel392">
    <w:name w:val="ListLabel 392"/>
    <w:qFormat/>
    <w:rPr>
      <w:rFonts w:cs="OpenSymbol"/>
    </w:rPr>
  </w:style>
  <w:style w:type="character" w:styleId="ListLabel393">
    <w:name w:val="ListLabel 393"/>
    <w:qFormat/>
    <w:rPr>
      <w:rFonts w:cs="OpenSymbol"/>
    </w:rPr>
  </w:style>
  <w:style w:type="character" w:styleId="ListLabel394">
    <w:name w:val="ListLabel 394"/>
    <w:qFormat/>
    <w:rPr>
      <w:rFonts w:cs="OpenSymbol"/>
    </w:rPr>
  </w:style>
  <w:style w:type="character" w:styleId="ListLabel395">
    <w:name w:val="ListLabel 395"/>
    <w:qFormat/>
    <w:rPr>
      <w:rFonts w:cs="OpenSymbol"/>
    </w:rPr>
  </w:style>
  <w:style w:type="character" w:styleId="ListLabel396">
    <w:name w:val="ListLabel 396"/>
    <w:qFormat/>
    <w:rPr>
      <w:rFonts w:cs="OpenSymbol"/>
    </w:rPr>
  </w:style>
  <w:style w:type="character" w:styleId="NumberingSymbols">
    <w:name w:val="Numbering Symbols"/>
    <w:qFormat/>
    <w:rPr/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TextBody" w:customStyle="1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 w:customStyle="1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ind w:left="0" w:right="0" w:firstLine="420"/>
    </w:pPr>
    <w:rPr/>
  </w:style>
  <w:style w:type="paragraph" w:styleId="BalloonText">
    <w:name w:val="Balloon Text"/>
    <w:basedOn w:val="Normal"/>
    <w:qFormat/>
    <w:pPr/>
    <w:rPr>
      <w:sz w:val="18"/>
      <w:szCs w:val="18"/>
    </w:rPr>
  </w:style>
  <w:style w:type="paragraph" w:styleId="1" w:customStyle="1">
    <w:name w:val="样式1"/>
    <w:basedOn w:val="Normal"/>
    <w:qFormat/>
    <w:pPr/>
    <w:rPr/>
  </w:style>
  <w:style w:type="paragraph" w:styleId="2" w:customStyle="1">
    <w:name w:val="样式2"/>
    <w:basedOn w:val="1"/>
    <w:qFormat/>
    <w:pPr/>
    <w:rPr/>
  </w:style>
  <w:style w:type="paragraph" w:styleId="3" w:customStyle="1">
    <w:name w:val="样式3"/>
    <w:basedOn w:val="Normal"/>
    <w:qFormat/>
    <w:pPr>
      <w:outlineLvl w:val="1"/>
    </w:pPr>
    <w:rPr/>
  </w:style>
  <w:style w:type="paragraph" w:styleId="Date">
    <w:name w:val="Date"/>
    <w:basedOn w:val="Normal"/>
    <w:qFormat/>
    <w:pPr>
      <w:ind w:left="100" w:right="0" w:hanging="0"/>
    </w:pPr>
    <w:rPr/>
  </w:style>
  <w:style w:type="paragraph" w:styleId="4" w:customStyle="1">
    <w:name w:val="样式4"/>
    <w:basedOn w:val="3"/>
    <w:qFormat/>
    <w:pPr/>
    <w:rPr/>
  </w:style>
  <w:style w:type="paragraph" w:styleId="NormalWeb">
    <w:name w:val="Normal (Web)"/>
    <w:basedOn w:val="Normal"/>
    <w:qFormat/>
    <w:pPr>
      <w:widowControl/>
      <w:spacing w:before="280" w:after="280"/>
      <w:jc w:val="left"/>
    </w:pPr>
    <w:rPr>
      <w:rFonts w:ascii="宋体" w:hAnsi="宋体" w:eastAsia="宋体" w:cs="宋体"/>
      <w:sz w:val="24"/>
      <w:szCs w:val="24"/>
    </w:rPr>
  </w:style>
  <w:style w:type="paragraph" w:styleId="Header" w:customStyle="1">
    <w:name w:val="Header"/>
    <w:basedOn w:val="Normal"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 w:customStyle="1">
    <w:name w:val="Footer"/>
    <w:basedOn w:val="Normal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Quotations" w:customStyle="1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paragraph" w:styleId="TableContents" w:customStyle="1">
    <w:name w:val="Table Contents"/>
    <w:basedOn w:val="Normal"/>
    <w:qFormat/>
    <w:pPr/>
    <w:rPr/>
  </w:style>
  <w:style w:type="paragraph" w:styleId="TableHeading" w:customStyle="1">
    <w:name w:val="Table Heading"/>
    <w:basedOn w:val="TableContents"/>
    <w:qFormat/>
    <w:pPr/>
    <w:rPr/>
  </w:style>
  <w:style w:type="numbering" w:styleId="NoList" w:default="1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emf"/><Relationship Id="rId4" Type="http://schemas.openxmlformats.org/officeDocument/2006/relationships/oleObject" Target="embeddings/oleObject2.bin"/><Relationship Id="rId5" Type="http://schemas.openxmlformats.org/officeDocument/2006/relationships/image" Target="media/image2.emf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footer" Target="footer1.xm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1546</TotalTime>
  <Application>LibreOffice/5.1.6.2$Linux_X86_64 LibreOffice_project/10m0$Build-2</Application>
  <Pages>25</Pages>
  <Words>8812</Words>
  <CharactersWithSpaces>9880</CharactersWithSpaces>
  <Paragraphs>1285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2017-06-12T02:13:03Z</dcterms:created>
  <dc:creator>TsingStone</dc:creator>
  <dc:description/>
  <dc:language>zh-CN</dc:language>
  <cp:lastModifiedBy/>
  <dcterms:modified xsi:type="dcterms:W3CDTF">2017-10-24T17:09:18Z</dcterms:modified>
  <cp:revision>642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