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500"/>
      </w:pPr>
      <w:r>
        <w:t xml:space="preserve"/>
      </w:r>
    </w:p>
    <w:p>
      <w:pPr>
        <w:spacing w:after="40" w:before="120"/>
        <w:jc w:val="center"/>
      </w:pPr>
      <w:r>
        <w:rPr>
          <w:b/>
          <w:bCs/>
          <w:color w:val="FF6F00"/>
          <w:sz w:val="72"/>
          <w:szCs w:val="72"/>
        </w:rPr>
        <w:t xml:space="preserve">AILearnHub.IO</w:t>
      </w:r>
    </w:p>
    <w:p>
      <w:pPr>
        <w:spacing w:after="40" w:before="120"/>
        <w:jc w:val="center"/>
      </w:pPr>
      <w:r>
        <w:rPr>
          <w:b/>
          <w:bCs/>
          <w:color w:val="212121"/>
          <w:sz w:val="44"/>
          <w:szCs w:val="44"/>
        </w:rPr>
        <w:t xml:space="preserve">Technical Documentation</w:t>
      </w:r>
    </w:p>
    <w:p>
      <w:pPr>
        <w:spacing w:after="200" w:before="120"/>
        <w:jc w:val="center"/>
      </w:pPr>
      <w:r>
        <w:rPr>
          <w:color w:val="424242"/>
          <w:sz w:val="24"/>
          <w:szCs w:val="24"/>
        </w:rPr>
        <w:t xml:space="preserve">System Architecture  |  Application Analysis  |  SWOT</w:t>
      </w:r>
    </w:p>
    <w:p>
      <w:pPr>
        <w:pBdr>
          <w:bottom w:val="single" w:color="FF6F00" w:sz="12"/>
        </w:pBdr>
        <w:spacing w:after="12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Document Version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v1.0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Date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August 26, 2026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Application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AILearnHub.IO - AI Course Learning Platform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Domain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https://ailearnhub.io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Company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AI Learn Hub LLC, 701 Brazos Street Suite 720, Austin TX 78701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Support Email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support@ailearnhub.io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Deployment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Vercel (Production) - Branch: main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Prepared By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424242"/>
                <w:sz w:val="19"/>
                <w:szCs w:val="19"/>
              </w:rPr>
              <w:t xml:space="preserve">Development Team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1. Executive Summary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AILearnHub.IO is a full-stack, production-grade online course platform built for tech enthusiasts and the general public to learn artificial intelligence, ChatGPT, and related digital skills. Live at https://ailearnhub.io, deployed on Vercel, backed by Supabase (PostgreSQL) as its primary database and authentication layer.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The platform hosts 6 published AI courses at $19 USD each, with a bundle of all 6 for $99. Users browse courses, purchase via Stripe Checkout, receive automated email confirmation, access course content (text, PDFs, quizzes), track module progress, and earn verifiable certificates of completion.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A fully operational admin panel enables course management, module editing, quiz creation, user management, purchase tracking, blog management, and real-time learner activity monitoring.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Built with Next.js 16 (App Router), React 19, TypeScript, Tailwind CSS. Integrates Google Tag Manager (GTM-WB3N4MBF) and Google Analytics 4 (G-BRP7N4DX9C).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2. Technology Stack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4300"/>
      </w:tblGrid>
      <w:tr>
        <w:trPr>
          <w:tblHeader/>
        </w:trPr>
        <w:tc>
          <w:tcPr>
            <w:tcW w:type="dxa" w:w="2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 / Detail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Frontend Framework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Next.js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v16.1.1 - App Router, Server Components, Server Actions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UI Library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React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v19.0.0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Language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TypeScript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v5.3.3 - strict mode throughout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Styling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Tailwind CSS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v3.3.6 + tailwind-merge + tailwindcss-animate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Component Library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Radix UI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Accordion, Dialog, Tabs, Toast, Dropdown, Progress, Radio, Checkbox, Select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Database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(PostgreSQL)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@supabase/supabase-js v2.47 + @supabase/ssr v0.6.1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Authentication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Auth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OTP email, magic link, password-based, Cloudflare Turnstile bot protection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Payments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v14.7 - Checkout Sessions (currently Test mode keys)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Email Service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Resend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v6.7 - Transactional email via noreply@ailearnhub.io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Deployment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Vercel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Production - GitHub (main branch) auto-deploy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Analytics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GTM + GA4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GTM-WB3N4MBF + G-BRP7N4DX9C - confirmed firing in production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PDF Generation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@react-pdf/renderer + jsPDF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Certificate generation and download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Bot Protection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Cloudflare Turnstile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Signup and sensitive form protection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Font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Roboto (Google Fonts)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Weights: 300, 400, 500, 700 via next/font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PWA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Progressive Web App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manifest.json, service worker, install prompt, brand theme #FF6F00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Icons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Lucide React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v0.294.0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Markdown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react-markdown + remark-gfm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Module content and blog post rendering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Form Validation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Zod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Schema validation on API routes and forms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3. Application Architecture</w:t>
      </w:r>
    </w:p>
    <w:p>
      <w:pPr>
        <w:spacing w:after="0" w:before="6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3.1 Directory Structure (Route Groups)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Route Group / Path</w:t>
            </w:r>
          </w:p>
        </w:tc>
        <w:tc>
          <w:tcPr>
            <w:tcW w:type="dxa" w:w="5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app/(marketing)/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 pages: home, courses, pricing, about, blog, contact, legal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app/(auth)/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Auth flows: login, signup, forgot-password, set-password, setup-account, verify OTP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app/admin/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 panel: dashboard, courses, modules, quiz, users, purchases, blog, analytics, activity, support, system-health, student-view, admin-access, quiz-results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app/dashboard/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Learner dashboard: purchased courses, progress, profile, available courses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app/learn/[slug]/module/[number]/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module viewer: PDF content, notes, progress tracking, quiz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app/api/auth/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Auth API: verify-otp, send-setup-link, purchase-complete, complete-setup, forgot-password, reset-password, update-name, verify-captcha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app/api/admin/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 REST API: blog, courses, modules, quiz, users, uploads, support, system-health, resources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app/api/stripe/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webhook: payment_intent.succeeded handling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app/sitemap.ts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Dynamic XML sitemap - includes all published course URLs fetched from Supabase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app/robots.ts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robots.txt: blocks /api/, /dashboard/, /learn/, /auth/; allows GPTBot and ChatGPT-User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lib/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Shared utilities: stripe.ts, email.ts, constants.ts, supabase/ (server, client, admin)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public/images/courses/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Custom course card images (6 JPGs): ai-for-beginners, chatgpt-mastery, ai-tools-productivity, email-marketing-ai, prompt-engineering-mastery, social-media-marketing-ai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3.2 Rendering Strategy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Page</w:t>
            </w:r>
          </w:p>
        </w:tc>
        <w:tc>
          <w:tcPr>
            <w:tcW w:type="dxa" w:w="2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Rendering</w:t>
            </w:r>
          </w:p>
        </w:tc>
        <w:tc>
          <w:tcPr>
            <w:tcW w:type="dxa" w:w="4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Reason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Marketing pages (home, courses, pricing)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SSR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Dynamic Supabase data, SEO-critical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detail pages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SSR + force-dynamic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Per-user enrollment state, SEO structured data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Dashboard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SSR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Auth-gated, live progress data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Learn module pages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SSR + force-dynamic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User-specific progress and access control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 pages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SSR + force-dynamic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Real-time data, admin-only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sitemap.xml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Dynamic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Fetches published courses from Supabase at request time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3.3 Authentication Flow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Standard signup: Email + password with Cloudflare Turnstile captcha. OTP email via Supabase Auth. Account setup screen collects name on first login.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Purchase-first flow: Guest purchases via Stripe Checkout. On payment_intent.succeeded webhook, system auto-creates Supabase user, generates one-time setup token, sends magic link email. User clicks link, is auto-authenticated, sets name and password.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Password reset: Custom forgot-password flow using Supabase OTP. Dedicated /forgot-password/verify and /reset-password routes.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Admin access: is_admin flag in Supabase user metadata. AdminAuthGuard component enforces access on all /admin/* routes. Non-admins redirected to /dashboard.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Bot protection: Cloudflare Turnstile on signup. Server-side token verification at /api/auth/verify-captcha before account creation.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4. Database Schema (Supabase PostgreSQL)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00"/>
      </w:tblGrid>
      <w:tr>
        <w:trPr>
          <w:tblHeader/>
        </w:trPr>
        <w:tc>
          <w:tcPr>
            <w:tcW w:type="dxa" w:w="2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  <w:tc>
          <w:tcPr>
            <w:tcW w:type="dxa" w:w="4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courses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slug, title, price_usd/cad/gbp/aud/inr, stripe_product_id, stripe_price_id per currency, is_published, level, total_modules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Master course catalogue. Multi-currency pricing and Stripe product/price IDs per currency pre-defined in schema.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course_modules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course_id, module_number, title, content, estimated_minutes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Module content. content stores rich text/markdown. FK to courses.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quizzes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course_id, module_number, questions (JSON), pass_percentage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Quiz definitions as JSON question arrays. Pass threshold configurable (default: QUIZ_PASS_PERCENTAGE = 70).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purchases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user_id, course_id, stripe_checkout_session_id, stripe_payment_intent_id, amount_paid, currency, status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Payment records. Status: pending -&gt; completed. Both Stripe IDs stored for reconciliation.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progress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user_id, course_id, completed_modules (int[]), current_module, completion_percentage, started_at, last_accessed, completed_at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Per-user per-course progress. completed_modules is a PostgreSQL integer array.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quiz_results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user_id, course_id, module_number, score, total_questions, percentage, passed, answers (JSON), attempt_number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Full quiz attempt records. Multiple attempts supported with attempt_number tracking.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certificates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id, user_id, course_id, certificate_number, student_name, course_title, pdf_url, issued_at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Completion certificates. Unique certificate_number per record. PDF URL recorded after generation.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Row Level Security (RLS): Applied on all tables. Users access only their own rows. Admin operations use service_role key via server-only admin Supabase client which bypasses RLS.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5. Feature Inventory</w:t>
      </w:r>
    </w:p>
    <w:p>
      <w:pPr>
        <w:spacing w:after="0" w:before="6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5.1 Learner-Facing Features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4000"/>
      </w:tblGrid>
      <w:tr>
        <w:trPr>
          <w:tblHeader/>
        </w:trPr>
        <w:tc>
          <w:tcPr>
            <w:tcW w:type="dxa" w:w="34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browsing and discovery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Custom images, descriptions, pricing, module counts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detail pages with SEO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Full metadata, JSON-LD structured data, curriculum, outcomes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Checkout (course purchase)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Live (Test)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Checkout Sessions, multi-currency. Live keys pending (Section 8.2).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Bundle pricing ($99 all 6 courses)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BundleCheckoutButton, pricing page comparison table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Auto account creation post-purchase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webhook -&gt; Supabase user -&gt; magic link email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Module content delivery (PDF + text)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PdfIframe component, react-markdown rendering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Module progress tracking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CompleteModuleButton updates progress table. Auto-marks on load.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Student notes per module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StudentNotes component - per-module freeform notes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Quiz system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Multi-choice, scoring, pass/fail, multiple attempts, results in DB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Certificate generation and download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PDF via @react-pdf/renderer. Unique number. Email on issue.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Learner dashboard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My Courses with progress bars, quiz status, View Certificate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User profile management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Edit name, change password, delete account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Downloadable resources per course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ResourcesClient - files managed via admin panel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Blog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[slug] pages, markdown rendering, admin-managed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PWA (Install App)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manifest.json, beforeinstallprompt, InstallApp button in header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Cookie consent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CookieConsent with accept/decline, cookie-settings page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Contact form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Creates support tickets viewable in admin panel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Multi-currency pricing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USD, CAD, GBP, AUD, INR with currency switcher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5.2 Admin Panel Features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200"/>
      </w:tblGrid>
      <w:tr>
        <w:trPr>
          <w:tblHeader/>
        </w:trPr>
        <w:tc>
          <w:tcPr>
            <w:tcW w:type="dxa" w:w="3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 Feature</w:t>
            </w:r>
          </w:p>
        </w:tc>
        <w:tc>
          <w:tcPr>
            <w:tcW w:type="dxa" w:w="16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management (CRUD)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/admin/courses - create, edit, publish/unpublish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Module editor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/admin/modules - rich text + PDF upload per module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Quiz editor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/admin/quiz - questions, options, pass percentage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User management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/admin/users - list, create, delete; view purchase history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Purchase tracking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/admin/purchases - all transactions with Stripe IDs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Blog management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/admin/blog - full editor with image upload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Resources management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/admin/resources - upload/delete downloadable files per course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Support inbox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/admin/support - contact form messages, reply via email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Analytics dashboard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/admin/analytics - revenue, course sales, user growth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Learner Activity dashboard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/admin/activity - 8 KPI cards, engagement, drop-off, activity feed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Student view preview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/admin/student-view/[slug] - admin previews course as student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System health monitor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/admin/system-health - DB connectivity, API status checks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 access management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/admin/admin-access - promote/demote admin users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Quiz results viewer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/admin/quiz-results - all learner quiz attempts and scores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6. Third-Party Integrations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200"/>
      </w:tblGrid>
      <w:tr>
        <w:trPr>
          <w:tblHeader/>
        </w:trPr>
        <w:tc>
          <w:tcPr>
            <w:tcW w:type="dxa" w:w="1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Integration Point</w:t>
            </w:r>
          </w:p>
        </w:tc>
        <w:tc>
          <w:tcPr>
            <w:tcW w:type="dxa" w:w="5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Configuration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Stripe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lib/stripe.ts + /api/stripe/webhook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API v2023-10-16. Checkout Sessions with price_data (dynamic). Webhook: payment_intent.succeeded grants access. Multi-currency (USD/CAD/GBP/AUD/INR) in DB schema.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lib/supabase/server.ts, client.ts, admin.ts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SSR client: @supabase/ssr cookie-based sessions. Admin client: service_role key (RLS bypass). adminFetchAll() helper for server admin ops.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Resend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lib/email.ts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6 email types: Welcome, Purchase Confirmation, Account Setup, Password Setup, Setup Reminder (HTML), Certificate. From: noreply@ailearnhub.io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Google Tag Manager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app/layout.tsx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GTM-WB3N4MBF. Script in &lt;head&gt;, noscript in &lt;body&gt;. HTTP 200 confirmed. Container not yet published in GTM Dashboard.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Google Analytics 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components/GoogleAnalytics.tsx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ID: G-BRP7N4DX9C. Fires through GTM. GA4 collect confirmed HTTP 204.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Cloudflare Turnstile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lib/turnstile.ts + /api/auth/verify-captcha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Bot protection on signup. TurnstileWidget renders challenge. Server-side verification via Cloudflare Siteverify API.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Google Search Console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app/layout.tsx metadata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google-site-verification tag present. Value is placeholder - must be replaced with real code from Search Console.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ResumeBlast.ai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Affiliate banner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Partner banner on courses page and dashboard. Displayed as "Partner Offer" with "Free to Start" badge.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7. SEO Architecture</w:t>
      </w:r>
    </w:p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All items confirmed by direct codebase inspection. No assumptions.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b/>
          <w:bCs/>
          <w:color w:val="212121"/>
          <w:sz w:val="24"/>
          <w:szCs w:val="24"/>
        </w:rPr>
        <w:t xml:space="preserve">7.1 Technical SEO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Dynamic sitemap.xml: auto-includes all published course URLs from Supabase. Priority: homepage 1.0, courses/pricing 0.9, legal 0.3.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robots.txt: disallows /api/, /dashboard/, /learn/, /auth/. Explicitly allows GPTBot and ChatGPT-User for AI search engine visibility.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Canonical URLs on all pages via Next.js alternates.canonical.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Open Graph and Twitter Card tags on all pages with og:image (1200x630).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google-site-verification tag in root layout (requires real code from Google Search Console to activate).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b/>
          <w:bCs/>
          <w:color w:val="212121"/>
          <w:sz w:val="24"/>
          <w:szCs w:val="24"/>
        </w:rPr>
        <w:t xml:space="preserve">7.2 Per-Course SEO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Each course has dedicated metaTitle, metaDescription, and keywords array in COURSE_SEO constant. 8-11 targeted keywords per course.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JSON-LD Course structured data via CourseStructuredData component on each course detail page.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Keywords target: AI upskilling for business 2026, prompt engineering for professionals, AI certification, AI-driven marketing strategy, business automation certification, no-code machine learning.</w:t>
      </w:r>
    </w:p>
    <w:p>
      <w:pPr>
        <w:spacing w:after="0" w:before="40"/>
      </w:pPr>
      <w:r>
        <w:t xml:space="preserve"/>
      </w:r>
    </w:p>
    <w:p>
      <w:pPr>
        <w:spacing w:after="60" w:before="160"/>
      </w:pPr>
      <w:r>
        <w:rPr>
          <w:b/>
          <w:bCs/>
          <w:color w:val="212121"/>
          <w:sz w:val="24"/>
          <w:szCs w:val="24"/>
        </w:rPr>
        <w:t xml:space="preserve">7.3 Content SEO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Blog with individual [slug] pages, markdown rendering, full Open Graph and Twitter Card metadata.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Course detail pages: About section, outcomes list, curriculum accordion, skill tags - all server-rendered and indexable.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Page title pattern: [Keyword-rich course title] | AI Learn Hub.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8. Payment Flow</w:t>
      </w:r>
    </w:p>
    <w:p>
      <w:pPr>
        <w:spacing w:after="0" w:before="6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8.1 Current Implementation (Stripe Test Mode)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createCheckoutSession() in lib/stripe.ts uses price_data (dynamic pricing). API version: 2023-10-16.</w:t>
      </w:r>
    </w:p>
    <w:p>
      <w:pPr>
        <w:spacing w:after="0" w:before="4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5500"/>
      </w:tblGrid>
      <w:tr>
        <w:trPr>
          <w:tblHeader/>
        </w:trPr>
        <w:tc>
          <w:tcPr>
            <w:tcW w:type="dxa" w:w="7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55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1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User clicks Enroll Now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EnrollButton POSTs to /api/stripe/checkout with courseId and currency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Checkout Session created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createCheckoutSession() called with price_data, courseId, userId, customer_email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3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User completes payment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hosted checkout handles card input and processing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Webhook fires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payment_intent.succeeded sent to /api/stripe/webhook. Stripe-Signature verified.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5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Purchase record created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Row inserted: user_id, course_id, stripe IDs, amount, currency, status=completed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Account handling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Existing user: confirmation email sent. New user: auto-created, setup token generated, account setup email sent.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7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Redirect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success_url: /dashboard?purchase=success. PurchaseSuccessBanner displayed.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bottom w:val="single" w:color="FF6F00" w:sz="8"/>
        </w:pBdr>
        <w:spacing w:after="80" w:before="240"/>
      </w:pPr>
      <w:r>
        <w:rPr>
          <w:b/>
          <w:bCs/>
          <w:color w:val="FF6F00"/>
          <w:sz w:val="28"/>
          <w:szCs w:val="28"/>
        </w:rPr>
        <w:t xml:space="preserve">8.2 Feature Enhancement - Stripe Live Keys Activation</w:t>
      </w:r>
    </w:p>
    <w:p>
      <w:pPr>
        <w:spacing w:after="0" w:before="40"/>
      </w:pPr>
      <w:r>
        <w:t xml:space="preserve"/>
      </w:r>
    </w:p>
    <w:p>
      <w:pPr>
        <w:pBdr>
          <w:left w:val="single" w:color="E65100" w:sz="20"/>
        </w:pBdr>
        <w:shd w:fill="FFF8E1" w:val="clear"/>
        <w:spacing w:after="60" w:before="60"/>
      </w:pPr>
      <w:r>
        <w:rPr>
          <w:b/>
          <w:bCs/>
          <w:color w:val="E65100"/>
          <w:sz w:val="22"/>
          <w:szCs w:val="22"/>
        </w:rPr>
        <w:t xml:space="preserve">  PLANNED FEATURE ENHANCEMENT - Zero code changes required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Currently operating with Stripe Test Mode (STRIPE_SECRET_KEY=sk_test_...). All checkout, webhook, and email logic is production-ready. Only Vercel environment variable changes are required:</w:t>
      </w:r>
    </w:p>
    <w:p>
      <w:pPr>
        <w:spacing w:after="0" w:before="2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Complete Stripe account verification: business details, bank account, identity verification.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Replace STRIPE_SECRET_KEY in Vercel with live secret key (sk_live_...).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Replace NEXT_PUBLIC_STRIPE_PUBLISHABLE_KEY with live publishable key (pk_live_...).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Create webhook endpoint in Stripe Dashboard pointing to https://ailearnhub.io/api/stripe/webhook.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Update STRIPE_WEBHOOK_SECRET in Vercel with live webhook signing secret (whsec_live_...).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Optionally populate stripe_product_id and stripe_price_id_* columns in the courses DB table with live Stripe IDs.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color w:val="424242"/>
          <w:sz w:val="20"/>
          <w:szCs w:val="20"/>
        </w:rPr>
        <w:t xml:space="preserve">Conduct end-to-end test with a real card before public announcement.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b/>
          <w:bCs/>
          <w:color w:val="E65100"/>
          <w:sz w:val="20"/>
          <w:szCs w:val="20"/>
        </w:rPr>
        <w:t xml:space="preserve">Zero code changes required. The checkout and webhook logic is fully production-ready.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9. Email Communication System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00"/>
        <w:gridCol w:w="4300"/>
      </w:tblGrid>
      <w:tr>
        <w:trPr>
          <w:tblHeader/>
        </w:trPr>
        <w:tc>
          <w:tcPr>
            <w:tcW w:type="dxa" w:w="25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 Type</w:t>
            </w:r>
          </w:p>
        </w:tc>
        <w:tc>
          <w:tcPr>
            <w:tcW w:type="dxa" w:w="2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43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Template / Detail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Welcome 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Successful signup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Plain text. Platform intro, link to courses.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Purchase Confirmation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webhook - existing user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Plain text. Course name, access link, lifetime access confirmation.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Account Setup 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New user via purchase flow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Plain text. Magic link (24hr expiry) for auto-login and account setup.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Password Setup 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User requests set-password link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Plain text. Password setup URL with secure token.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Setup Reminder 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Admin-triggered or scheduled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HTML template with orange branded header and CTA button.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Certificate Email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Certificate issued on completion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Plain text. Certificate download URL. LinkedIn share suggestion.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b/>
          <w:bCs/>
          <w:color w:val="E65100"/>
          <w:sz w:val="20"/>
          <w:szCs w:val="20"/>
        </w:rPr>
        <w:t xml:space="preserve">All emails from: AI Learn Hub &lt;noreply@ailearnhub.io&gt; via Resend. SPF/DKIM/DMARC DNS records for ailearnhub.io must be verified on Resend dashboard to ensure deliverability.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10. Security Architecture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Security Control</w:t>
            </w:r>
          </w:p>
        </w:tc>
        <w:tc>
          <w:tcPr>
            <w:tcW w:type="dxa" w:w="6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Row Level Security (RLS)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RLS on all tables. Users access only their own data. Admin bypasses RLS via service_role key in server-only code.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Authentication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Auth with JWT. Server-side sessions via @supabase/ssr cookie-based client. No client-side secrets.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Bot Protection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Cloudflare Turnstile on signup. Server-side token verification at /api/auth/verify-captcha before account creation.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Webhook Verification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Stripe-Signature header verified using stripe.webhooks.constructEvent() with STRIPE_WEBHOOK_SECRET before processing any payload.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Admin Route Protection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AdminAuthGuard on all /admin/* routes. Checks is_admin in Supabase user metadata server-side. Non-admins redirect to /dashboard.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Access Control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/learn/[slug] routes verify active purchase in purchases table before rendering content. No valid purchase = redirect.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Environment Variables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All secrets in Vercel env vars. No secrets in git. NEXT_PUBLIC_ only for non-sensitive values.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One-Time Setup Tokens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Purchase-flow tokens stored in DB, expire 24 hours, deleted after first use to prevent replay attacks.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Content Delivery Security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PDF content served via signed Supabase Storage URLs. Direct access without authentication is not possible.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11. Environment Variables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000"/>
      </w:tblGrid>
      <w:tr>
        <w:trPr>
          <w:tblHeader/>
        </w:trPr>
        <w:tc>
          <w:tcPr>
            <w:tcW w:type="dxa" w:w="36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4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Exposure</w:t>
            </w:r>
          </w:p>
        </w:tc>
        <w:tc>
          <w:tcPr>
            <w:tcW w:type="dxa" w:w="4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NEXT_PUBLIC_SUPABASE_URL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project URL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NEXT_PUBLIC_SUPABASE_ANON_KEY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anon key for client-side queries (RLS enforced)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SUPABASE_SERVICE_ROLE_KEY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Server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Bypasses RLS - server-only admin Supabase client only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STRIPE_SECRET_KEY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Server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Currently sk_test_... - replace with sk_live_... to activate live payments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STRIPE_WEBHOOK_SECRET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Server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Webhook signature verification. Must match Stripe Dashboard endpoint secret.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NEXT_PUBLIC_STRIPE_PUBLISHABLE_KEY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publishable key for Stripe.js initialisation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RESEND_API_KEY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Server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Resend transactional email API key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NEXT_PUBLIC_SITE_URL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https://ailearnhub.io - used in email links and OAuth redirects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NEXT_PUBLIC_SUPPORT_EMAIL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support@ailearnhub.io - displayed in contact and support pages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CLOUDFLARE_TURNSTILE_SECRET_KEY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Server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Turnstile server-side token verification secret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NEXT_PUBLIC_TURNSTILE_SITE_KEY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Public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Turnstile widget site key for browser-side challenge rendering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12. Deployment &amp; CI/CD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Aspect</w:t>
            </w:r>
          </w:p>
        </w:tc>
        <w:tc>
          <w:tcPr>
            <w:tcW w:type="dxa" w:w="60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Platform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Vercel - automatic deployment on push to main branch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Build Command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next build - TypeScript compilation + Next.js optimization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Deploy Workflow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git push origin main -&gt; Vercel build trigger -&gt; TypeScript checks -&gt; build -&gt; live at ailearnhub.io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Custom Domain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ailearnhub.io - configured and SSL enforced in Vercel dashboard</w:t>
            </w:r>
          </w:p>
        </w:tc>
      </w:tr>
      <w:tr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Environment Config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All environment variables in Vercel Dashboard -&gt; Settings -&gt; Environment Variables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6F00"/>
                <w:sz w:val="19"/>
                <w:szCs w:val="19"/>
              </w:rPr>
              <w:t xml:space="preserve">Branch Strategy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main branch = production. Feature branches get preview deployment URLs on Vercel.</w:t>
            </w:r>
          </w:p>
        </w:tc>
      </w:tr>
    </w:tbl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13. Current Course Catalogue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Course</w:t>
            </w:r>
          </w:p>
        </w:tc>
        <w:tc>
          <w:tcPr>
            <w:tcW w:type="dxa" w:w="18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Slug</w:t>
            </w:r>
          </w:p>
        </w:tc>
        <w:tc>
          <w:tcPr>
            <w:tcW w:type="dxa" w:w="44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Target Audience / Focus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AI for Beginners: Zero to Hero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ai-for-beginners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Complete beginners. Foundational AI concepts, tools, and practical application.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ChatGPT Mastery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chatgpt-mastery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Business users. Advanced ChatGPT, conversation design, productivity workflows.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AI Tools for Productivity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ai-tools-productivity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Professionals. AI tools to automate and accelerate daily work tasks.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Email Marketing with AI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email-marketing-ai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Marketers. AI-powered email strategy, copywriting, and campaign automation.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Prompt Engineering Mastery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prompt-engineering-mastery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Technical and business users. Systematic prompt design, chain-of-thought, advanced techniques.</w:t>
            </w:r>
          </w:p>
        </w:tc>
      </w:tr>
      <w:tr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12121"/>
                <w:sz w:val="19"/>
                <w:szCs w:val="19"/>
              </w:rPr>
              <w:t xml:space="preserve">Social Media Marketing with AI</w:t>
            </w:r>
          </w:p>
        </w:tc>
        <w:tc>
          <w:tcPr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social-media-marketing-ai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Content creators and marketers. AI-driven social content, scheduling, analytics.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b w:val="false"/>
          <w:bCs w:val="false"/>
          <w:color w:val="424242"/>
          <w:sz w:val="20"/>
          <w:szCs w:val="20"/>
        </w:rPr>
        <w:t xml:space="preserve">Pricing: Individual courses $19 USD each. Bundle (all 6): $99 USD. Individual total: $114 USD. Bundle saving: $15 USD.</w:t>
      </w:r>
    </w:p>
    <w:p>
      <w:r>
        <w:br w:type="page"/>
      </w:r>
    </w:p>
    <w:p>
      <w:pPr>
        <w:shd w:fill="FF6F00" w:val="clear"/>
        <w:spacing w:after="120" w:before="320"/>
      </w:pPr>
      <w:r>
        <w:rPr>
          <w:b/>
          <w:bCs/>
          <w:color w:val="FFFFFF"/>
          <w:sz w:val="36"/>
          <w:szCs w:val="36"/>
        </w:rPr>
        <w:t xml:space="preserve">  14. Application Status Summary</w:t>
      </w:r>
    </w:p>
    <w:p>
      <w:pPr>
        <w:spacing w:after="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200"/>
        <w:gridCol w:w="2600"/>
      </w:tblGrid>
      <w:tr>
        <w:trPr>
          <w:tblHeader/>
        </w:trPr>
        <w:tc>
          <w:tcPr>
            <w:tcW w:type="dxa" w:w="4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System Component</w:t>
            </w:r>
          </w:p>
        </w:tc>
        <w:tc>
          <w:tcPr>
            <w:tcW w:type="dxa" w:w="22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FF6F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Application Deployment (Vercel)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Live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Supabase Database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Authentication (Login / Signup / OTP)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Course Content Delivery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Quiz System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Certificate Generation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Admin Panel (14+ sections)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Checkout (Test Mode)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Test Mode Only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sk_test_ key active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Stripe Live Payments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Not Active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Planned Enhancement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Google Tag Manager (GTM-WB3N4MBF)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Script Firing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HTTP 200 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GTM Container Published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Not Published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Submit required in GTM UI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Google Analytics 4 (G-BRP7N4DX9C)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Firing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HTTP 204 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Email System (Resend)</w:t>
            </w:r>
          </w:p>
        </w:tc>
        <w:tc>
          <w:tcPr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E65100"/>
                <w:sz w:val="19"/>
                <w:szCs w:val="19"/>
              </w:rPr>
              <w:t xml:space="preserve">Integrated - DNS Unverified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Code confirmed; DNS pending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SEO Sitemap + robots.txt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Dynamic - confirmed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Google Search Console</w:t>
            </w:r>
          </w:p>
        </w:tc>
        <w:tc>
          <w:tcPr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C62828"/>
                <w:sz w:val="19"/>
                <w:szCs w:val="19"/>
              </w:rPr>
              <w:t xml:space="preserve">Not Verified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Placeholder in layout.tsx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PWA (Install App)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Operational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Confirmed in codebase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Custom Course Images (all 6)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Deployed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Live on courses + dashboard</w:t>
            </w:r>
          </w:p>
        </w:tc>
      </w:tr>
      <w:tr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Multi-Currency Schema</w:t>
            </w:r>
          </w:p>
        </w:tc>
        <w:tc>
          <w:tcPr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2E7D32"/>
                <w:sz w:val="19"/>
                <w:szCs w:val="19"/>
              </w:rPr>
              <w:t xml:space="preserve">Ready</w:t>
            </w:r>
          </w:p>
        </w:tc>
        <w:tc>
          <w:tcPr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12121"/>
                <w:sz w:val="19"/>
                <w:szCs w:val="19"/>
              </w:rPr>
              <w:t xml:space="preserve">DB schema confirmed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2026-08-26T16:27:56.516Z</dcterms:created>
  <dcterms:modified xsi:type="dcterms:W3CDTF">2026-08-26T16:27:56.517Z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