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Cégnév: NetLink Medical Systems Ltd.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Iparág: Egészségügy és Orvosi IT megoldások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Cégbemutató: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NetLink Medical Systems Ltd. egy csúcstechnológiás magánegészségügyi szolgáltató, amely fejlett IT infrastruktúrával működik. A kórház használja a legmodernebb orvosi technológiát egy biztonságos, hálózattal, amely biztosítja a zökkenőmentes kommunikációt több osztály és helyszín között. Ez garantálja a hatékony betegellátást, az adatbiztonságot és a GDPR-nek megfelelő orvosi adatok kezelését.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Kórházi hálózat áttekintése: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kórház három telephelyen működik: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Fő kórház (központ): A központi adatközpontot, a kritikus egészségügyi alkalmazásokat és az adminisztratív műveleteket foglalja magában.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Szakrendelők: Járóbeteg-ellátást nyújtanak, biztonságosan kapcsolódva a fő telephelyhez.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Kutató- és Diagnosztikai Központ: Kutatással, diagnosztikával és fejlett teszteléssel foglalkozik, valós idejű </w:t>
      </w:r>
      <w:r w:rsidDel="00000000" w:rsidR="00000000" w:rsidRPr="00000000">
        <w:rPr>
          <w:rtl w:val="0"/>
        </w:rPr>
        <w:t xml:space="preserve">adatmegosztással</w:t>
      </w:r>
      <w:r w:rsidDel="00000000" w:rsidR="00000000" w:rsidRPr="00000000">
        <w:rPr>
          <w:rtl w:val="0"/>
        </w:rPr>
        <w:t xml:space="preserve"> a fő kórházzal.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Hálózati jellemzők: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Több helyszín közötti kapcsolat: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 fő telephely és két telephely VPN-en keresztül kapcsolódik a WAN-on, biztosítva a biztonságos kommunikációt.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 WAN kapcsolatok titkosítottak az orvosi adatok bizalmassága érdekében.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VLAN szegmentáció: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Külön VLAN-ok a kritikus szolgáltatásokhoz: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Adminisztratív VLAN a személyzet számára (számlázás, HR, beosztás).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Orvosi eszköz VLAN az olyan eszközök csatlakoztatásához, mint MRI és CT gépek, valamint laborgépek.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Vendég VLAN a betegek és látogatók Wi-Fi eléréséhez (elszigetelve a magrendszerektől).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Dinamikus és statikus útvonalkezelés: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Az OSPFv2 biztosítja a dinamikus útvonalkezelést.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Statikus útvonalkezelés bizonyos belső szolgáltatásokhoz (pl. laborok közötti kapcsolatok).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Redundancia és biztonság: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IPv4/IPv6 kettős protokolltámogatás a jövőbeli kompatibilitás érdekében.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Hozzáférés-szabályozási listák (ACL-ek) minden switchen és routeren a szerepalapú hozzáférés érdekében.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Tűzfalvédelem az érzékeny adatok illetéktelen hozzáférésének megakadályozására.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Technológiai szolgáltatások: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Alapvető infrastruktúra: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Linux és Windows szerverek biztosítják a kórházi menedzsmentet és a háttérét: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Active Directory a központosított hitelesítéshez.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DHCP és DNS szolgáltatások a hatékony hálózatkezeléshez.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Kulcsfontosságú alkalmazások: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Elektronikus Egészségügyi Nyilvántartási Rendszer (EHR) a betegek adatkezelésére.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Radiológiai Információs Rendszer (RIS) a képalkotási jelentésekhez és tároláshoz.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Kórházi Információs Rendszer (HIS) az adminisztratív munkafolyamatokhoz.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Automatizálás és mentések: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Automatizált mentési rendszer biztosítja, hogy minden kritikus adat biztonságosan tárolható és helyreállítható legyen.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Automatizált szoftvertelepítés az összes végponti rendszer frissítéséhez.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Vezeték nélküli hálózat: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Vállalati szintű Wi-Fi hozzáférési pontok minden helyszínen.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Betegek és látogatók vendég Wi-Fi VLAN-t használhatnak, amely el van szigetelve a kritikus rendszerektől.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Biztonság: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Hardveres tűzfalak védik az érzékeny betegadatokat.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Titkosított VPN biztosítja a biztonságos kommunikációt a telephelyek között.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Rendszeres penetrációs tesztek biztosítják a GDPR és az egészségügyi szabályozásoknak való megfelelést.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Megvalósítási részletek: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Hálózati topológia: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A hálózat réteg 3 switcheket használ az inter-VLAN útvonalkezeléshez.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Telephelyek közötti VPN-ek biztonságos összeköttetést biztosítanak.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Szerverek szerepkör-megosztása: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Linux szerver: DHCP, DNS, fájlmegosztás és automatizált mentések.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Windows szerver: Active Directory, szoftvertelepítés, EHR hosztolás.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IP-cím kezelés: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DHCP dinamikusan oszt IP-címeket a munkaállomásoknak és orvosi eszközöknek.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Statikus IP-címek vannak fenntartva a kulcsfontosságú szerverek és képalkotó rendszerek számára.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Munkaállomások automatizálása: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Automatizált szoftvertelepítés biztosítja, hogy minden orvosi rendszer és alkalmazás egységesen telepítve és frissítve legyen.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Dokumentáció: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Hálózati tervezés: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Diagram: Egyértelműen feltérképezett VLAN-ok, útválasztási protokollok, szerverkapcsolatok és tűzfalelhelyezés.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IP-cím terv: Átfogó dokumentáció minden alhálózathoz (adminisztratív, orvosi, vendég).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Hardverlista: Az alkalmazott routerek, switchek, tűzfalak és szerverek részletezése.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2. Tesztelés és ellenőrzés: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Telephelyek közötti VPN-kapcsolat sebességére és biztonságára vonatkozó tesztek.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VLAN elkülönítésének ellenőrzése penetrációs tesztek révén.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Szerverfunkcionalitás validálása (AD, DHCP, DNS, és EHR).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 Biztonsági dokumentáció: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Tűzfal szabályok és ACL konfigurációk dokumentálása.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Penetrációs teszt jelentések.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Mentési és vészhelyzeti helyreállítási eljárások részletezése.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4. Videós bemutató: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Rövid (2-5 perces) videó, amely bemutatja a hálózati tervezést, annak megvalósítását és a tesztelési folyamatot.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Kulcsfontosságú előnyök a kórház számára: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Biztonságos betegadatok: Titkosított kapcsolatok, tűzfalak és ACL-ek biztosítják a GDPR-megfelelést.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Hatékony működés: Nagy sebességű, redundáns kapcsolat biztosítja a minimális állásidőt.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Méretezhető kialakítás: A hálózat képes alkalmazkodni a jövőbeli növekedéshez és új orvosi technológiákhoz.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Zökkenőmentes együttműködés: Az orvosok, kutatók és személyzet zökkenőmentesen dolgozhatnak a különböző helyszíneken.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