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082A" w14:textId="77777777" w:rsidR="006533F0" w:rsidRDefault="006533F0" w:rsidP="006533F0">
      <w:pPr>
        <w:spacing w:line="480" w:lineRule="auto"/>
        <w:rPr>
          <w:rFonts w:ascii="Times New Roman" w:hAnsi="Times New Roman" w:cs="Times New Roman"/>
        </w:rPr>
      </w:pPr>
      <w:r w:rsidRPr="006533F0">
        <w:rPr>
          <w:rFonts w:ascii="Times New Roman" w:hAnsi="Times New Roman" w:cs="Times New Roman"/>
          <w:b/>
          <w:bCs/>
        </w:rPr>
        <w:t>Name:</w:t>
      </w:r>
      <w:r w:rsidRPr="006533F0">
        <w:rPr>
          <w:rFonts w:ascii="Times New Roman" w:hAnsi="Times New Roman" w:cs="Times New Roman"/>
        </w:rPr>
        <w:t xml:space="preserve"> Caleb Sorell </w:t>
      </w:r>
    </w:p>
    <w:p w14:paraId="222A2034" w14:textId="77777777" w:rsidR="006533F0" w:rsidRDefault="006533F0" w:rsidP="006533F0">
      <w:pPr>
        <w:spacing w:line="480" w:lineRule="auto"/>
        <w:rPr>
          <w:rFonts w:ascii="Times New Roman" w:hAnsi="Times New Roman" w:cs="Times New Roman"/>
        </w:rPr>
      </w:pPr>
      <w:r w:rsidRPr="006533F0">
        <w:rPr>
          <w:rFonts w:ascii="Times New Roman" w:hAnsi="Times New Roman" w:cs="Times New Roman"/>
          <w:b/>
          <w:bCs/>
        </w:rPr>
        <w:t>Course:</w:t>
      </w:r>
      <w:r w:rsidRPr="006533F0">
        <w:rPr>
          <w:rFonts w:ascii="Times New Roman" w:hAnsi="Times New Roman" w:cs="Times New Roman"/>
        </w:rPr>
        <w:t xml:space="preserve"> CS 405: Secure Coding </w:t>
      </w:r>
    </w:p>
    <w:p w14:paraId="3A2B4C7C" w14:textId="3154ED8E" w:rsidR="006533F0" w:rsidRPr="006533F0" w:rsidRDefault="006533F0" w:rsidP="006533F0">
      <w:pPr>
        <w:spacing w:line="480" w:lineRule="auto"/>
        <w:rPr>
          <w:rFonts w:ascii="Times New Roman" w:hAnsi="Times New Roman" w:cs="Times New Roman"/>
        </w:rPr>
      </w:pPr>
      <w:r w:rsidRPr="006533F0">
        <w:rPr>
          <w:rFonts w:ascii="Times New Roman" w:hAnsi="Times New Roman" w:cs="Times New Roman"/>
          <w:b/>
          <w:bCs/>
        </w:rPr>
        <w:t>Date:</w:t>
      </w:r>
      <w:r w:rsidRPr="006533F0">
        <w:rPr>
          <w:rFonts w:ascii="Times New Roman" w:hAnsi="Times New Roman" w:cs="Times New Roman"/>
        </w:rPr>
        <w:t xml:space="preserve"> June 22, 2026</w:t>
      </w:r>
    </w:p>
    <w:p w14:paraId="2A220977" w14:textId="77777777" w:rsidR="006533F0" w:rsidRPr="006533F0" w:rsidRDefault="006533F0" w:rsidP="006533F0">
      <w:pPr>
        <w:spacing w:line="480" w:lineRule="auto"/>
        <w:rPr>
          <w:rFonts w:ascii="Times New Roman" w:hAnsi="Times New Roman" w:cs="Times New Roman"/>
          <w:b/>
          <w:bCs/>
        </w:rPr>
      </w:pPr>
      <w:r w:rsidRPr="006533F0">
        <w:rPr>
          <w:rFonts w:ascii="Times New Roman" w:hAnsi="Times New Roman" w:cs="Times New Roman"/>
          <w:b/>
          <w:bCs/>
        </w:rPr>
        <w:t>Journal Reflection: Security as a Continuous Mindset</w:t>
      </w:r>
    </w:p>
    <w:p w14:paraId="76D1DA97" w14:textId="77777777" w:rsidR="006533F0" w:rsidRPr="006533F0" w:rsidRDefault="006533F0" w:rsidP="006533F0">
      <w:pPr>
        <w:spacing w:line="480" w:lineRule="auto"/>
        <w:ind w:firstLine="720"/>
        <w:rPr>
          <w:rFonts w:ascii="Times New Roman" w:hAnsi="Times New Roman" w:cs="Times New Roman"/>
        </w:rPr>
      </w:pPr>
      <w:r w:rsidRPr="006533F0">
        <w:rPr>
          <w:rFonts w:ascii="Times New Roman" w:hAnsi="Times New Roman" w:cs="Times New Roman"/>
        </w:rPr>
        <w:t>Throughout this course, my perspective on software development has evolved to view security not as an afterthought, but as a continuous mindset. Building functional software is only the first step; ensuring that the software is resilient against modern threats requires vigilance, strategic risk assessment, and a proactive approach integrated directly into the development life cycle.</w:t>
      </w:r>
    </w:p>
    <w:p w14:paraId="4A2D1FB9" w14:textId="77777777" w:rsidR="006533F0" w:rsidRDefault="006533F0" w:rsidP="006533F0">
      <w:pPr>
        <w:spacing w:line="480" w:lineRule="auto"/>
        <w:rPr>
          <w:rFonts w:ascii="Times New Roman" w:hAnsi="Times New Roman" w:cs="Times New Roman"/>
        </w:rPr>
      </w:pPr>
      <w:r w:rsidRPr="006533F0">
        <w:rPr>
          <w:rFonts w:ascii="Times New Roman" w:hAnsi="Times New Roman" w:cs="Times New Roman"/>
          <w:b/>
          <w:bCs/>
        </w:rPr>
        <w:t>Adopting Secure Coding and "Shifting Left"</w:t>
      </w:r>
      <w:r w:rsidRPr="006533F0">
        <w:rPr>
          <w:rFonts w:ascii="Times New Roman" w:hAnsi="Times New Roman" w:cs="Times New Roman"/>
        </w:rPr>
        <w:t xml:space="preserve"> </w:t>
      </w:r>
    </w:p>
    <w:p w14:paraId="6BBBD42E" w14:textId="45222689" w:rsidR="006533F0" w:rsidRPr="006533F0" w:rsidRDefault="006533F0" w:rsidP="006533F0">
      <w:pPr>
        <w:spacing w:line="480" w:lineRule="auto"/>
        <w:ind w:firstLine="720"/>
        <w:rPr>
          <w:rFonts w:ascii="Times New Roman" w:hAnsi="Times New Roman" w:cs="Times New Roman"/>
        </w:rPr>
      </w:pPr>
      <w:r w:rsidRPr="006533F0">
        <w:rPr>
          <w:rFonts w:ascii="Times New Roman" w:hAnsi="Times New Roman" w:cs="Times New Roman"/>
        </w:rPr>
        <w:t>When it comes to adopting a secure coding standard, waiting until the "last minute" before deployment to check for flaws is a terrible approach. Doing so can lead to a catastrophic event resulting in the leak of sensitive data. If we do not test our code extensively throughout development, we could easily miss crucial weak points in the architecture. Failing to catch these vulnerabilities early ultimately costs an organization a massive amount of money and development time. More importantly, it can bring about severe legal and ethical trouble if users' and employees' sensitive information is stolen because security was left to the end.</w:t>
      </w:r>
    </w:p>
    <w:p w14:paraId="2E89698A" w14:textId="77777777" w:rsidR="006533F0" w:rsidRDefault="006533F0" w:rsidP="006533F0">
      <w:pPr>
        <w:spacing w:line="480" w:lineRule="auto"/>
        <w:rPr>
          <w:rFonts w:ascii="Times New Roman" w:hAnsi="Times New Roman" w:cs="Times New Roman"/>
        </w:rPr>
      </w:pPr>
      <w:r w:rsidRPr="006533F0">
        <w:rPr>
          <w:rFonts w:ascii="Times New Roman" w:hAnsi="Times New Roman" w:cs="Times New Roman"/>
          <w:b/>
          <w:bCs/>
        </w:rPr>
        <w:t>Evaluation and Assessment of Risk</w:t>
      </w:r>
      <w:r w:rsidRPr="006533F0">
        <w:rPr>
          <w:rFonts w:ascii="Times New Roman" w:hAnsi="Times New Roman" w:cs="Times New Roman"/>
        </w:rPr>
        <w:t xml:space="preserve"> </w:t>
      </w:r>
    </w:p>
    <w:p w14:paraId="1FC7D655" w14:textId="2CACFBC1" w:rsidR="006533F0" w:rsidRPr="006533F0" w:rsidRDefault="006533F0" w:rsidP="006533F0">
      <w:pPr>
        <w:spacing w:line="480" w:lineRule="auto"/>
        <w:ind w:firstLine="720"/>
        <w:rPr>
          <w:rFonts w:ascii="Times New Roman" w:hAnsi="Times New Roman" w:cs="Times New Roman"/>
        </w:rPr>
      </w:pPr>
      <w:r w:rsidRPr="006533F0">
        <w:rPr>
          <w:rFonts w:ascii="Times New Roman" w:hAnsi="Times New Roman" w:cs="Times New Roman"/>
        </w:rPr>
        <w:t xml:space="preserve">In the real world, prioritizing which vulnerabilities to address depends heavily on the severity of the potential attacks. A secure development team must prioritize mitigating vulnerabilities that can cause catastrophic data leaks or the theft of sensitive user and employee </w:t>
      </w:r>
      <w:r w:rsidRPr="006533F0">
        <w:rPr>
          <w:rFonts w:ascii="Times New Roman" w:hAnsi="Times New Roman" w:cs="Times New Roman"/>
        </w:rPr>
        <w:lastRenderedPageBreak/>
        <w:t xml:space="preserve">data. Conversely, minor bugs and little "hiccups" shouldn't be too much of a concern, </w:t>
      </w:r>
      <w:r w:rsidRPr="006533F0">
        <w:rPr>
          <w:rFonts w:ascii="Times New Roman" w:hAnsi="Times New Roman" w:cs="Times New Roman"/>
        </w:rPr>
        <w:t>if</w:t>
      </w:r>
      <w:r w:rsidRPr="006533F0">
        <w:rPr>
          <w:rFonts w:ascii="Times New Roman" w:hAnsi="Times New Roman" w:cs="Times New Roman"/>
        </w:rPr>
        <w:t xml:space="preserve"> they don't cascade into something much bigger down the road. In summary, the priority must always be neutralizing threats that could cause systemic failure. Balancing this cost and benefit depends on weighing how much development time it takes to create the necessary checks and balances within the code against the potential real-world damage of the exploit.</w:t>
      </w:r>
    </w:p>
    <w:p w14:paraId="41AD96D5" w14:textId="77777777" w:rsidR="006533F0" w:rsidRDefault="006533F0" w:rsidP="006533F0">
      <w:pPr>
        <w:spacing w:line="480" w:lineRule="auto"/>
        <w:rPr>
          <w:rFonts w:ascii="Times New Roman" w:hAnsi="Times New Roman" w:cs="Times New Roman"/>
        </w:rPr>
      </w:pPr>
      <w:r w:rsidRPr="006533F0">
        <w:rPr>
          <w:rFonts w:ascii="Times New Roman" w:hAnsi="Times New Roman" w:cs="Times New Roman"/>
          <w:b/>
          <w:bCs/>
        </w:rPr>
        <w:t>Zero Trust</w:t>
      </w:r>
      <w:r w:rsidRPr="006533F0">
        <w:rPr>
          <w:rFonts w:ascii="Times New Roman" w:hAnsi="Times New Roman" w:cs="Times New Roman"/>
        </w:rPr>
        <w:t xml:space="preserve"> </w:t>
      </w:r>
    </w:p>
    <w:p w14:paraId="50764AD4" w14:textId="68A29EA9" w:rsidR="006533F0" w:rsidRPr="006533F0" w:rsidRDefault="006533F0" w:rsidP="006533F0">
      <w:pPr>
        <w:spacing w:line="480" w:lineRule="auto"/>
        <w:ind w:firstLine="720"/>
        <w:rPr>
          <w:rFonts w:ascii="Times New Roman" w:hAnsi="Times New Roman" w:cs="Times New Roman"/>
        </w:rPr>
      </w:pPr>
      <w:r w:rsidRPr="006533F0">
        <w:rPr>
          <w:rFonts w:ascii="Times New Roman" w:hAnsi="Times New Roman" w:cs="Times New Roman"/>
        </w:rPr>
        <w:t xml:space="preserve">The traditional perimeter defense model is no longer sufficient, making "Zero Trust" an essential approach. With a Zero Trust mindset, a developer must always think during the coding process: </w:t>
      </w:r>
      <w:r w:rsidRPr="006533F0">
        <w:rPr>
          <w:rFonts w:ascii="Times New Roman" w:hAnsi="Times New Roman" w:cs="Times New Roman"/>
          <w:i/>
          <w:iCs/>
        </w:rPr>
        <w:t>Is there some way someone can manipulate this code to gain something? Is there a workaround where the system can be compromised, assuming it isn't already compromised?</w:t>
      </w:r>
      <w:r w:rsidRPr="006533F0">
        <w:rPr>
          <w:rFonts w:ascii="Times New Roman" w:hAnsi="Times New Roman" w:cs="Times New Roman"/>
        </w:rPr>
        <w:t xml:space="preserve"> You can never assume that just because an input comes from inside the network, it is safe. This mindset forces developers to be extra vigilant to ensure the safety of sensitive information at the application level.</w:t>
      </w:r>
    </w:p>
    <w:p w14:paraId="3FC84DBC" w14:textId="77777777" w:rsidR="006533F0" w:rsidRDefault="006533F0" w:rsidP="006533F0">
      <w:pPr>
        <w:spacing w:line="480" w:lineRule="auto"/>
        <w:rPr>
          <w:rFonts w:ascii="Times New Roman" w:hAnsi="Times New Roman" w:cs="Times New Roman"/>
        </w:rPr>
      </w:pPr>
      <w:r w:rsidRPr="006533F0">
        <w:rPr>
          <w:rFonts w:ascii="Times New Roman" w:hAnsi="Times New Roman" w:cs="Times New Roman"/>
          <w:b/>
          <w:bCs/>
        </w:rPr>
        <w:t>Implementation and Recommendations</w:t>
      </w:r>
      <w:r w:rsidRPr="006533F0">
        <w:rPr>
          <w:rFonts w:ascii="Times New Roman" w:hAnsi="Times New Roman" w:cs="Times New Roman"/>
        </w:rPr>
        <w:t xml:space="preserve"> </w:t>
      </w:r>
    </w:p>
    <w:p w14:paraId="65217996" w14:textId="3B803043" w:rsidR="006533F0" w:rsidRPr="006533F0" w:rsidRDefault="006533F0" w:rsidP="006533F0">
      <w:pPr>
        <w:spacing w:line="480" w:lineRule="auto"/>
        <w:ind w:firstLine="720"/>
        <w:rPr>
          <w:rFonts w:ascii="Times New Roman" w:hAnsi="Times New Roman" w:cs="Times New Roman"/>
        </w:rPr>
      </w:pPr>
      <w:r w:rsidRPr="006533F0">
        <w:rPr>
          <w:rFonts w:ascii="Times New Roman" w:hAnsi="Times New Roman" w:cs="Times New Roman"/>
        </w:rPr>
        <w:t>If tasked with implementing a security policy for an organization, I would start with two foundational pillars based on my learning in this course. My first concrete policy would be mandating a strict "Zero Trust" approach across the team. You must operate under the assumption that someone out there will want to steal information from your product, and the architecture must reflect that reality. Second, I would mandate the implementation of continuous testing throughout development. By integrating automated checks and balances directly into the pipeline, we ensure that the team shifts security left, catching catastrophic flaws long before they reach the user.</w:t>
      </w:r>
    </w:p>
    <w:p w14:paraId="124F60EA" w14:textId="77777777" w:rsidR="006533F0" w:rsidRDefault="006533F0" w:rsidP="006533F0">
      <w:pPr>
        <w:spacing w:line="480" w:lineRule="auto"/>
        <w:jc w:val="center"/>
        <w:rPr>
          <w:rFonts w:ascii="Times New Roman" w:hAnsi="Times New Roman" w:cs="Times New Roman"/>
          <w:i/>
          <w:iCs/>
        </w:rPr>
      </w:pPr>
      <w:r w:rsidRPr="006533F0">
        <w:rPr>
          <w:rFonts w:ascii="Times New Roman" w:hAnsi="Times New Roman" w:cs="Times New Roman"/>
          <w:b/>
          <w:bCs/>
          <w:i/>
          <w:iCs/>
        </w:rPr>
        <w:lastRenderedPageBreak/>
        <w:t>AI Usage Disclosure</w:t>
      </w:r>
      <w:r w:rsidRPr="006533F0">
        <w:rPr>
          <w:rFonts w:ascii="Times New Roman" w:hAnsi="Times New Roman" w:cs="Times New Roman"/>
          <w:i/>
          <w:iCs/>
        </w:rPr>
        <w:t xml:space="preserve"> </w:t>
      </w:r>
    </w:p>
    <w:p w14:paraId="50424FC6" w14:textId="7DA3DC82" w:rsidR="006533F0" w:rsidRPr="006533F0" w:rsidRDefault="006533F0" w:rsidP="006533F0">
      <w:pPr>
        <w:spacing w:line="480" w:lineRule="auto"/>
        <w:jc w:val="center"/>
        <w:rPr>
          <w:rFonts w:ascii="Times New Roman" w:hAnsi="Times New Roman" w:cs="Times New Roman"/>
        </w:rPr>
      </w:pPr>
      <w:r w:rsidRPr="006533F0">
        <w:rPr>
          <w:rFonts w:ascii="Times New Roman" w:hAnsi="Times New Roman" w:cs="Times New Roman"/>
          <w:i/>
          <w:iCs/>
        </w:rPr>
        <w:t>Generative AI (Gemini) was used to compile, edit, and format this journal entry. All foundational concepts, reflections, and insights were generated independently by me prior to using the AI for structural polishing.</w:t>
      </w:r>
    </w:p>
    <w:p w14:paraId="782100A8" w14:textId="77777777" w:rsidR="009D2F11" w:rsidRPr="006533F0" w:rsidRDefault="009D2F11" w:rsidP="006533F0">
      <w:pPr>
        <w:spacing w:line="480" w:lineRule="auto"/>
        <w:rPr>
          <w:rFonts w:ascii="Times New Roman" w:hAnsi="Times New Roman" w:cs="Times New Roman"/>
        </w:rPr>
      </w:pPr>
    </w:p>
    <w:sectPr w:rsidR="009D2F11" w:rsidRPr="00653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F0"/>
    <w:rsid w:val="006533F0"/>
    <w:rsid w:val="00890564"/>
    <w:rsid w:val="009D2F11"/>
    <w:rsid w:val="00C9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ABB8"/>
  <w15:chartTrackingRefBased/>
  <w15:docId w15:val="{3E77C985-A089-4226-9C4F-2DE901C9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3F0"/>
    <w:rPr>
      <w:rFonts w:eastAsiaTheme="majorEastAsia" w:cstheme="majorBidi"/>
      <w:color w:val="272727" w:themeColor="text1" w:themeTint="D8"/>
    </w:rPr>
  </w:style>
  <w:style w:type="paragraph" w:styleId="Title">
    <w:name w:val="Title"/>
    <w:basedOn w:val="Normal"/>
    <w:next w:val="Normal"/>
    <w:link w:val="TitleChar"/>
    <w:uiPriority w:val="10"/>
    <w:qFormat/>
    <w:rsid w:val="00653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3F0"/>
    <w:pPr>
      <w:spacing w:before="160"/>
      <w:jc w:val="center"/>
    </w:pPr>
    <w:rPr>
      <w:i/>
      <w:iCs/>
      <w:color w:val="404040" w:themeColor="text1" w:themeTint="BF"/>
    </w:rPr>
  </w:style>
  <w:style w:type="character" w:customStyle="1" w:styleId="QuoteChar">
    <w:name w:val="Quote Char"/>
    <w:basedOn w:val="DefaultParagraphFont"/>
    <w:link w:val="Quote"/>
    <w:uiPriority w:val="29"/>
    <w:rsid w:val="006533F0"/>
    <w:rPr>
      <w:i/>
      <w:iCs/>
      <w:color w:val="404040" w:themeColor="text1" w:themeTint="BF"/>
    </w:rPr>
  </w:style>
  <w:style w:type="paragraph" w:styleId="ListParagraph">
    <w:name w:val="List Paragraph"/>
    <w:basedOn w:val="Normal"/>
    <w:uiPriority w:val="34"/>
    <w:qFormat/>
    <w:rsid w:val="006533F0"/>
    <w:pPr>
      <w:ind w:left="720"/>
      <w:contextualSpacing/>
    </w:pPr>
  </w:style>
  <w:style w:type="character" w:styleId="IntenseEmphasis">
    <w:name w:val="Intense Emphasis"/>
    <w:basedOn w:val="DefaultParagraphFont"/>
    <w:uiPriority w:val="21"/>
    <w:qFormat/>
    <w:rsid w:val="006533F0"/>
    <w:rPr>
      <w:i/>
      <w:iCs/>
      <w:color w:val="0F4761" w:themeColor="accent1" w:themeShade="BF"/>
    </w:rPr>
  </w:style>
  <w:style w:type="paragraph" w:styleId="IntenseQuote">
    <w:name w:val="Intense Quote"/>
    <w:basedOn w:val="Normal"/>
    <w:next w:val="Normal"/>
    <w:link w:val="IntenseQuoteChar"/>
    <w:uiPriority w:val="30"/>
    <w:qFormat/>
    <w:rsid w:val="00653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3F0"/>
    <w:rPr>
      <w:i/>
      <w:iCs/>
      <w:color w:val="0F4761" w:themeColor="accent1" w:themeShade="BF"/>
    </w:rPr>
  </w:style>
  <w:style w:type="character" w:styleId="IntenseReference">
    <w:name w:val="Intense Reference"/>
    <w:basedOn w:val="DefaultParagraphFont"/>
    <w:uiPriority w:val="32"/>
    <w:qFormat/>
    <w:rsid w:val="00653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Sorell</dc:creator>
  <cp:keywords/>
  <dc:description/>
  <cp:lastModifiedBy>Caleb Sorell</cp:lastModifiedBy>
  <cp:revision>1</cp:revision>
  <dcterms:created xsi:type="dcterms:W3CDTF">2026-06-22T19:03:00Z</dcterms:created>
  <dcterms:modified xsi:type="dcterms:W3CDTF">2026-06-22T19:07:00Z</dcterms:modified>
</cp:coreProperties>
</file>