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8D" w:rsidRPr="00522303" w:rsidRDefault="0036348D" w:rsidP="003634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A87CF5">
        <w:rPr>
          <w:rFonts w:ascii="Times New Roman" w:hAnsi="Times New Roman" w:cs="Times New Roman"/>
          <w:sz w:val="28"/>
          <w:szCs w:val="28"/>
        </w:rPr>
        <w:t xml:space="preserve"> </w:t>
      </w:r>
      <w:r w:rsidRPr="00522303">
        <w:rPr>
          <w:rFonts w:ascii="Times New Roman" w:hAnsi="Times New Roman" w:cs="Times New Roman"/>
          <w:sz w:val="28"/>
          <w:szCs w:val="28"/>
        </w:rPr>
        <w:t>ГКУ ЦССВ «</w:t>
      </w:r>
      <w:proofErr w:type="spellStart"/>
      <w:r w:rsidRPr="00522303">
        <w:rPr>
          <w:rFonts w:ascii="Times New Roman" w:hAnsi="Times New Roman" w:cs="Times New Roman"/>
          <w:sz w:val="28"/>
          <w:szCs w:val="28"/>
        </w:rPr>
        <w:t>Сколковский</w:t>
      </w:r>
      <w:proofErr w:type="spellEnd"/>
      <w:r w:rsidRPr="0052230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разработаны программы на основании Федерального закона от 29 декабря 2012 </w:t>
      </w:r>
      <w:proofErr w:type="spellStart"/>
      <w:r>
        <w:rPr>
          <w:rFonts w:ascii="Times New Roman" w:hAnsi="Times New Roman" w:cs="Times New Roman"/>
          <w:sz w:val="28"/>
          <w:szCs w:val="28"/>
        </w:rPr>
        <w:t>г.№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273- ФЗ «Об образовании в Российской Федерации», Приказа Министерства образования и науки Российской Федерации от 29 августа 2013г. № 1008 «Об утверждении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организации и осуществления образовательной деятельности по дополнительным образовательным программам и Приказа Министерства образования и науки Российской Федерации от 30 августа 2013г. № 1014 «Об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утверждении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Порядка организации и осуществления образовательной деятельности по основным образовательным программам дошкольного образования»:</w:t>
      </w:r>
    </w:p>
    <w:tbl>
      <w:tblPr>
        <w:tblStyle w:val="a3"/>
        <w:tblW w:w="9464" w:type="dxa"/>
        <w:tblLook w:val="04A0"/>
      </w:tblPr>
      <w:tblGrid>
        <w:gridCol w:w="566"/>
        <w:gridCol w:w="3117"/>
        <w:gridCol w:w="5781"/>
      </w:tblGrid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программы</w:t>
            </w:r>
          </w:p>
        </w:tc>
        <w:tc>
          <w:tcPr>
            <w:tcW w:w="5781" w:type="dxa"/>
          </w:tcPr>
          <w:p w:rsidR="0036348D" w:rsidRPr="00364DD8" w:rsidRDefault="0036348D" w:rsidP="000F1A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 к программе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Программа поддержки семей, воспитывающих детей с ОВЗ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81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педагогическое.</w:t>
            </w:r>
          </w:p>
          <w:p w:rsidR="0036348D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Диагностика и выявление семей группы риска, работа по предотвращению отказа от детей или от возврата их в стационарные учреждения,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педагогическая помощь в воспитательном процессе, процессе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абилитации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социализации ребенка.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Программа раннего вмешательства.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медик</w:t>
            </w:r>
            <w:proofErr w:type="gram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 психологическое.</w:t>
            </w:r>
          </w:p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Диагностика нарушений развития ребенка на ранних этапах, создание комплексной помощи для возможной коррекции и </w:t>
            </w:r>
            <w:proofErr w:type="spell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абилитации</w:t>
            </w:r>
            <w:proofErr w:type="spell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 развития, поиск и работа с компенсирующими функциями.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0-2 года.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нейропсихологической коррекции детей с ОВЗ.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медик</w:t>
            </w:r>
            <w:proofErr w:type="gram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 психологическое.</w:t>
            </w:r>
          </w:p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 xml:space="preserve">Нейропсихологическая диагностика нарушений функций ЦНС ребенка, создание комплексной  нейропсихологической помощи возможной коррекции и </w:t>
            </w:r>
            <w:proofErr w:type="spellStart"/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абилитации</w:t>
            </w:r>
            <w:proofErr w:type="spellEnd"/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, поиск и работа с компенсирующими функциями ГМ.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2-10 года.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общеразвивающая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дошкольного обучения детей с ОВЗ.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348D" w:rsidRPr="00172ED8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Обучение и воспитание детей по основным областям образовательной деятельности, согласно ФГОС.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основам познавательной, творческой, коммуникативной деятельности, социальн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бытовое ориентирование.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2-4 года.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общеразвивающая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дошкольного обучения детей с ОВЗ.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348D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 w:rsidRPr="00D715C3">
              <w:rPr>
                <w:rFonts w:ascii="Times New Roman" w:hAnsi="Times New Roman" w:cs="Times New Roman"/>
                <w:sz w:val="24"/>
                <w:szCs w:val="24"/>
              </w:rPr>
              <w:t xml:space="preserve">Продолжение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бучени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и воспитани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 xml:space="preserve"> детей по основным областям образовательной деятельности, согласно ФГОС.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348D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детей к школе.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4-7 лет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работы с детьми с ОВЗ по системе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М.Монтессори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348D" w:rsidRPr="00ED6D32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 w:rsidRPr="00ED6D32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детей основным понятиям, правилам, нормам поведения в </w:t>
            </w:r>
            <w:proofErr w:type="spellStart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>деятельностной</w:t>
            </w:r>
            <w:proofErr w:type="spellEnd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 xml:space="preserve"> методике Марии </w:t>
            </w:r>
            <w:proofErr w:type="spellStart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>Монтессори</w:t>
            </w:r>
            <w:proofErr w:type="spellEnd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 xml:space="preserve"> по пяти областям знаний.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Составление индивидуальных маршрутов закрепления умений на материале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М.Монтессори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2-12 лет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 подготовки  и психологического сопровождения детей к школе.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348D" w:rsidRPr="00ED6D32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Психологическая диагностика готовности ребенка к обучению в общеобразовательном учреждении, освоение правил и норм поведения в общественных местах, обучение коммуникативным навыкам общения с незнакомыми людьми, помощь и коррекция эмоционального состояния ребенка.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6-7 лет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развития коммуникативных навыков у неречевых детей.</w:t>
            </w:r>
          </w:p>
        </w:tc>
        <w:tc>
          <w:tcPr>
            <w:tcW w:w="5781" w:type="dxa"/>
          </w:tcPr>
          <w:p w:rsidR="0036348D" w:rsidRPr="00715C97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715C97">
              <w:rPr>
                <w:rFonts w:ascii="Times New Roman" w:hAnsi="Times New Roman" w:cs="Times New Roman"/>
                <w:sz w:val="24"/>
                <w:szCs w:val="24"/>
              </w:rPr>
              <w:t>логопедическое</w:t>
            </w:r>
          </w:p>
          <w:p w:rsidR="0036348D" w:rsidRPr="00ED6D32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общения  с использованием альтернативных средств коммуникации.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4-14 лет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коррекции звукопроизношения у детей с ОВЗ.</w:t>
            </w:r>
          </w:p>
        </w:tc>
        <w:tc>
          <w:tcPr>
            <w:tcW w:w="5781" w:type="dxa"/>
          </w:tcPr>
          <w:p w:rsidR="0036348D" w:rsidRPr="00715C97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715C97">
              <w:rPr>
                <w:rFonts w:ascii="Times New Roman" w:hAnsi="Times New Roman" w:cs="Times New Roman"/>
                <w:sz w:val="24"/>
                <w:szCs w:val="24"/>
              </w:rPr>
              <w:t>логопедическое</w:t>
            </w:r>
          </w:p>
          <w:p w:rsidR="0036348D" w:rsidRPr="00ED6D32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Коррекция звукопроизношения, правильное построение слоговой структуры слов, работа над созданием правильной структуры предложений, развитие навыков чтения, слухового восприятия, ритма и темпа речи. Обогащение пассивного и активного словаря ребенка.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4-14 лет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Сказкотерапия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детей с ОВЗ.</w:t>
            </w:r>
          </w:p>
        </w:tc>
        <w:tc>
          <w:tcPr>
            <w:tcW w:w="5781" w:type="dxa"/>
          </w:tcPr>
          <w:p w:rsidR="0036348D" w:rsidRPr="00715C97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педагогическое, эстетическое воспитание.</w:t>
            </w:r>
          </w:p>
          <w:p w:rsidR="0036348D" w:rsidRPr="00ED6D32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детей с творчеством русских народных, зарубежных, авторских сказок. Опосредованное воспитание положительных качеств характера, эмоционального реагирования в различных сложных жизненных ситуациях.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6-13 лет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социализации воспитанников учреждения.</w:t>
            </w:r>
          </w:p>
        </w:tc>
        <w:tc>
          <w:tcPr>
            <w:tcW w:w="5781" w:type="dxa"/>
          </w:tcPr>
          <w:p w:rsidR="0036348D" w:rsidRPr="00715C97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педагогическое, эстетическое воспитание, социально- бытовое ориентирование, трудотерапия.</w:t>
            </w:r>
          </w:p>
          <w:p w:rsidR="0036348D" w:rsidRPr="00ED6D32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Комплексная работа, состоящая из четырех областей жизнедеятельности человека «Я, мой предметный мир, люди моего окружения, социум», разрабатываемая группой специалистов Центра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Психолог, логопед, дефектолог, музыкальный руководитель). Помощь в адаптации ребенка в приемной семье.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6-18 лет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общеобразовательная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общеразвивающая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дополнительного образования для детей с ОВЗ.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348D" w:rsidRPr="00172ED8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и воспитание детей по основным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областям образовательной деятельности, согласно ФГОС.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навыкам  познавательной, творческой, коммуникативной деятельности, социальн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бытового ориентирования. Помощь в раскрытии возможного творческого потенциала, облегчение адаптации ребенка к новым условиям взрослой жизни.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Психологическое сопровождение ребенка в периоды изменения его жизненной обстановки.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348D" w:rsidRPr="00172ED8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Помощь в прохождение сложных жизненных периодов адаптации ребенка к новым условиям: перемена места пребывания, обучение в школе, приход в новую семью, посещение детских оздоровительных лагерей, перевод в ПНИ.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по музыкотерапии.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музыкальн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эстетическое</w:t>
            </w:r>
          </w:p>
          <w:p w:rsidR="0036348D" w:rsidRPr="00172ED8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Приобщение ребенка к музыкальной культуре, развитие слухового восприятия, темпа, музыкального ритма, эстетическое воспитание, снятие агрессивных состояний.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по ритмике.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музыкальное и физическое воспитание.</w:t>
            </w:r>
          </w:p>
          <w:p w:rsidR="0036348D" w:rsidRPr="001D652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D652B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здоровья ребенка, развитие координации движений, моторики, </w:t>
            </w:r>
            <w:proofErr w:type="spellStart"/>
            <w:r w:rsidRPr="001D652B">
              <w:rPr>
                <w:rFonts w:ascii="Times New Roman" w:hAnsi="Times New Roman" w:cs="Times New Roman"/>
                <w:sz w:val="24"/>
                <w:szCs w:val="24"/>
              </w:rPr>
              <w:t>глазо-двигательного</w:t>
            </w:r>
            <w:proofErr w:type="spellEnd"/>
            <w:r w:rsidRPr="001D652B">
              <w:rPr>
                <w:rFonts w:ascii="Times New Roman" w:hAnsi="Times New Roman" w:cs="Times New Roman"/>
                <w:sz w:val="24"/>
                <w:szCs w:val="24"/>
              </w:rPr>
              <w:t xml:space="preserve"> и вестибулярного аппарата.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16. 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снятия агрессивных состояний у детей с ОВЗ.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348D" w:rsidRPr="00172ED8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Помощь  в распознавании и регуляции собственного эмоционального состояния и состояния контактирующего лица. Снятие эмоционального напряжения, обучение релаксации.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психогимнастике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81" w:type="dxa"/>
          </w:tcPr>
          <w:p w:rsidR="0036348D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педагогическое.</w:t>
            </w:r>
          </w:p>
          <w:p w:rsidR="0036348D" w:rsidRPr="00ED6D32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Регуляция протекания процессов ВПФ в ЦНС с помощью специальных физических упражнений для детей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множественными ментальными нарушениями.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оригами.</w:t>
            </w:r>
          </w:p>
        </w:tc>
        <w:tc>
          <w:tcPr>
            <w:tcW w:w="5781" w:type="dxa"/>
          </w:tcPr>
          <w:p w:rsidR="0036348D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эстетическое.</w:t>
            </w:r>
          </w:p>
          <w:p w:rsidR="0036348D" w:rsidRPr="00ED6D32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Развитие целенаправленной деятельности, мелкой моторики, эстетического вкуса.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терапии.</w:t>
            </w:r>
          </w:p>
        </w:tc>
        <w:tc>
          <w:tcPr>
            <w:tcW w:w="5781" w:type="dxa"/>
          </w:tcPr>
          <w:p w:rsidR="0036348D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эстетическое.</w:t>
            </w:r>
          </w:p>
          <w:p w:rsidR="0036348D" w:rsidRPr="00ED6D32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Развитие целенаправленной деятельности, мелкой моторики, эстетического вкуса, работы с различными материалами, в том числе ознакомление с нетрадиционными техниками художественной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деятельности. Снятие возбуждения, в том числе психомоторного.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по трудотерапии «Огород у ворот».</w:t>
            </w:r>
          </w:p>
        </w:tc>
        <w:tc>
          <w:tcPr>
            <w:tcW w:w="5781" w:type="dxa"/>
          </w:tcPr>
          <w:p w:rsidR="0036348D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педагогическое,  организация социальн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бытового посильного труда.</w:t>
            </w:r>
          </w:p>
          <w:p w:rsidR="0036348D" w:rsidRPr="000365EF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0365EF">
              <w:rPr>
                <w:rFonts w:ascii="Times New Roman" w:hAnsi="Times New Roman" w:cs="Times New Roman"/>
                <w:sz w:val="24"/>
                <w:szCs w:val="24"/>
              </w:rPr>
              <w:t>Развитие мотивации к трудовой деятельности, ознакомление с окружающим миром, социальн</w:t>
            </w:r>
            <w:proofErr w:type="gramStart"/>
            <w:r w:rsidRPr="000365EF"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0365EF">
              <w:rPr>
                <w:rFonts w:ascii="Times New Roman" w:hAnsi="Times New Roman" w:cs="Times New Roman"/>
                <w:sz w:val="24"/>
                <w:szCs w:val="24"/>
              </w:rPr>
              <w:t xml:space="preserve"> бытовое ориентирование.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оздоровления и физического развития детей с ОВЗ.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физическое воспитание.</w:t>
            </w:r>
          </w:p>
          <w:p w:rsidR="0036348D" w:rsidRPr="001D652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D652B">
              <w:rPr>
                <w:rFonts w:ascii="Times New Roman" w:hAnsi="Times New Roman" w:cs="Times New Roman"/>
                <w:sz w:val="24"/>
                <w:szCs w:val="24"/>
              </w:rPr>
              <w:t>Сохранение здоровья ребенка, развитие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силы, выносливости, </w:t>
            </w:r>
            <w:r w:rsidRPr="001D6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координации движений, моторики и вестибулярного аппарата.  Коррекция физических недостатков, приобретаемых в процессе роста и развития. Снятие возбуждения с помощью комплексной физической нагрузки.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театрализованной деятельности детей с ОВЗ.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эстетическое.</w:t>
            </w:r>
          </w:p>
          <w:p w:rsidR="0036348D" w:rsidRPr="00172ED8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Приобщение ребенка к театральной культуре, развитие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коммуникативных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навыком, эстетического вкуса.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10-18 лет.</w:t>
            </w:r>
          </w:p>
        </w:tc>
      </w:tr>
      <w:tr w:rsidR="0036348D" w:rsidRPr="00364DD8" w:rsidTr="0036348D">
        <w:tc>
          <w:tcPr>
            <w:tcW w:w="566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3117" w:type="dxa"/>
          </w:tcPr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предотвращения профессионального выгорания сотрудников помогающих профессий.</w:t>
            </w:r>
          </w:p>
        </w:tc>
        <w:tc>
          <w:tcPr>
            <w:tcW w:w="5781" w:type="dxa"/>
          </w:tcPr>
          <w:p w:rsidR="0036348D" w:rsidRPr="00DE36FB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психологическое.</w:t>
            </w:r>
          </w:p>
          <w:p w:rsidR="0036348D" w:rsidRPr="00172ED8" w:rsidRDefault="0036348D" w:rsidP="000F1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Психологическая помощь сотрудникам учреждения для предотвращения их профессионального выгорания, профилактике жестокого обращения с детьми, прогнозирования возможных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профдеформаций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еще на стадии приема сотрудника на работу.</w:t>
            </w:r>
          </w:p>
          <w:p w:rsidR="0036348D" w:rsidRPr="00364DD8" w:rsidRDefault="0036348D" w:rsidP="000F1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6FF8" w:rsidRDefault="0036348D"/>
    <w:sectPr w:rsidR="00056FF8" w:rsidSect="0036348D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348D"/>
    <w:rsid w:val="00083555"/>
    <w:rsid w:val="0036348D"/>
    <w:rsid w:val="00D13640"/>
    <w:rsid w:val="00FB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1192</Words>
  <Characters>6801</Characters>
  <Application>Microsoft Office Word</Application>
  <DocSecurity>0</DocSecurity>
  <Lines>56</Lines>
  <Paragraphs>15</Paragraphs>
  <ScaleCrop>false</ScaleCrop>
  <Company>Reanimator Extreme Edition</Company>
  <LinksUpToDate>false</LinksUpToDate>
  <CharactersWithSpaces>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МАК</cp:lastModifiedBy>
  <cp:revision>2</cp:revision>
  <dcterms:created xsi:type="dcterms:W3CDTF">2017-08-30T08:29:00Z</dcterms:created>
  <dcterms:modified xsi:type="dcterms:W3CDTF">2017-08-30T08:29:00Z</dcterms:modified>
</cp:coreProperties>
</file>