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F3C3B7B" wp14:paraId="2C078E63" wp14:textId="02180211">
      <w:pPr>
        <w:spacing w:after="0" w:afterAutospacing="off"/>
      </w:pPr>
      <w:r w:rsidR="67F40F63">
        <w:rPr/>
        <w:t>Nathan Maurer</w:t>
      </w:r>
    </w:p>
    <w:p w:rsidR="67F40F63" w:rsidP="0F3C3B7B" w:rsidRDefault="67F40F63" w14:paraId="4B5F8466" w14:textId="0995DE6F">
      <w:pPr>
        <w:spacing w:after="0" w:afterAutospacing="off"/>
      </w:pPr>
      <w:r w:rsidR="67F40F63">
        <w:rPr/>
        <w:t>January 18, 2026</w:t>
      </w:r>
    </w:p>
    <w:p w:rsidR="67F40F63" w:rsidP="0F3C3B7B" w:rsidRDefault="67F40F63" w14:paraId="5FEF8510" w14:textId="63A2312E">
      <w:pPr>
        <w:spacing w:after="0" w:afterAutospacing="off"/>
      </w:pPr>
      <w:r w:rsidR="67F40F63">
        <w:rPr/>
        <w:t>Module 4.2b Assignment</w:t>
      </w:r>
    </w:p>
    <w:p w:rsidR="0F3C3B7B" w:rsidP="0F3C3B7B" w:rsidRDefault="0F3C3B7B" w14:paraId="166F4188" w14:textId="7E780BDF">
      <w:pPr>
        <w:spacing w:after="0" w:afterAutospacing="off"/>
      </w:pPr>
    </w:p>
    <w:p w:rsidR="1A791BCF" w:rsidP="0F3C3B7B" w:rsidRDefault="1A791BCF" w14:paraId="2954D266" w14:textId="730FB17A">
      <w:pPr>
        <w:spacing w:after="0" w:afterAutospacing="off"/>
      </w:pPr>
      <w:r w:rsidRPr="0F3C3B7B" w:rsidR="1A791BCF">
        <w:rPr>
          <w:b w:val="1"/>
          <w:bCs w:val="1"/>
        </w:rPr>
        <w:t>Provide an explanation of when it might be used.</w:t>
      </w:r>
    </w:p>
    <w:p w:rsidR="0F3C3B7B" w:rsidP="0F3C3B7B" w:rsidRDefault="0F3C3B7B" w14:paraId="08487764" w14:textId="5C4F619F">
      <w:pPr>
        <w:spacing w:after="0" w:afterAutospacing="off"/>
        <w:rPr>
          <w:b w:val="1"/>
          <w:bCs w:val="1"/>
        </w:rPr>
      </w:pPr>
    </w:p>
    <w:p w:rsidR="47DE9930" w:rsidP="0F3C3B7B" w:rsidRDefault="47DE9930" w14:paraId="562FA43F" w14:textId="605EE84A">
      <w:pPr>
        <w:spacing w:after="0" w:afterAutospacing="off"/>
      </w:pPr>
      <w:r w:rsidR="47DE9930">
        <w:rPr>
          <w:b w:val="0"/>
          <w:bCs w:val="0"/>
        </w:rPr>
        <w:t xml:space="preserve">The SQL Function ASCII is used to return the first character’s ascii value in the selected part of the </w:t>
      </w:r>
      <w:r w:rsidR="771F3A0B">
        <w:rPr>
          <w:b w:val="0"/>
          <w:bCs w:val="0"/>
        </w:rPr>
        <w:t>table.</w:t>
      </w:r>
      <w:r w:rsidR="3C11800B">
        <w:rPr>
          <w:b w:val="0"/>
          <w:bCs w:val="0"/>
        </w:rPr>
        <w:t xml:space="preserve">  It can be used to sort the values numerically at first, which also sorts them alphabetically when conv</w:t>
      </w:r>
      <w:r w:rsidR="0DE4518A">
        <w:rPr>
          <w:b w:val="0"/>
          <w:bCs w:val="0"/>
        </w:rPr>
        <w:t>erted to alpha characters.</w:t>
      </w:r>
    </w:p>
    <w:p w:rsidR="0F3C3B7B" w:rsidP="0F3C3B7B" w:rsidRDefault="0F3C3B7B" w14:paraId="3ADEDD6D" w14:textId="5EBECF6C">
      <w:pPr>
        <w:spacing w:after="0" w:afterAutospacing="off"/>
        <w:rPr>
          <w:b w:val="0"/>
          <w:bCs w:val="0"/>
        </w:rPr>
      </w:pPr>
    </w:p>
    <w:p w:rsidR="0DE4518A" w:rsidP="0F3C3B7B" w:rsidRDefault="0DE4518A" w14:paraId="333766F0" w14:textId="44A50BDD">
      <w:pPr>
        <w:spacing w:after="0" w:afterAutospacing="off"/>
      </w:pPr>
      <w:r w:rsidRPr="0F3C3B7B" w:rsidR="0DE4518A">
        <w:rPr>
          <w:b w:val="1"/>
          <w:bCs w:val="1"/>
        </w:rPr>
        <w:t xml:space="preserve">Provide </w:t>
      </w:r>
      <w:r w:rsidRPr="0F3C3B7B" w:rsidR="0DE4518A">
        <w:rPr>
          <w:b w:val="1"/>
          <w:bCs w:val="1"/>
        </w:rPr>
        <w:t>an appropriate alias</w:t>
      </w:r>
      <w:r w:rsidRPr="0F3C3B7B" w:rsidR="0DE4518A">
        <w:rPr>
          <w:b w:val="1"/>
          <w:bCs w:val="1"/>
        </w:rPr>
        <w:t xml:space="preserve"> for the column header in the results.</w:t>
      </w:r>
    </w:p>
    <w:p w:rsidR="0F3C3B7B" w:rsidP="0F3C3B7B" w:rsidRDefault="0F3C3B7B" w14:paraId="01F6E2D7" w14:textId="214BC1B5">
      <w:pPr>
        <w:spacing w:after="0" w:afterAutospacing="off"/>
        <w:rPr>
          <w:b w:val="1"/>
          <w:bCs w:val="1"/>
        </w:rPr>
      </w:pPr>
    </w:p>
    <w:p w:rsidR="0DE4518A" w:rsidP="0F3C3B7B" w:rsidRDefault="0DE4518A" w14:paraId="3D6CC7CF" w14:textId="4778422A">
      <w:pPr>
        <w:spacing w:after="0" w:afterAutospacing="off"/>
      </w:pPr>
      <w:r w:rsidR="0DE4518A">
        <w:rPr>
          <w:b w:val="0"/>
          <w:bCs w:val="0"/>
        </w:rPr>
        <w:t>The alias will usually display the reason for choosing it.  When using ASCII, one could use an alias such as FIRSTCHAR</w:t>
      </w:r>
      <w:r w:rsidR="754F5942">
        <w:rPr>
          <w:b w:val="0"/>
          <w:bCs w:val="0"/>
        </w:rPr>
        <w:t>VALUE.</w:t>
      </w:r>
    </w:p>
    <w:p w:rsidR="0F3C3B7B" w:rsidP="0F3C3B7B" w:rsidRDefault="0F3C3B7B" w14:paraId="592C93C6" w14:textId="28F0AF81">
      <w:pPr>
        <w:spacing w:after="0" w:afterAutospacing="off"/>
        <w:rPr>
          <w:b w:val="0"/>
          <w:bCs w:val="0"/>
        </w:rPr>
      </w:pPr>
    </w:p>
    <w:p w:rsidR="16101A56" w:rsidP="0F3C3B7B" w:rsidRDefault="16101A56" w14:paraId="73FF6BB3" w14:textId="6C65F347">
      <w:pPr>
        <w:pStyle w:val="Normal"/>
        <w:spacing w:after="0" w:afterAutospacing="off"/>
      </w:pPr>
      <w:r w:rsidR="16101A56">
        <w:drawing>
          <wp:inline wp14:editId="6CB425D5" wp14:anchorId="7D14316B">
            <wp:extent cx="5943600" cy="1657350"/>
            <wp:effectExtent l="0" t="0" r="0" b="0"/>
            <wp:docPr id="1629519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519947" name="Picture 1629519947"/>
                    <pic:cNvPicPr/>
                  </pic:nvPicPr>
                  <pic:blipFill>
                    <a:blip xmlns:r="http://schemas.openxmlformats.org/officeDocument/2006/relationships" r:embed="rId1900759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101A56" w:rsidP="0F3C3B7B" w:rsidRDefault="16101A56" w14:paraId="660E7653" w14:textId="3F4484A5">
      <w:pPr>
        <w:pStyle w:val="Normal"/>
        <w:spacing w:after="0" w:afterAutospacing="off"/>
      </w:pPr>
      <w:r w:rsidR="16101A56">
        <w:drawing>
          <wp:inline wp14:editId="4A91BAF9" wp14:anchorId="14822AA0">
            <wp:extent cx="5943600" cy="1609725"/>
            <wp:effectExtent l="0" t="0" r="0" b="0"/>
            <wp:docPr id="739441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441049" name="Picture 739441049"/>
                    <pic:cNvPicPr/>
                  </pic:nvPicPr>
                  <pic:blipFill>
                    <a:blip xmlns:r="http://schemas.openxmlformats.org/officeDocument/2006/relationships" r:embed="rId159342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C3B7B" w:rsidP="0F3C3B7B" w:rsidRDefault="0F3C3B7B" w14:paraId="389FB8A2" w14:textId="2F77D888">
      <w:pPr>
        <w:pStyle w:val="Normal"/>
        <w:spacing w:after="0" w:afterAutospacing="off"/>
      </w:pPr>
    </w:p>
    <w:p w:rsidR="16101A56" w:rsidP="0F3C3B7B" w:rsidRDefault="16101A56" w14:paraId="37C70EFA" w14:textId="32A54E57">
      <w:pPr>
        <w:pStyle w:val="Normal"/>
        <w:spacing w:after="0" w:afterAutospacing="off"/>
      </w:pPr>
      <w:r w:rsidRPr="0F3C3B7B" w:rsidR="16101A56">
        <w:rPr>
          <w:b w:val="1"/>
          <w:bCs w:val="1"/>
        </w:rPr>
        <w:t>Provide an explanation of when it might be used.</w:t>
      </w:r>
    </w:p>
    <w:p w:rsidR="0F3C3B7B" w:rsidP="0F3C3B7B" w:rsidRDefault="0F3C3B7B" w14:paraId="51ACD263" w14:textId="06C332D5">
      <w:pPr>
        <w:pStyle w:val="Normal"/>
        <w:spacing w:after="0" w:afterAutospacing="off"/>
        <w:rPr>
          <w:b w:val="1"/>
          <w:bCs w:val="1"/>
        </w:rPr>
      </w:pPr>
    </w:p>
    <w:p w:rsidR="5479AD1D" w:rsidP="0F3C3B7B" w:rsidRDefault="5479AD1D" w14:paraId="775FFB25" w14:textId="670B9335">
      <w:pPr>
        <w:pStyle w:val="Normal"/>
        <w:spacing w:after="0" w:afterAutospacing="off"/>
      </w:pPr>
      <w:r w:rsidR="5479AD1D">
        <w:rPr>
          <w:b w:val="0"/>
          <w:bCs w:val="0"/>
        </w:rPr>
        <w:t xml:space="preserve">The </w:t>
      </w:r>
      <w:bookmarkStart w:name="_Int_mK7WAyHg" w:id="451547793"/>
      <w:r w:rsidR="5479AD1D">
        <w:rPr>
          <w:b w:val="0"/>
          <w:bCs w:val="0"/>
        </w:rPr>
        <w:t>function</w:t>
      </w:r>
      <w:bookmarkEnd w:id="451547793"/>
      <w:r w:rsidR="5479AD1D">
        <w:rPr>
          <w:b w:val="0"/>
          <w:bCs w:val="0"/>
        </w:rPr>
        <w:t xml:space="preserve"> ABS is used to find the absolute value of a given number.  It could be used as a quick way to provide a p</w:t>
      </w:r>
      <w:r w:rsidR="6F99DC52">
        <w:rPr>
          <w:b w:val="0"/>
          <w:bCs w:val="0"/>
        </w:rPr>
        <w:t>ositive number for a set group when a function or statement will not take a</w:t>
      </w:r>
      <w:r w:rsidR="4CB5A211">
        <w:rPr>
          <w:b w:val="0"/>
          <w:bCs w:val="0"/>
        </w:rPr>
        <w:t>ny potential</w:t>
      </w:r>
      <w:r w:rsidR="6F99DC52">
        <w:rPr>
          <w:b w:val="0"/>
          <w:bCs w:val="0"/>
        </w:rPr>
        <w:t xml:space="preserve"> negative number</w:t>
      </w:r>
      <w:r w:rsidR="7D751CFE">
        <w:rPr>
          <w:b w:val="0"/>
          <w:bCs w:val="0"/>
        </w:rPr>
        <w:t>s</w:t>
      </w:r>
      <w:r w:rsidR="6F99DC52">
        <w:rPr>
          <w:b w:val="0"/>
          <w:bCs w:val="0"/>
        </w:rPr>
        <w:t>.</w:t>
      </w:r>
    </w:p>
    <w:p w:rsidR="0F3C3B7B" w:rsidP="0F3C3B7B" w:rsidRDefault="0F3C3B7B" w14:paraId="319E3822" w14:textId="14FF0DD9">
      <w:pPr>
        <w:pStyle w:val="Normal"/>
        <w:spacing w:after="0" w:afterAutospacing="off"/>
        <w:rPr>
          <w:b w:val="0"/>
          <w:bCs w:val="0"/>
        </w:rPr>
      </w:pPr>
    </w:p>
    <w:p w:rsidR="59852FBE" w:rsidP="0F3C3B7B" w:rsidRDefault="59852FBE" w14:paraId="63224D2D" w14:textId="446681E3">
      <w:pPr>
        <w:pStyle w:val="Normal"/>
        <w:spacing w:after="0" w:afterAutospacing="off"/>
      </w:pPr>
      <w:r w:rsidRPr="0F3C3B7B" w:rsidR="59852FBE">
        <w:rPr>
          <w:b w:val="1"/>
          <w:bCs w:val="1"/>
        </w:rPr>
        <w:t xml:space="preserve">Provide </w:t>
      </w:r>
      <w:r w:rsidRPr="0F3C3B7B" w:rsidR="59852FBE">
        <w:rPr>
          <w:b w:val="1"/>
          <w:bCs w:val="1"/>
        </w:rPr>
        <w:t>an appropriate alias</w:t>
      </w:r>
      <w:r w:rsidRPr="0F3C3B7B" w:rsidR="59852FBE">
        <w:rPr>
          <w:b w:val="1"/>
          <w:bCs w:val="1"/>
        </w:rPr>
        <w:t xml:space="preserve"> for the column header in the results.</w:t>
      </w:r>
    </w:p>
    <w:p w:rsidR="0F3C3B7B" w:rsidP="0F3C3B7B" w:rsidRDefault="0F3C3B7B" w14:paraId="4418BDBF" w14:textId="37A2838B">
      <w:pPr>
        <w:pStyle w:val="Normal"/>
        <w:spacing w:after="0" w:afterAutospacing="off"/>
        <w:rPr>
          <w:b w:val="1"/>
          <w:bCs w:val="1"/>
        </w:rPr>
      </w:pPr>
    </w:p>
    <w:p w:rsidR="59852FBE" w:rsidP="0F3C3B7B" w:rsidRDefault="59852FBE" w14:paraId="3A976089" w14:textId="21434114">
      <w:pPr>
        <w:pStyle w:val="Normal"/>
        <w:spacing w:after="0" w:afterAutospacing="off"/>
      </w:pPr>
      <w:r w:rsidR="59852FBE">
        <w:rPr>
          <w:b w:val="0"/>
          <w:bCs w:val="0"/>
        </w:rPr>
        <w:t xml:space="preserve">ABSVALUE would be </w:t>
      </w:r>
      <w:r w:rsidR="59852FBE">
        <w:rPr>
          <w:b w:val="0"/>
          <w:bCs w:val="0"/>
        </w:rPr>
        <w:t>an appropriate alias</w:t>
      </w:r>
      <w:r w:rsidR="59852FBE">
        <w:rPr>
          <w:b w:val="0"/>
          <w:bCs w:val="0"/>
        </w:rPr>
        <w:t xml:space="preserve"> for the returned values.</w:t>
      </w:r>
    </w:p>
    <w:p w:rsidR="0F3C3B7B" w:rsidP="0F3C3B7B" w:rsidRDefault="0F3C3B7B" w14:paraId="036891CF" w14:textId="65AF85DA">
      <w:pPr>
        <w:pStyle w:val="Normal"/>
        <w:spacing w:after="0" w:afterAutospacing="off"/>
        <w:rPr>
          <w:b w:val="0"/>
          <w:bCs w:val="0"/>
        </w:rPr>
      </w:pPr>
    </w:p>
    <w:p w:rsidR="1560FDEE" w:rsidP="0F3C3B7B" w:rsidRDefault="1560FDEE" w14:paraId="5AB75108" w14:textId="7CE5801C">
      <w:pPr>
        <w:pStyle w:val="Normal"/>
        <w:spacing w:after="0" w:afterAutospacing="off"/>
      </w:pPr>
      <w:r w:rsidR="1560FDEE">
        <w:drawing>
          <wp:inline wp14:editId="6F5A3AB8" wp14:anchorId="18B5353D">
            <wp:extent cx="5943600" cy="857250"/>
            <wp:effectExtent l="0" t="0" r="0" b="0"/>
            <wp:docPr id="343481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481585" name="Picture 343481585"/>
                    <pic:cNvPicPr/>
                  </pic:nvPicPr>
                  <pic:blipFill>
                    <a:blip xmlns:r="http://schemas.openxmlformats.org/officeDocument/2006/relationships" r:embed="rId1190722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C3B7B" w:rsidP="0F3C3B7B" w:rsidRDefault="0F3C3B7B" w14:paraId="2EB109F5" w14:textId="688BF557">
      <w:pPr>
        <w:pStyle w:val="Normal"/>
        <w:spacing w:after="0" w:afterAutospacing="off"/>
      </w:pPr>
    </w:p>
    <w:p w:rsidR="0F3C3B7B" w:rsidP="0F3C3B7B" w:rsidRDefault="0F3C3B7B" w14:paraId="14A5DF50" w14:textId="259C7487">
      <w:pPr>
        <w:pStyle w:val="Normal"/>
        <w:spacing w:after="0" w:afterAutospacing="off"/>
      </w:pPr>
    </w:p>
    <w:p w:rsidR="1560FDEE" w:rsidP="0F3C3B7B" w:rsidRDefault="1560FDEE" w14:paraId="718B8BF9" w14:textId="306247F5">
      <w:pPr>
        <w:pStyle w:val="Normal"/>
        <w:spacing w:after="0" w:afterAutospacing="off"/>
      </w:pPr>
      <w:r w:rsidRPr="0F3C3B7B" w:rsidR="1560FDEE">
        <w:rPr>
          <w:b w:val="1"/>
          <w:bCs w:val="1"/>
        </w:rPr>
        <w:t>Provide an explanation of when it might be used.</w:t>
      </w:r>
    </w:p>
    <w:p w:rsidR="0F3C3B7B" w:rsidP="0F3C3B7B" w:rsidRDefault="0F3C3B7B" w14:paraId="22FBCB0E" w14:textId="5E4C23BF">
      <w:pPr>
        <w:pStyle w:val="Normal"/>
        <w:spacing w:after="0" w:afterAutospacing="off"/>
        <w:rPr>
          <w:b w:val="1"/>
          <w:bCs w:val="1"/>
        </w:rPr>
      </w:pPr>
    </w:p>
    <w:p w:rsidR="295DA925" w:rsidP="0F3C3B7B" w:rsidRDefault="295DA925" w14:paraId="680C051F" w14:textId="6FE96CD1">
      <w:pPr>
        <w:pStyle w:val="Normal"/>
        <w:spacing w:after="0" w:afterAutospacing="off"/>
      </w:pPr>
      <w:r w:rsidR="295DA925">
        <w:rPr>
          <w:b w:val="0"/>
          <w:bCs w:val="0"/>
        </w:rPr>
        <w:t>Th</w:t>
      </w:r>
      <w:r w:rsidR="684B2F28">
        <w:rPr>
          <w:b w:val="0"/>
          <w:bCs w:val="0"/>
        </w:rPr>
        <w:t xml:space="preserve">e SPACE </w:t>
      </w:r>
      <w:r w:rsidR="295DA925">
        <w:rPr>
          <w:b w:val="0"/>
          <w:bCs w:val="0"/>
        </w:rPr>
        <w:t xml:space="preserve">function can be used to insert a </w:t>
      </w:r>
      <w:r w:rsidR="295DA925">
        <w:rPr>
          <w:b w:val="0"/>
          <w:bCs w:val="0"/>
        </w:rPr>
        <w:t>set number</w:t>
      </w:r>
      <w:r w:rsidR="295DA925">
        <w:rPr>
          <w:b w:val="0"/>
          <w:bCs w:val="0"/>
        </w:rPr>
        <w:t xml:space="preserve"> of spaces between words or column titles.</w:t>
      </w:r>
    </w:p>
    <w:p w:rsidR="0F3C3B7B" w:rsidP="0F3C3B7B" w:rsidRDefault="0F3C3B7B" w14:paraId="5C44B7E3" w14:textId="4A84C254">
      <w:pPr>
        <w:pStyle w:val="Normal"/>
        <w:spacing w:after="0" w:afterAutospacing="off"/>
        <w:rPr>
          <w:b w:val="0"/>
          <w:bCs w:val="0"/>
        </w:rPr>
      </w:pPr>
    </w:p>
    <w:p w:rsidR="371764A9" w:rsidP="0F3C3B7B" w:rsidRDefault="371764A9" w14:paraId="21B3C85D" w14:textId="2BB06235">
      <w:pPr>
        <w:pStyle w:val="Normal"/>
        <w:spacing w:after="0" w:afterAutospacing="off"/>
      </w:pPr>
      <w:r w:rsidR="371764A9">
        <w:drawing>
          <wp:inline wp14:editId="692886E6" wp14:anchorId="1613509D">
            <wp:extent cx="5943600" cy="876300"/>
            <wp:effectExtent l="0" t="0" r="0" b="0"/>
            <wp:docPr id="567868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868084" name="Picture 567868084"/>
                    <pic:cNvPicPr/>
                  </pic:nvPicPr>
                  <pic:blipFill>
                    <a:blip xmlns:r="http://schemas.openxmlformats.org/officeDocument/2006/relationships" r:embed="rId1925997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K7WAyHg" int2:invalidationBookmarkName="" int2:hashCode="whjjnvouGq5p85" int2:id="ItMR8Jol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B333EF"/>
    <w:rsid w:val="055EE099"/>
    <w:rsid w:val="05CD3967"/>
    <w:rsid w:val="0DE4518A"/>
    <w:rsid w:val="0F3C3B7B"/>
    <w:rsid w:val="0F87D3C3"/>
    <w:rsid w:val="1560FDEE"/>
    <w:rsid w:val="15C76203"/>
    <w:rsid w:val="16101A56"/>
    <w:rsid w:val="1A791BCF"/>
    <w:rsid w:val="1B089FF2"/>
    <w:rsid w:val="1EAF0F61"/>
    <w:rsid w:val="2299D2D4"/>
    <w:rsid w:val="2329AA38"/>
    <w:rsid w:val="26502104"/>
    <w:rsid w:val="295DA925"/>
    <w:rsid w:val="2FCAF143"/>
    <w:rsid w:val="313E788A"/>
    <w:rsid w:val="371764A9"/>
    <w:rsid w:val="3A88ABF1"/>
    <w:rsid w:val="3C11800B"/>
    <w:rsid w:val="44B31A6B"/>
    <w:rsid w:val="45FBFC73"/>
    <w:rsid w:val="47DE9930"/>
    <w:rsid w:val="4CB5A211"/>
    <w:rsid w:val="4CF47846"/>
    <w:rsid w:val="50C8AFFB"/>
    <w:rsid w:val="53B333EF"/>
    <w:rsid w:val="53C6AD74"/>
    <w:rsid w:val="5479AD1D"/>
    <w:rsid w:val="55BD3396"/>
    <w:rsid w:val="59852FBE"/>
    <w:rsid w:val="5D584951"/>
    <w:rsid w:val="6616F778"/>
    <w:rsid w:val="664D8B13"/>
    <w:rsid w:val="67F40F63"/>
    <w:rsid w:val="684B2F28"/>
    <w:rsid w:val="6A13E606"/>
    <w:rsid w:val="6F99DC52"/>
    <w:rsid w:val="754F5942"/>
    <w:rsid w:val="771F3A0B"/>
    <w:rsid w:val="78BA61D6"/>
    <w:rsid w:val="79806A0A"/>
    <w:rsid w:val="7C5780BD"/>
    <w:rsid w:val="7D75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33EF"/>
  <w15:chartTrackingRefBased/>
  <w15:docId w15:val="{73DEBEE3-A63F-42C7-A16A-C888C92E0B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0759981" /><Relationship Type="http://schemas.openxmlformats.org/officeDocument/2006/relationships/image" Target="/media/image2.png" Id="rId159342334" /><Relationship Type="http://schemas.openxmlformats.org/officeDocument/2006/relationships/image" Target="/media/image3.png" Id="rId1190722821" /><Relationship Type="http://schemas.openxmlformats.org/officeDocument/2006/relationships/image" Target="/media/image4.png" Id="rId1925997846" /><Relationship Type="http://schemas.microsoft.com/office/2020/10/relationships/intelligence" Target="intelligence2.xml" Id="Rf640517ba9b74f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2026-01-18T20:53:45.1838349Z</dcterms:created>
  <dcterms:modified xsi:type="dcterms:W3CDTF">2026-01-18T23:16:54.5544577Z</dcterms:modified>
  <dc:creator>Nathan Maurer</dc:creator>
  <lastModifiedBy>Nathan Maurer</lastModifiedBy>
</coreProperties>
</file>