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drawing>
          <wp:inline distT="0" distB="0" distL="114300" distR="114300">
            <wp:extent cx="3506470" cy="762000"/>
            <wp:effectExtent l="0" t="0" r="17780" b="0"/>
            <wp:docPr id="7" name="图片 7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uaa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.8pt;height:7.8pt;width:675pt;z-index:251660288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7an3u2QAAAAoBAAAP&#10;AAAAAAAAAAEAIAAAACIAAABkcnMvZG93bnJldi54bWxQSwECFAAUAAAACACHTuJA2+sOdqUBAAAj&#10;AwAADgAAAAAAAAABACAAAAAoAQAAZHJzL2Uyb0RvYy54bWxQSwUGAAAAAAYABgBZAQAAPw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-78pt;height:70.2pt;width:675pt;z-index:251659264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A8sETYAAAADgEA&#10;AA8AAAAAAAAAAQAgAAAAIgAAAGRycy9kb3ducmV2LnhtbFBLAQIUABQAAAAIAIdO4kAxizElqAEA&#10;ACYDAAAOAAAAAAAAAAEAIAAAACcBAABkcnMvZTJvRG9jLnhtbFBLBQYAAAAABgAGAFkBAABBBQAA&#10;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超市购物管理系统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hint="eastAsia" w:eastAsia="黑体"/>
          <w:sz w:val="32"/>
          <w:lang w:eastAsia="zh-CN"/>
        </w:rPr>
      </w:pPr>
      <w:r>
        <w:rPr>
          <w:rFonts w:hint="eastAsia" w:eastAsia="黑体"/>
          <w:b/>
          <w:sz w:val="48"/>
          <w:szCs w:val="48"/>
          <w:lang w:val="en-US" w:eastAsia="zh-CN"/>
        </w:rPr>
        <w:t>系统实现总结报告</w:t>
      </w:r>
    </w:p>
    <w:p>
      <w:pPr>
        <w:jc w:val="center"/>
        <w:rPr>
          <w:rFonts w:hint="eastAsia" w:eastAsia="黑体"/>
          <w:sz w:val="32"/>
        </w:rPr>
      </w:pPr>
      <w:r>
        <w:drawing>
          <wp:inline distT="0" distB="0" distL="114300" distR="114300">
            <wp:extent cx="4762500" cy="4343400"/>
            <wp:effectExtent l="0" t="0" r="0" b="0"/>
            <wp:docPr id="6" name="图片 6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32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0" b="38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87CEFF"/>
                          </a:fgClr>
                          <a:bgClr>
                            <a:srgbClr val="FFFFFF"/>
                          </a:bgClr>
                        </a:patt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6.15pt;margin-top:23.4pt;height:70.2pt;width:639pt;z-index:-251658240;mso-width-relative:page;mso-height-relative:page;" fillcolor="#87CEFF" filled="t" stroked="f" coordsize="21600,21600" o:gfxdata="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1707z2gAAAAwBAAAPAAAAAAAAAAEAIAAAACIAAABkcnMvZG93&#10;bnJldi54bWxQSwECFAAUAAAACACHTuJAInvb68UBAABvAwAADgAAAAAAAAABACAAAAApAQAAZHJz&#10;L2Uyb0RvYy54bWxQSwUGAAAAAAYABgBZAQAAYAUAAAAA&#10;">
                <v:fill type="pattern" on="t" color2="#FFFFFF" focussize="0,0" r:id="rId1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>北京航空航天大学</w:t>
      </w:r>
    </w:p>
    <w:p>
      <w:pPr>
        <w:jc w:val="center"/>
        <w:rPr>
          <w:rFonts w:hint="eastAsia"/>
        </w:rPr>
      </w:pPr>
      <w:r>
        <w:rPr>
          <w:rFonts w:hint="eastAsia" w:eastAsia="黑体"/>
          <w:sz w:val="30"/>
          <w:szCs w:val="30"/>
        </w:rPr>
        <w:t>201</w:t>
      </w:r>
      <w:r>
        <w:rPr>
          <w:rFonts w:hint="eastAsia" w:eastAsia="黑体"/>
          <w:sz w:val="30"/>
          <w:szCs w:val="30"/>
          <w:lang w:val="en-US" w:eastAsia="zh-CN"/>
        </w:rPr>
        <w:t>6</w:t>
      </w:r>
      <w:r>
        <w:rPr>
          <w:rFonts w:hint="eastAsia" w:eastAsia="黑体"/>
          <w:sz w:val="30"/>
          <w:szCs w:val="30"/>
        </w:rPr>
        <w:t>-</w:t>
      </w:r>
      <w:r>
        <w:rPr>
          <w:rFonts w:hint="eastAsia" w:eastAsia="黑体"/>
          <w:sz w:val="30"/>
          <w:szCs w:val="30"/>
          <w:lang w:val="en-US" w:eastAsia="zh-CN"/>
        </w:rPr>
        <w:t>1</w:t>
      </w:r>
    </w:p>
    <w:p>
      <w:pPr>
        <w:jc w:val="both"/>
        <w:rPr>
          <w:rFonts w:hint="eastAsia" w:eastAsia="黑体"/>
          <w:sz w:val="28"/>
          <w:szCs w:val="28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系统重述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系统重述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实现环境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系统功能结构图（SC）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基本表的定义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完整性约束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3.2.1 实体完整性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3.2.2 参照完整性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安全性设计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存储过程、触发器和函数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存储过程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5.1.1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_Toc23636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5.1.2 数据库端代码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5.1.3 服务器端代码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触发器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5.2.1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5.2.2 触发器代码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12"/>
          <w:tab w:val="clear" w:pos="924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theme="minorBidi"/>
          <w:bCs/>
          <w:kern w:val="2"/>
          <w:szCs w:val="28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5.3.1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5.3.2 数据库端代码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12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5.3.3 服务器端代码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主要技术论述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_Toc8720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运行实例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_Toc8720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源程序简要说明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  <w:tab w:val="clear" w:pos="360"/>
          <w:tab w:val="clear" w:pos="720"/>
          <w:tab w:val="clear" w:pos="8320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收获和体会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rPr>
          <w:rFonts w:hint="eastAsia"/>
        </w:rPr>
      </w:pPr>
      <w:bookmarkStart w:id="0" w:name="_Toc18824"/>
      <w:r>
        <w:rPr>
          <w:rFonts w:hint="eastAsia"/>
          <w:lang w:val="en-US" w:eastAsia="zh-CN"/>
        </w:rPr>
        <w:t>系统重述</w:t>
      </w:r>
      <w:bookmarkEnd w:id="0"/>
    </w:p>
    <w:p>
      <w:pPr>
        <w:pStyle w:val="3"/>
        <w:rPr>
          <w:rFonts w:hint="eastAsia"/>
        </w:rPr>
      </w:pPr>
      <w:bookmarkStart w:id="1" w:name="_Toc307923003"/>
      <w:bookmarkStart w:id="2" w:name="_Toc4666"/>
      <w:r>
        <w:rPr>
          <w:rFonts w:hint="eastAsia"/>
        </w:rPr>
        <w:t>系统</w:t>
      </w:r>
      <w:bookmarkEnd w:id="1"/>
      <w:r>
        <w:rPr>
          <w:rFonts w:hint="eastAsia"/>
          <w:lang w:val="en-US" w:eastAsia="zh-CN"/>
        </w:rPr>
        <w:t>重述</w:t>
      </w:r>
      <w:bookmarkEnd w:id="2"/>
    </w:p>
    <w:p>
      <w:pPr>
        <w:ind w:firstLine="420"/>
        <w:rPr>
          <w:rFonts w:hint="eastAsia"/>
          <w:lang w:val="en-US"/>
        </w:rPr>
      </w:pPr>
      <w:bookmarkStart w:id="3" w:name="_Toc307923004"/>
      <w:r>
        <w:rPr>
          <w:rFonts w:hint="eastAsia"/>
        </w:rPr>
        <w:t>超市</w:t>
      </w:r>
      <w:r>
        <w:rPr>
          <w:rFonts w:hint="eastAsia"/>
          <w:lang w:val="en-US" w:eastAsia="zh-CN"/>
        </w:rPr>
        <w:t>购物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适用于</w:t>
      </w:r>
      <w:r>
        <w:rPr>
          <w:rFonts w:hint="eastAsia"/>
          <w:lang w:val="en-US" w:eastAsia="zh-CN"/>
        </w:rPr>
        <w:t>购物、商品</w:t>
      </w:r>
      <w:r>
        <w:t>管理，</w:t>
      </w:r>
      <w:r>
        <w:rPr>
          <w:rFonts w:hint="eastAsia"/>
          <w:lang w:val="en-US" w:eastAsia="zh-CN"/>
        </w:rPr>
        <w:t>用户可以查看商品信息、处理购物清单、下单等。管理员可以添加商品、修改商品信息、查看库存统计等</w:t>
      </w:r>
      <w:r>
        <w:t>。</w:t>
      </w:r>
      <w:r>
        <w:rPr>
          <w:rFonts w:hint="eastAsia"/>
          <w:lang w:val="en-US" w:eastAsia="zh-CN"/>
        </w:rPr>
        <w:t>本</w:t>
      </w:r>
      <w:r>
        <w:t>系统</w:t>
      </w:r>
      <w:r>
        <w:rPr>
          <w:rFonts w:hint="eastAsia"/>
          <w:lang w:val="en-US" w:eastAsia="zh-CN"/>
        </w:rPr>
        <w:t>采用MVC框架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力求模型、视图、控制器分离。</w:t>
      </w:r>
    </w:p>
    <w:bookmarkEnd w:id="3"/>
    <w:p>
      <w:pPr>
        <w:pStyle w:val="3"/>
        <w:rPr>
          <w:rFonts w:hint="eastAsia"/>
        </w:rPr>
      </w:pPr>
      <w:bookmarkStart w:id="4" w:name="_Toc31507"/>
      <w:r>
        <w:rPr>
          <w:rFonts w:hint="eastAsia"/>
          <w:lang w:val="en-US" w:eastAsia="zh-CN"/>
        </w:rPr>
        <w:t>实现环境</w:t>
      </w:r>
      <w:bookmarkEnd w:id="4"/>
    </w:p>
    <w:p>
      <w:pPr>
        <w:jc w:val="center"/>
        <w:rPr>
          <w:rFonts w:hint="eastAsia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表1</w:t>
      </w:r>
      <w:r>
        <w:rPr>
          <w:rFonts w:hint="eastAsia" w:ascii="宋体" w:hAnsi="宋体" w:eastAsia="宋体"/>
          <w:b/>
          <w:sz w:val="21"/>
        </w:rPr>
        <w:t>-1.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实现环境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环境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42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SQL Server2014 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应用的设计语言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IDE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Eclipse J2EE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服务器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tomcat v7.0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操作系统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版本控制系统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github(github.com/CsterKuroi/dbProject)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项目名称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KuroiDBProject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数据库名称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lang w:val="en-US" w:eastAsia="zh-CN"/>
              </w:rPr>
              <w:t>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数据库账号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数据库密码</w:t>
            </w:r>
          </w:p>
        </w:tc>
        <w:tc>
          <w:tcPr>
            <w:tcW w:w="4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123</w:t>
            </w:r>
          </w:p>
        </w:tc>
      </w:tr>
    </w:tbl>
    <w:p>
      <w:pPr>
        <w:pStyle w:val="2"/>
        <w:rPr>
          <w:rFonts w:hint="eastAsia"/>
        </w:rPr>
      </w:pPr>
      <w:bookmarkStart w:id="5" w:name="_Toc9522"/>
      <w:r>
        <w:rPr>
          <w:rFonts w:hint="eastAsia"/>
          <w:lang w:val="en-US" w:eastAsia="zh-CN"/>
        </w:rPr>
        <w:t>系统功能结构图（SC）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386455"/>
            <wp:effectExtent l="0" t="0" r="5080" b="4445"/>
            <wp:docPr id="1" name="图片 1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图2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1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系统功能结构图</w:t>
      </w:r>
    </w:p>
    <w:p>
      <w:pPr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pStyle w:val="2"/>
        <w:rPr>
          <w:rFonts w:hint="eastAsia" w:eastAsia="宋体"/>
          <w:lang w:eastAsia="zh-CN"/>
        </w:rPr>
      </w:pPr>
      <w:bookmarkStart w:id="6" w:name="_Toc12421"/>
      <w:r>
        <w:rPr>
          <w:rFonts w:hint="eastAsia"/>
          <w:lang w:val="en-US" w:eastAsia="zh-CN"/>
        </w:rPr>
        <w:t>基本表</w:t>
      </w:r>
      <w:bookmarkEnd w:id="6"/>
    </w:p>
    <w:p>
      <w:pPr>
        <w:ind w:firstLine="420"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items</w:t>
      </w:r>
      <w:r>
        <w:rPr>
          <w:rFonts w:hint="eastAsia"/>
          <w:sz w:val="22"/>
        </w:rPr>
        <w:t>：id</w:t>
      </w:r>
      <w:r>
        <w:rPr>
          <w:sz w:val="22"/>
        </w:rPr>
        <w:t xml:space="preserve">, name, </w:t>
      </w:r>
      <w:r>
        <w:rPr>
          <w:rFonts w:hint="eastAsia"/>
          <w:sz w:val="22"/>
          <w:lang w:val="en-US" w:eastAsia="zh-CN"/>
        </w:rPr>
        <w:t>city</w:t>
      </w:r>
      <w:r>
        <w:rPr>
          <w:sz w:val="22"/>
        </w:rPr>
        <w:t>, price</w:t>
      </w:r>
      <w:r>
        <w:rPr>
          <w:rFonts w:hint="eastAsia"/>
          <w:sz w:val="22"/>
          <w:lang w:val="en-US" w:eastAsia="zh-CN"/>
        </w:rPr>
        <w:t>,number,picture</w:t>
      </w:r>
    </w:p>
    <w:p>
      <w:pPr>
        <w:ind w:firstLine="420" w:firstLineChars="0"/>
        <w:rPr>
          <w:sz w:val="22"/>
        </w:rPr>
      </w:pPr>
      <w:r>
        <w:rPr>
          <w:rFonts w:hint="eastAsia"/>
          <w:sz w:val="22"/>
          <w:lang w:val="en-US" w:eastAsia="zh-CN"/>
        </w:rPr>
        <w:t>cartitem</w:t>
      </w:r>
      <w:r>
        <w:rPr>
          <w:rFonts w:hint="eastAsia"/>
          <w:sz w:val="22"/>
        </w:rPr>
        <w:t>：</w:t>
      </w:r>
      <w:r>
        <w:rPr>
          <w:rFonts w:hint="eastAsia"/>
          <w:sz w:val="22"/>
          <w:lang w:val="en-US" w:eastAsia="zh-CN"/>
        </w:rPr>
        <w:t>itemid,cartid,number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sz w:val="22"/>
          <w:lang w:val="en-US" w:eastAsia="zh-CN"/>
        </w:rPr>
        <w:t>cart</w:t>
      </w:r>
      <w:r>
        <w:rPr>
          <w:rFonts w:hint="eastAsia"/>
          <w:sz w:val="22"/>
        </w:rPr>
        <w:t>：</w:t>
      </w:r>
      <w:r>
        <w:rPr>
          <w:rFonts w:hint="eastAsia"/>
          <w:sz w:val="22"/>
          <w:lang w:val="en-US" w:eastAsia="zh-CN"/>
        </w:rPr>
        <w:t>id,date,money</w:t>
      </w:r>
    </w:p>
    <w:p>
      <w:pPr>
        <w:pStyle w:val="3"/>
        <w:rPr>
          <w:rFonts w:hint="eastAsia"/>
          <w:lang w:val="en-US" w:eastAsia="zh-CN"/>
        </w:rPr>
      </w:pPr>
      <w:bookmarkStart w:id="7" w:name="_Toc2663"/>
      <w:r>
        <w:rPr>
          <w:rFonts w:hint="eastAsia"/>
          <w:lang w:val="en-US" w:eastAsia="zh-CN"/>
        </w:rPr>
        <w:t>基本表的定义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[items]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[id] [int]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>[name] [varchar]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(NULL),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>[city] [varchar]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(NULL),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[price] [int]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(NULL),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[number] [int]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(NULL),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>[picture] [varchar]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500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(NULL)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[carts]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[id] [int]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>[date] [nchar]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50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>[money] [nchar]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  <w:r>
        <w:rPr>
          <w:rFonts w:hint="eastAsia" w:ascii="新宋体" w:hAnsi="新宋体" w:eastAsia="新宋体"/>
          <w:color w:val="808080"/>
          <w:sz w:val="19"/>
          <w:lang w:eastAsia="zh-CN"/>
        </w:rPr>
        <w:t>）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[cartitems]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[itemid] [int]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[cartid] [int]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141414"/>
          <w:sz w:val="19"/>
        </w:rPr>
        <w:t xml:space="preserve">[number] [int]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8" w:name="_Toc32351"/>
      <w:r>
        <w:rPr>
          <w:rFonts w:hint="eastAsia"/>
          <w:lang w:val="en-US" w:eastAsia="zh-CN"/>
        </w:rPr>
        <w:t>完整性约束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32270"/>
      <w:r>
        <w:rPr>
          <w:rFonts w:hint="eastAsia"/>
          <w:lang w:val="en-US" w:eastAsia="zh-CN"/>
        </w:rPr>
        <w:t>3.2.1 实体完整性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items主码为id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carts主码为id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cartitems主码为(itemid,cartid)</w:t>
      </w:r>
    </w:p>
    <w:p>
      <w:pPr>
        <w:pStyle w:val="4"/>
        <w:rPr>
          <w:rFonts w:hint="eastAsia"/>
          <w:lang w:val="en-US" w:eastAsia="zh-CN"/>
        </w:rPr>
      </w:pPr>
      <w:bookmarkStart w:id="10" w:name="_Toc2793"/>
      <w:r>
        <w:rPr>
          <w:rFonts w:hint="eastAsia"/>
          <w:lang w:val="en-US" w:eastAsia="zh-CN"/>
        </w:rPr>
        <w:t>3.2.2 参照完整性</w:t>
      </w:r>
      <w:bookmarkEnd w:id="10"/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cartitems里有：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itemid  references  item(id)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cartid  references  cart(id) </w:t>
      </w:r>
    </w:p>
    <w:p>
      <w:pPr>
        <w:pStyle w:val="2"/>
        <w:rPr>
          <w:rFonts w:hint="eastAsia"/>
        </w:rPr>
      </w:pPr>
      <w:bookmarkStart w:id="11" w:name="_Toc9359"/>
      <w:r>
        <w:rPr>
          <w:rFonts w:hint="eastAsia"/>
          <w:lang w:val="en-US" w:eastAsia="zh-CN"/>
        </w:rPr>
        <w:t>安全性设计</w:t>
      </w:r>
      <w:bookmarkEnd w:id="11"/>
    </w:p>
    <w:p>
      <w:pPr>
        <w:pStyle w:val="5"/>
        <w:keepNext/>
        <w:jc w:val="center"/>
        <w:rPr>
          <w:rFonts w:hint="eastAsia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表4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1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安全性设计</w:t>
      </w:r>
    </w:p>
    <w:tbl>
      <w:tblPr>
        <w:tblStyle w:val="1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84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外模式</w:t>
            </w:r>
          </w:p>
        </w:tc>
        <w:tc>
          <w:tcPr>
            <w:tcW w:w="284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adminindex.jsp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admindetails.jsp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cart.jsp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cartlist.jsp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creatitem.jsp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modifyitem.jsp</w:t>
            </w:r>
          </w:p>
        </w:tc>
        <w:tc>
          <w:tcPr>
            <w:tcW w:w="284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增改查items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增删改查cartitems</w:t>
            </w:r>
          </w:p>
          <w:p>
            <w:pPr>
              <w:jc w:val="left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增删查carts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顾客</w:t>
            </w:r>
          </w:p>
        </w:tc>
        <w:tc>
          <w:tcPr>
            <w:tcW w:w="28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index.jsp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details.jsp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cart.jsp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cartlist.jsp</w:t>
            </w:r>
          </w:p>
        </w:tc>
        <w:tc>
          <w:tcPr>
            <w:tcW w:w="28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查items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增删改查cartitems</w:t>
            </w:r>
          </w:p>
          <w:p>
            <w:pPr>
              <w:jc w:val="left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增删查carts</w:t>
            </w:r>
          </w:p>
        </w:tc>
      </w:tr>
    </w:tbl>
    <w:p>
      <w:pPr/>
    </w:p>
    <w:p>
      <w:pPr>
        <w:pStyle w:val="2"/>
      </w:pPr>
      <w:bookmarkStart w:id="12" w:name="_Toc11048"/>
      <w:r>
        <w:rPr>
          <w:rFonts w:hint="eastAsia"/>
        </w:rPr>
        <w:t>存储过程、触发器和函数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8239"/>
      <w:r>
        <w:rPr>
          <w:rFonts w:hint="eastAsia"/>
          <w:lang w:val="en-US" w:eastAsia="zh-CN"/>
        </w:rPr>
        <w:t>存储过程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23636"/>
      <w:r>
        <w:rPr>
          <w:rFonts w:hint="eastAsia"/>
          <w:lang w:val="en-US" w:eastAsia="zh-CN"/>
        </w:rPr>
        <w:t>5.1.1 说明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删除某项历史清单的时候要同时完成删除清单和清单项</w:t>
      </w:r>
    </w:p>
    <w:p>
      <w:pPr>
        <w:pStyle w:val="4"/>
        <w:rPr>
          <w:rFonts w:hint="eastAsia"/>
          <w:lang w:val="en-US" w:eastAsia="zh-CN"/>
        </w:rPr>
      </w:pPr>
      <w:bookmarkStart w:id="15" w:name="_Toc29988"/>
      <w:r>
        <w:rPr>
          <w:rFonts w:hint="eastAsia"/>
          <w:lang w:val="en-US" w:eastAsia="zh-CN"/>
        </w:rPr>
        <w:t>5.1.2 数据库端代码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CREAT </w:t>
      </w:r>
      <w:r>
        <w:rPr>
          <w:rFonts w:hint="eastAsia" w:ascii="新宋体" w:hAnsi="新宋体" w:eastAsia="新宋体"/>
          <w:color w:val="0000FF"/>
          <w:sz w:val="19"/>
        </w:rPr>
        <w:t>proc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[deletecart]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@id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cartitems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cartid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@id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carts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141414"/>
          <w:sz w:val="19"/>
        </w:rPr>
        <w:t xml:space="preserve"> 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@id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pStyle w:val="4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bookmarkStart w:id="16" w:name="_Toc9769"/>
      <w:r>
        <w:rPr>
          <w:rFonts w:hint="eastAsia"/>
          <w:lang w:val="en-US" w:eastAsia="zh-CN"/>
        </w:rPr>
        <w:t>5.1.3 服务器端代码</w:t>
      </w:r>
      <w:bookmarkEnd w:id="16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 = DBHelper.</w:t>
      </w:r>
      <w:r>
        <w:rPr>
          <w:rFonts w:hint="eastAsia" w:ascii="Courier New" w:hAnsi="Courier New"/>
          <w:i/>
          <w:color w:val="000000"/>
          <w:sz w:val="20"/>
        </w:rPr>
        <w:t>getConnection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"{call deletecart(?)}"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.prepareCall(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>.setInt(1,</w:t>
      </w:r>
      <w:r>
        <w:rPr>
          <w:rFonts w:hint="eastAsia" w:ascii="Courier New" w:hAnsi="Courier New"/>
          <w:color w:val="6A3E3E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>.execute();</w:t>
      </w:r>
    </w:p>
    <w:p>
      <w:pPr>
        <w:pStyle w:val="3"/>
        <w:rPr>
          <w:rFonts w:hint="eastAsia"/>
          <w:lang w:val="en-US" w:eastAsia="zh-CN"/>
        </w:rPr>
      </w:pPr>
      <w:bookmarkStart w:id="17" w:name="_Toc14128"/>
      <w:r>
        <w:rPr>
          <w:rFonts w:hint="eastAsia"/>
          <w:lang w:val="en-US" w:eastAsia="zh-CN"/>
        </w:rPr>
        <w:t>触发器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5252"/>
      <w:r>
        <w:rPr>
          <w:rFonts w:hint="eastAsia"/>
          <w:lang w:val="en-US" w:eastAsia="zh-CN"/>
        </w:rPr>
        <w:t>5.2.1 说明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当下单以后，相应减少items表商品的库存(number)</w:t>
      </w:r>
    </w:p>
    <w:p>
      <w:pPr>
        <w:pStyle w:val="4"/>
        <w:rPr>
          <w:rFonts w:hint="eastAsia"/>
          <w:lang w:val="en-US" w:eastAsia="zh-CN"/>
        </w:rPr>
      </w:pPr>
      <w:bookmarkStart w:id="19" w:name="_Toc5435"/>
      <w:r>
        <w:rPr>
          <w:rFonts w:hint="eastAsia"/>
          <w:lang w:val="en-US" w:eastAsia="zh-CN"/>
        </w:rPr>
        <w:t>5.2.2 触发器代码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CREAT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[orderinsert1]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[cartitems]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0000FF"/>
          <w:sz w:val="19"/>
        </w:rPr>
        <w:t>after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141414"/>
          <w:sz w:val="19"/>
        </w:rPr>
        <w:t xml:space="preserve"> items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141414"/>
          <w:sz w:val="19"/>
        </w:rPr>
        <w:t xml:space="preserve"> number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items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number</w:t>
      </w:r>
      <w:r>
        <w:rPr>
          <w:rFonts w:hint="eastAsia" w:ascii="新宋体" w:hAnsi="新宋体" w:eastAsia="新宋体"/>
          <w:color w:val="808080"/>
          <w:sz w:val="19"/>
        </w:rPr>
        <w:t>-</w:t>
      </w:r>
      <w:r>
        <w:rPr>
          <w:rFonts w:hint="eastAsia" w:ascii="新宋体" w:hAnsi="新宋体" w:eastAsia="新宋体"/>
          <w:color w:val="141414"/>
          <w:sz w:val="19"/>
        </w:rPr>
        <w:t>inserted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141414"/>
          <w:sz w:val="19"/>
        </w:rPr>
        <w:t xml:space="preserve"> items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141414"/>
          <w:sz w:val="19"/>
        </w:rPr>
        <w:t>inserted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>　　</w:t>
      </w:r>
      <w:r>
        <w:rPr>
          <w:rFonts w:hint="eastAsia" w:ascii="新宋体" w:hAnsi="新宋体" w:eastAsia="新宋体"/>
          <w:color w:val="0000FF"/>
          <w:sz w:val="19"/>
        </w:rPr>
        <w:t>where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141414"/>
          <w:sz w:val="19"/>
        </w:rPr>
        <w:t>　　items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141414"/>
          <w:sz w:val="19"/>
        </w:rPr>
        <w:t>inserted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itemid</w:t>
      </w:r>
    </w:p>
    <w:p>
      <w:pPr>
        <w:pStyle w:val="3"/>
        <w:rPr>
          <w:rFonts w:hint="eastAsia"/>
          <w:lang w:val="en-US" w:eastAsia="zh-CN"/>
        </w:rPr>
      </w:pPr>
      <w:bookmarkStart w:id="20" w:name="_Toc11055"/>
      <w:r>
        <w:rPr>
          <w:rFonts w:hint="eastAsia"/>
          <w:lang w:val="en-US" w:eastAsia="zh-CN"/>
        </w:rPr>
        <w:t>函数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1" w:name="_Toc14972"/>
      <w:r>
        <w:rPr>
          <w:rFonts w:hint="eastAsia"/>
          <w:lang w:val="en-US" w:eastAsia="zh-CN"/>
        </w:rPr>
        <w:t>5.3.1 说明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标量值函数func()，查找id最大的cart，用来填入cartitem的cartid</w:t>
      </w:r>
    </w:p>
    <w:p>
      <w:pPr>
        <w:pStyle w:val="4"/>
        <w:rPr>
          <w:rFonts w:hint="eastAsia"/>
          <w:lang w:val="en-US" w:eastAsia="zh-CN"/>
        </w:rPr>
      </w:pPr>
      <w:bookmarkStart w:id="22" w:name="_Toc3273"/>
      <w:r>
        <w:rPr>
          <w:rFonts w:hint="eastAsia"/>
          <w:lang w:val="en-US" w:eastAsia="zh-CN"/>
        </w:rPr>
        <w:t>5.3.2 数据库端代码</w:t>
      </w:r>
      <w:bookmarkEnd w:id="22"/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CREAT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141414"/>
          <w:sz w:val="19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141414"/>
          <w:sz w:val="19"/>
        </w:rPr>
        <w:t>[func]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RETURNS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141414"/>
          <w:sz w:val="19"/>
        </w:rPr>
        <w:t xml:space="preserve"> @avg1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141414"/>
          <w:sz w:val="19"/>
        </w:rPr>
        <w:t> @avg1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141414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141414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m</w:t>
      </w:r>
      <w:r>
        <w:rPr>
          <w:rFonts w:hint="eastAsia" w:ascii="新宋体" w:hAnsi="新宋体" w:eastAsia="新宋体"/>
          <w:color w:val="141414"/>
          <w:sz w:val="19"/>
        </w:rPr>
        <w:t xml:space="preserve"> carts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</w:rPr>
      </w:pPr>
      <w:r>
        <w:rPr>
          <w:rFonts w:hint="eastAsia" w:ascii="新宋体" w:hAnsi="新宋体" w:eastAsia="新宋体"/>
          <w:color w:val="141414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141414"/>
          <w:sz w:val="19"/>
        </w:rPr>
        <w:t xml:space="preserve"> @avg1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bookmarkStart w:id="23" w:name="_Toc31285"/>
      <w:r>
        <w:rPr>
          <w:rFonts w:hint="eastAsia"/>
          <w:lang w:val="en-US" w:eastAsia="zh-CN"/>
        </w:rPr>
        <w:t>5.3.3 服务器端代码</w:t>
      </w:r>
      <w:bookmarkEnd w:id="23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"insert into carts (date,money) values('"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date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"','"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money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"')"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.write(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.prepareStatement(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>.execute();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id as maxid from carts where id=dbo.func()"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pStyle w:val="2"/>
      </w:pPr>
      <w:bookmarkStart w:id="24" w:name="_Toc5674"/>
      <w:r>
        <w:rPr>
          <w:rFonts w:hint="eastAsia"/>
          <w:lang w:val="en-US" w:eastAsia="zh-CN"/>
        </w:rPr>
        <w:t>主要技术论述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系统采用了Tomcat+JSP+SQL Server的架构，非常适合web应用的开发学习。技术要点有环境搭建、jar包引用，JSP脚本、HTML语言、JTSL标签、Jfreechart制图、数据库存取等。</w:t>
      </w:r>
    </w:p>
    <w:p>
      <w:pPr>
        <w:pStyle w:val="2"/>
        <w:rPr>
          <w:rFonts w:hint="eastAsia"/>
          <w:lang w:val="en-US" w:eastAsia="zh-CN"/>
        </w:rPr>
      </w:pPr>
      <w:bookmarkStart w:id="25" w:name="_Toc8720"/>
      <w:r>
        <w:rPr>
          <w:rFonts w:hint="eastAsia"/>
          <w:lang w:val="en-US" w:eastAsia="zh-CN"/>
        </w:rPr>
        <w:t>运行实例</w:t>
      </w:r>
      <w:bookmarkEnd w:id="25"/>
    </w:p>
    <w:p>
      <w:pPr/>
      <w:r>
        <w:drawing>
          <wp:inline distT="0" distB="0" distL="114300" distR="114300">
            <wp:extent cx="5271770" cy="33026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1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管理员首页（商品列表）</w:t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drawing>
          <wp:inline distT="0" distB="0" distL="114300" distR="114300">
            <wp:extent cx="5277485" cy="3371850"/>
            <wp:effectExtent l="0" t="0" r="184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2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顾客首页（商品列表）</w:t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1770" cy="2428875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3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添加到购物车</w:t>
      </w:r>
    </w:p>
    <w:p>
      <w:pPr>
        <w:jc w:val="center"/>
      </w:pPr>
      <w:r>
        <w:drawing>
          <wp:inline distT="0" distB="0" distL="114300" distR="114300">
            <wp:extent cx="5269865" cy="2079625"/>
            <wp:effectExtent l="0" t="0" r="698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4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购物清单</w:t>
      </w:r>
    </w:p>
    <w:p>
      <w:pPr>
        <w:jc w:val="center"/>
      </w:pPr>
      <w:r>
        <w:drawing>
          <wp:inline distT="0" distB="0" distL="114300" distR="114300">
            <wp:extent cx="5276215" cy="18859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5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历史清单</w:t>
      </w:r>
    </w:p>
    <w:p>
      <w:pPr>
        <w:jc w:val="center"/>
      </w:pPr>
      <w:r>
        <w:drawing>
          <wp:inline distT="0" distB="0" distL="114300" distR="114300">
            <wp:extent cx="5274945" cy="4069715"/>
            <wp:effectExtent l="0" t="0" r="190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6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库存统计</w:t>
      </w:r>
    </w:p>
    <w:p>
      <w:pPr>
        <w:jc w:val="both"/>
      </w:pPr>
      <w:r>
        <w:drawing>
          <wp:inline distT="0" distB="0" distL="114300" distR="114300">
            <wp:extent cx="5271135" cy="1684655"/>
            <wp:effectExtent l="0" t="0" r="571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7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创建商品</w:t>
      </w:r>
    </w:p>
    <w:p>
      <w:pPr>
        <w:jc w:val="center"/>
      </w:pPr>
      <w:r>
        <w:drawing>
          <wp:inline distT="0" distB="0" distL="114300" distR="114300">
            <wp:extent cx="4788535" cy="1858010"/>
            <wp:effectExtent l="0" t="0" r="1206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图7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7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修改商品信息</w:t>
      </w:r>
    </w:p>
    <w:p>
      <w:pPr>
        <w:pStyle w:val="2"/>
        <w:rPr>
          <w:rFonts w:hint="eastAsia"/>
          <w:lang w:val="en-US" w:eastAsia="zh-CN"/>
        </w:rPr>
      </w:pPr>
      <w:bookmarkStart w:id="26" w:name="_Toc31161"/>
      <w:r>
        <w:rPr>
          <w:rFonts w:hint="eastAsia"/>
          <w:lang w:val="en-US" w:eastAsia="zh-CN"/>
        </w:rPr>
        <w:t>源程序简要说明</w:t>
      </w:r>
      <w:bookmarkEnd w:id="26"/>
    </w:p>
    <w:p>
      <w:pPr>
        <w:jc w:val="center"/>
      </w:pPr>
      <w:r>
        <w:drawing>
          <wp:inline distT="0" distB="0" distL="114300" distR="114300">
            <wp:extent cx="2990215" cy="59429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94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b/>
          <w:sz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lang w:val="en-US" w:eastAsia="zh-CN"/>
        </w:rPr>
        <w:t>图8</w:t>
      </w:r>
      <w:r>
        <w:rPr>
          <w:rFonts w:hint="eastAsia" w:ascii="宋体" w:hAnsi="宋体" w:eastAsia="宋体"/>
          <w:b/>
          <w:sz w:val="21"/>
        </w:rPr>
        <w:t>-</w:t>
      </w:r>
      <w:r>
        <w:rPr>
          <w:rFonts w:hint="eastAsia" w:ascii="宋体" w:hAnsi="宋体" w:eastAsia="宋体"/>
          <w:b/>
          <w:sz w:val="21"/>
          <w:lang w:val="en-US" w:eastAsia="zh-CN"/>
        </w:rPr>
        <w:t>1</w:t>
      </w:r>
      <w:r>
        <w:rPr>
          <w:rFonts w:hint="eastAsia" w:ascii="宋体" w:hAnsi="宋体" w:eastAsia="宋体"/>
          <w:b/>
          <w:sz w:val="21"/>
        </w:rPr>
        <w:t>.</w:t>
      </w:r>
      <w:r>
        <w:rPr>
          <w:rFonts w:hint="eastAsia" w:ascii="宋体" w:hAnsi="宋体" w:eastAsia="宋体"/>
          <w:b/>
          <w:sz w:val="21"/>
          <w:lang w:val="en-US" w:eastAsia="zh-CN"/>
        </w:rPr>
        <w:t xml:space="preserve"> 源程序工程结构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源程序是Eclipse的JSP应用结构，采用MVC架构，视图部分为.jsp，控制器部分为servlet，模型部分为model，util和dao提供数据库的连接和帮助。</w:t>
      </w:r>
    </w:p>
    <w:p>
      <w:pPr>
        <w:pStyle w:val="2"/>
        <w:rPr>
          <w:rFonts w:hint="eastAsia"/>
          <w:lang w:val="en-US" w:eastAsia="zh-CN"/>
        </w:rPr>
      </w:pPr>
      <w:bookmarkStart w:id="27" w:name="_Toc28830"/>
      <w:r>
        <w:rPr>
          <w:rFonts w:hint="eastAsia"/>
          <w:lang w:val="en-US" w:eastAsia="zh-CN"/>
        </w:rPr>
        <w:t>收获和体会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这是我首次完成，并且是一个人完成的JSP应用程序，我从0基础开始学会了JSP、HTML，并且完成了相对完整了Tomcat+JSP+SQL Server的应用（虽然还比较简陋）。值得注意的是，我在开发过程中尽力保持MVC的视图、控制器、模型分离，虽然因此加大了工程量，但也是非常有意义的事。本学期学习完数据库后，我才真正体会到了应用、工程、项目的整体，不管是前端、后端，服务器、数据库，我都有了直观的感受以及操作、实现的经验，我相信这会是不错的经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28" w:name="_GoBack"/>
      <w:bookmarkEnd w:id="28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 w:eastAsia="zh-CN"/>
      </w:rPr>
      <w:t>3</w: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rFonts w:hint="eastAsia"/>
      </w:rPr>
      <w:t>&lt;&lt;</w:t>
    </w:r>
    <w:r>
      <w:rPr>
        <w:rFonts w:hint="eastAsia"/>
        <w:lang w:val="en-US" w:eastAsia="zh-CN"/>
      </w:rPr>
      <w:t>超市购物管理系统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lang w:val="en-US" w:eastAsia="zh-CN"/>
      </w:rPr>
      <w:t>系统实现总结报告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2396154">
    <w:nsid w:val="745F337A"/>
    <w:multiLevelType w:val="multilevel"/>
    <w:tmpl w:val="745F337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952396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D5BD8"/>
    <w:rsid w:val="0CF12E49"/>
    <w:rsid w:val="10511251"/>
    <w:rsid w:val="12550A22"/>
    <w:rsid w:val="14D577BC"/>
    <w:rsid w:val="156F1F39"/>
    <w:rsid w:val="171F3E7E"/>
    <w:rsid w:val="1AAB65CD"/>
    <w:rsid w:val="1CB7794C"/>
    <w:rsid w:val="1E76570A"/>
    <w:rsid w:val="214851A7"/>
    <w:rsid w:val="22E307CC"/>
    <w:rsid w:val="282A6A75"/>
    <w:rsid w:val="28FE73F1"/>
    <w:rsid w:val="2DAD387D"/>
    <w:rsid w:val="2E346FDA"/>
    <w:rsid w:val="2E5C271C"/>
    <w:rsid w:val="40C06849"/>
    <w:rsid w:val="41487A27"/>
    <w:rsid w:val="42D84CBA"/>
    <w:rsid w:val="438815DB"/>
    <w:rsid w:val="439B6F77"/>
    <w:rsid w:val="4488337C"/>
    <w:rsid w:val="44BA2C52"/>
    <w:rsid w:val="44DE410B"/>
    <w:rsid w:val="459E6747"/>
    <w:rsid w:val="46A9467B"/>
    <w:rsid w:val="474E4E09"/>
    <w:rsid w:val="491237F0"/>
    <w:rsid w:val="49357228"/>
    <w:rsid w:val="4937272B"/>
    <w:rsid w:val="49E573CC"/>
    <w:rsid w:val="4B0E2331"/>
    <w:rsid w:val="4D206899"/>
    <w:rsid w:val="4F812B80"/>
    <w:rsid w:val="532E5804"/>
    <w:rsid w:val="5AAA3A4D"/>
    <w:rsid w:val="5AFF0F58"/>
    <w:rsid w:val="61F749C9"/>
    <w:rsid w:val="6FFD27CB"/>
    <w:rsid w:val="720F34AF"/>
    <w:rsid w:val="75B2734E"/>
    <w:rsid w:val="77263187"/>
    <w:rsid w:val="784B54E8"/>
    <w:rsid w:val="7A9B3AB3"/>
    <w:rsid w:val="7E6A37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Calibri Light" w:hAnsi="Calibri Light" w:eastAsia="黑体"/>
      <w:sz w:val="20"/>
      <w:szCs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0">
    <w:name w:val="toc 2"/>
    <w:basedOn w:val="1"/>
    <w:next w:val="1"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12">
    <w:name w:val="page number"/>
    <w:basedOn w:val="11"/>
    <w:qFormat/>
    <w:uiPriority w:val="0"/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2016-01-13T15:12:13Z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