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eastAsia="黑体"/>
          <w:sz w:val="32"/>
        </w:rPr>
      </w:pPr>
      <w:r>
        <w:rPr>
          <w:sz w:val="72"/>
        </w:rPr>
        <w:fldChar w:fldCharType="begin"/>
      </w:r>
      <w:r>
        <w:rPr>
          <w:sz w:val="72"/>
        </w:rPr>
        <w:instrText xml:space="preserve"> INCLUDEPICTURE "http://www.buaa.edu.cn/images/buaa_1.gif" \* MERGEFORMATINET </w:instrText>
      </w:r>
      <w:r>
        <w:rPr>
          <w:sz w:val="72"/>
        </w:rPr>
        <w:fldChar w:fldCharType="separate"/>
      </w:r>
      <w:r>
        <w:rPr>
          <w:sz w:val="72"/>
        </w:rPr>
        <w:drawing>
          <wp:inline distT="0" distB="0" distL="114300" distR="114300">
            <wp:extent cx="3506470" cy="762000"/>
            <wp:effectExtent l="0" t="0" r="17780" b="0"/>
            <wp:docPr id="7" name="图片 7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uaa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72"/>
        </w:rPr>
        <w:fldChar w:fldCharType="end"/>
      </w:r>
      <w:r>
        <w:rPr>
          <w:rFonts w:hint="eastAsia" w:eastAsia="黑体"/>
          <w:sz w:val="32"/>
          <w:lang w:val="zh-C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0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 w="9525">
                          <a:noFill/>
                          <a:miter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15pt;margin-top:-7.8pt;height:7.8pt;width:675pt;z-index:251660288;mso-width-relative:page;mso-height-relative:page;" fillcolor="#FF6600" filled="t" stroked="f" coordsize="21600,21600" o:gfxdata="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7an3u2QAAAAoBAAAP&#10;AAAAAAAAAAEAIAAAACIAAABkcnMvZG93bnJldi54bWxQSwECFAAUAAAACACHTuJA2+sOdqUBAAAj&#10;AwAADgAAAAAAAAABACAAAAAoAQAAZHJzL2Uyb0RvYy54bWxQSwUGAAAAAAYABgBZAQAAPwUAAAAA&#10;">
                <v:fill on="t" focussize="0,0"/>
                <v:stroke on="f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黑体"/>
          <w:sz w:val="32"/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0" b="38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 w="9525">
                          <a:noFill/>
                          <a:miter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6.15pt;margin-top:-78pt;height:70.2pt;width:675pt;z-index:251659264;mso-width-relative:page;mso-height-relative:page;" fillcolor="#0066CC" filled="t" stroked="f" coordsize="21600,21600" o:gfxdata="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AA8sETYAAAADgEA&#10;AA8AAAAAAAAAAQAgAAAAIgAAAGRycy9kb3ducmV2LnhtbFBLAQIUABQAAAAIAIdO4kAxizElqAEA&#10;ACYDAAAOAAAAAAAAAAEAIAAAACcBAABkcnMvZTJvRG9jLnhtbFBLBQYAAAAABgAGAFkBAABBBQAA&#10;AAA=&#10;">
                <v:fill on="t" focussize="0,0"/>
                <v:stroke on="f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hint="eastAsia" w:eastAsia="黑体"/>
          <w:sz w:val="32"/>
        </w:rPr>
      </w:pPr>
    </w:p>
    <w:p>
      <w:pPr>
        <w:jc w:val="center"/>
        <w:rPr>
          <w:rFonts w:hint="eastAsia"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&lt;&lt;</w:t>
      </w:r>
      <w:r>
        <w:rPr>
          <w:rFonts w:hint="eastAsia" w:eastAsia="黑体"/>
          <w:b/>
          <w:sz w:val="52"/>
          <w:szCs w:val="52"/>
          <w:lang w:val="en-US" w:eastAsia="zh-CN"/>
        </w:rPr>
        <w:t>超市购物管理系统</w:t>
      </w:r>
      <w:r>
        <w:rPr>
          <w:rFonts w:hint="eastAsia" w:eastAsia="黑体"/>
          <w:b/>
          <w:sz w:val="52"/>
          <w:szCs w:val="52"/>
        </w:rPr>
        <w:t>&gt;&gt;</w:t>
      </w:r>
    </w:p>
    <w:p>
      <w:pPr>
        <w:jc w:val="center"/>
        <w:rPr>
          <w:rFonts w:hint="eastAsia" w:eastAsia="黑体"/>
          <w:sz w:val="32"/>
          <w:lang w:eastAsia="zh-CN"/>
        </w:rPr>
      </w:pPr>
      <w:r>
        <w:rPr>
          <w:rFonts w:hint="eastAsia" w:eastAsia="黑体"/>
          <w:b/>
          <w:sz w:val="48"/>
          <w:szCs w:val="48"/>
          <w:lang w:val="en-US" w:eastAsia="zh-CN"/>
        </w:rPr>
        <w:t>系统设计报告</w:t>
      </w:r>
    </w:p>
    <w:p>
      <w:pPr>
        <w:jc w:val="center"/>
        <w:rPr>
          <w:rFonts w:hint="eastAsia" w:eastAsia="黑体"/>
          <w:sz w:val="32"/>
        </w:rPr>
      </w:pPr>
      <w:r>
        <w:drawing>
          <wp:inline distT="0" distB="0" distL="114300" distR="114300">
            <wp:extent cx="4762500" cy="4343400"/>
            <wp:effectExtent l="0" t="0" r="0" b="0"/>
            <wp:docPr id="6" name="图片 6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eastAsia" w:eastAsia="黑体"/>
          <w:sz w:val="28"/>
          <w:szCs w:val="28"/>
        </w:rPr>
      </w:pPr>
    </w:p>
    <w:p>
      <w:pPr>
        <w:spacing w:line="240" w:lineRule="auto"/>
        <w:jc w:val="center"/>
        <w:rPr>
          <w:rFonts w:hint="eastAsia" w:eastAsia="黑体"/>
          <w:sz w:val="28"/>
          <w:szCs w:val="28"/>
        </w:rPr>
      </w:pPr>
    </w:p>
    <w:p>
      <w:pPr>
        <w:spacing w:line="240" w:lineRule="auto"/>
        <w:jc w:val="center"/>
        <w:rPr>
          <w:rFonts w:hint="eastAsia" w:eastAsia="黑体"/>
          <w:sz w:val="28"/>
          <w:szCs w:val="28"/>
        </w:rPr>
      </w:pPr>
      <w:r>
        <w:rPr>
          <w:rFonts w:hint="eastAsia" w:eastAsia="黑体"/>
          <w:sz w:val="32"/>
          <w:lang w:val="zh-CN"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0" r="0" b="38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pattFill prst="dkHorz">
                          <a:fgClr>
                            <a:srgbClr val="87CEFF"/>
                          </a:fgClr>
                          <a:bgClr>
                            <a:srgbClr val="FFFFFF"/>
                          </a:bgClr>
                        </a:pattFill>
                        <a:ln w="9525">
                          <a:noFill/>
                          <a:miter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6.15pt;margin-top:23.4pt;height:70.2pt;width:639pt;z-index:-251658240;mso-width-relative:page;mso-height-relative:page;" fillcolor="#87CEFF" filled="t" stroked="f" coordsize="21600,21600" o:gfxdata="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1707z2gAAAAwBAAAPAAAAAAAAAAEAIAAAACIAAABkcnMvZG93&#10;bnJldi54bWxQSwECFAAUAAAACACHTuJAInvb68UBAABvAwAADgAAAAAAAAABACAAAAApAQAAZHJz&#10;L2Uyb0RvYy54bWxQSwUGAAAAAAYABgBZAQAAYAUAAAAA&#10;">
                <v:fill type="pattern" on="t" color2="#FFFFFF" focussize="0,0" r:id="rId10"/>
                <v:stroke on="f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hint="eastAsia" w:eastAsia="黑体"/>
          <w:sz w:val="30"/>
          <w:szCs w:val="30"/>
          <w:lang w:val="en-US" w:eastAsia="zh-CN"/>
        </w:rPr>
      </w:pPr>
      <w:r>
        <w:rPr>
          <w:rFonts w:hint="eastAsia" w:eastAsia="黑体"/>
          <w:sz w:val="30"/>
          <w:szCs w:val="30"/>
          <w:lang w:val="en-US" w:eastAsia="zh-CN"/>
        </w:rPr>
        <w:t>北京航空航天大学</w:t>
      </w:r>
    </w:p>
    <w:p>
      <w:pPr>
        <w:jc w:val="center"/>
        <w:rPr>
          <w:rFonts w:hint="eastAsia"/>
        </w:rPr>
      </w:pPr>
      <w:r>
        <w:rPr>
          <w:rFonts w:hint="eastAsia" w:eastAsia="黑体"/>
          <w:sz w:val="30"/>
          <w:szCs w:val="30"/>
        </w:rPr>
        <w:t>201</w:t>
      </w:r>
      <w:r>
        <w:rPr>
          <w:rFonts w:hint="eastAsia" w:eastAsia="黑体"/>
          <w:sz w:val="30"/>
          <w:szCs w:val="30"/>
          <w:lang w:val="en-US" w:eastAsia="zh-CN"/>
        </w:rPr>
        <w:t>6</w:t>
      </w:r>
      <w:r>
        <w:rPr>
          <w:rFonts w:hint="eastAsia" w:eastAsia="黑体"/>
          <w:sz w:val="30"/>
          <w:szCs w:val="30"/>
        </w:rPr>
        <w:t>-</w:t>
      </w:r>
      <w:r>
        <w:rPr>
          <w:rFonts w:hint="eastAsia" w:eastAsia="黑体"/>
          <w:sz w:val="30"/>
          <w:szCs w:val="30"/>
          <w:lang w:val="en-US" w:eastAsia="zh-CN"/>
        </w:rPr>
        <w:t>1</w:t>
      </w:r>
    </w:p>
    <w:p>
      <w:pPr>
        <w:jc w:val="both"/>
        <w:rPr>
          <w:rFonts w:hint="eastAsia" w:eastAsia="黑体"/>
          <w:sz w:val="28"/>
          <w:szCs w:val="28"/>
        </w:rPr>
        <w:sectPr>
          <w:footerReference r:id="rId3" w:type="default"/>
          <w:pgSz w:w="11906" w:h="16838"/>
          <w:pgMar w:top="1440" w:right="1797" w:bottom="1440" w:left="1797" w:header="851" w:footer="992" w:gutter="0"/>
          <w:pgNumType w:fmt="upperRoman" w:start="1"/>
          <w:cols w:space="720" w:num="1"/>
          <w:docGrid w:type="lines" w:linePitch="312" w:charSpace="42106"/>
        </w:sectPr>
      </w:pPr>
    </w:p>
    <w:p>
      <w:pPr>
        <w:jc w:val="center"/>
        <w:rPr>
          <w:rFonts w:hint="eastAsia"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目  录</w:t>
      </w:r>
    </w:p>
    <w:p>
      <w:pPr>
        <w:pStyle w:val="9"/>
        <w:tabs>
          <w:tab w:val="right" w:leader="dot" w:pos="8312"/>
          <w:tab w:val="clear" w:pos="360"/>
          <w:tab w:val="clear" w:pos="720"/>
          <w:tab w:val="clear" w:pos="8320"/>
        </w:tabs>
        <w:rPr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HYPERLINK \l _Toc6546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</w:t>
      </w:r>
      <w:r>
        <w:rPr>
          <w:rFonts w:hint="eastAsia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/>
          <w:kern w:val="2"/>
          <w:szCs w:val="24"/>
          <w:lang w:val="en-US" w:eastAsia="zh-CN" w:bidi="ar-SA"/>
        </w:rPr>
        <w:t>系统概述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_Toc6546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rFonts w:hint="eastAsia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12"/>
          <w:tab w:val="clear" w:pos="924"/>
          <w:tab w:val="clear" w:pos="8320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HYPERLINK \l _Toc28089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黑体"/>
          <w:bCs/>
          <w:kern w:val="2"/>
          <w:szCs w:val="28"/>
          <w:lang w:val="en-US" w:eastAsia="zh-CN" w:bidi="ar-SA"/>
        </w:rPr>
        <w:t xml:space="preserve">.1 </w:t>
      </w:r>
      <w:r>
        <w:rPr>
          <w:rFonts w:hint="eastAsia"/>
          <w:kern w:val="2"/>
          <w:szCs w:val="24"/>
          <w:lang w:val="en-US" w:eastAsia="zh-CN" w:bidi="ar-SA"/>
        </w:rPr>
        <w:t>系统概述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_Toc28089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12"/>
          <w:tab w:val="clear" w:pos="924"/>
          <w:tab w:val="clear" w:pos="8320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HYPERLINK \l _Toc17467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黑体"/>
          <w:bCs/>
          <w:kern w:val="2"/>
          <w:szCs w:val="28"/>
          <w:lang w:val="en-US" w:eastAsia="zh-CN" w:bidi="ar-SA"/>
        </w:rPr>
        <w:t xml:space="preserve">.2 </w:t>
      </w:r>
      <w:r>
        <w:rPr>
          <w:rFonts w:hint="eastAsia"/>
          <w:kern w:val="2"/>
          <w:szCs w:val="24"/>
          <w:lang w:val="en-US" w:eastAsia="zh-CN" w:bidi="ar-SA"/>
        </w:rPr>
        <w:t>环境声明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_Toc17467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12"/>
          <w:tab w:val="clear" w:pos="360"/>
          <w:tab w:val="clear" w:pos="720"/>
          <w:tab w:val="clear" w:pos="8320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HYPERLINK \l _Toc31555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2</w:t>
      </w:r>
      <w:r>
        <w:rPr>
          <w:rFonts w:hint="eastAsia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/>
          <w:kern w:val="2"/>
          <w:szCs w:val="24"/>
          <w:lang w:val="en-US" w:eastAsia="zh-CN" w:bidi="ar-SA"/>
        </w:rPr>
        <w:t>系统需求分析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_Toc31555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rFonts w:hint="eastAsia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12"/>
          <w:tab w:val="clear" w:pos="924"/>
          <w:tab w:val="clear" w:pos="8320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HYPERLINK \l _Toc19507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2</w:t>
      </w:r>
      <w:r>
        <w:rPr>
          <w:rFonts w:hint="eastAsia" w:ascii="Arial" w:hAnsi="Arial" w:eastAsia="黑体"/>
          <w:bCs/>
          <w:kern w:val="2"/>
          <w:szCs w:val="28"/>
          <w:lang w:val="en-US" w:eastAsia="zh-CN" w:bidi="ar-SA"/>
        </w:rPr>
        <w:t xml:space="preserve">.1 </w:t>
      </w:r>
      <w:r>
        <w:rPr>
          <w:rFonts w:hint="eastAsia"/>
          <w:kern w:val="2"/>
          <w:szCs w:val="24"/>
          <w:lang w:val="en-US" w:eastAsia="zh-CN" w:bidi="ar-SA"/>
        </w:rPr>
        <w:t>数据流图（DFD）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_Toc19507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2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12"/>
          <w:tab w:val="clear" w:pos="924"/>
          <w:tab w:val="clear" w:pos="8320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HYPERLINK \l _Toc17981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2</w:t>
      </w:r>
      <w:r>
        <w:rPr>
          <w:rFonts w:hint="eastAsia" w:ascii="Arial" w:hAnsi="Arial" w:eastAsia="黑体"/>
          <w:bCs/>
          <w:kern w:val="2"/>
          <w:szCs w:val="28"/>
          <w:lang w:val="en-US" w:eastAsia="zh-CN" w:bidi="ar-SA"/>
        </w:rPr>
        <w:t xml:space="preserve">.2 </w:t>
      </w:r>
      <w:r>
        <w:rPr>
          <w:rFonts w:hint="eastAsia"/>
          <w:kern w:val="2"/>
          <w:szCs w:val="24"/>
          <w:lang w:val="en-US" w:eastAsia="zh-CN" w:bidi="ar-SA"/>
        </w:rPr>
        <w:t>数据元素表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_Toc17981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3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12"/>
          <w:tab w:val="clear" w:pos="360"/>
          <w:tab w:val="clear" w:pos="720"/>
          <w:tab w:val="clear" w:pos="8320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HYPERLINK \l _Toc25791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3</w:t>
      </w:r>
      <w:r>
        <w:rPr>
          <w:rFonts w:hint="eastAsia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/>
          <w:kern w:val="2"/>
          <w:szCs w:val="24"/>
          <w:lang w:val="en-US" w:eastAsia="zh-CN" w:bidi="ar-SA"/>
        </w:rPr>
        <w:t>数据库系统的概念模式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_Toc25791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3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rFonts w:hint="eastAsia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12"/>
          <w:tab w:val="clear" w:pos="360"/>
          <w:tab w:val="clear" w:pos="720"/>
          <w:tab w:val="clear" w:pos="8320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HYPERLINK \l _Toc10699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4</w:t>
      </w:r>
      <w:r>
        <w:rPr>
          <w:rFonts w:hint="eastAsia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/>
          <w:kern w:val="2"/>
          <w:szCs w:val="24"/>
          <w:lang w:val="en-US" w:eastAsia="zh-CN" w:bidi="ar-SA"/>
        </w:rPr>
        <w:t>数据库系统的逻辑模式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_Toc10699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4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rFonts w:hint="eastAsia"/>
          <w:bCs/>
          <w:kern w:val="44"/>
          <w:szCs w:val="44"/>
          <w:lang w:val="en-US" w:eastAsia="zh-CN" w:bidi="ar-SA"/>
        </w:rPr>
        <w:fldChar w:fldCharType="end"/>
      </w:r>
    </w:p>
    <w:p>
      <w:pPr>
        <w:rPr>
          <w:rFonts w:hint="eastAsia"/>
        </w:rPr>
      </w:pPr>
      <w:r>
        <w:rPr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  <w:sectPr>
          <w:footerReference r:id="rId4" w:type="default"/>
          <w:pgSz w:w="11906" w:h="16838"/>
          <w:pgMar w:top="1440" w:right="1797" w:bottom="1440" w:left="1797" w:header="851" w:footer="992" w:gutter="0"/>
          <w:pgNumType w:fmt="upperRoman" w:start="1"/>
          <w:cols w:space="720" w:num="1"/>
          <w:docGrid w:type="lines" w:linePitch="312" w:charSpace="42106"/>
        </w:sectPr>
      </w:pPr>
    </w:p>
    <w:p>
      <w:pPr>
        <w:pStyle w:val="2"/>
        <w:rPr>
          <w:rFonts w:hint="eastAsia"/>
        </w:rPr>
      </w:pPr>
      <w:bookmarkStart w:id="0" w:name="_Toc6546"/>
      <w:r>
        <w:rPr>
          <w:rFonts w:hint="eastAsia"/>
          <w:lang w:val="en-US" w:eastAsia="zh-CN"/>
        </w:rPr>
        <w:t>系统概述</w:t>
      </w:r>
      <w:bookmarkEnd w:id="0"/>
    </w:p>
    <w:p>
      <w:pPr>
        <w:pStyle w:val="3"/>
        <w:rPr>
          <w:rFonts w:hint="eastAsia"/>
        </w:rPr>
      </w:pPr>
      <w:bookmarkStart w:id="1" w:name="_Toc307923003"/>
      <w:bookmarkStart w:id="2" w:name="_Toc28089"/>
      <w:r>
        <w:rPr>
          <w:rFonts w:hint="eastAsia"/>
        </w:rPr>
        <w:t>系统概述</w:t>
      </w:r>
      <w:bookmarkEnd w:id="1"/>
      <w:bookmarkEnd w:id="2"/>
    </w:p>
    <w:p>
      <w:pPr>
        <w:ind w:firstLine="420"/>
        <w:rPr>
          <w:rFonts w:hint="eastAsia"/>
          <w:lang w:val="en-US"/>
        </w:rPr>
      </w:pPr>
      <w:bookmarkStart w:id="3" w:name="_Toc307923004"/>
      <w:r>
        <w:rPr>
          <w:rFonts w:hint="eastAsia"/>
        </w:rPr>
        <w:t>超市</w:t>
      </w:r>
      <w:r>
        <w:rPr>
          <w:rFonts w:hint="eastAsia"/>
          <w:lang w:val="en-US" w:eastAsia="zh-CN"/>
        </w:rPr>
        <w:t>购物</w:t>
      </w:r>
      <w:r>
        <w:rPr>
          <w:rFonts w:hint="eastAsia"/>
        </w:rPr>
        <w:t>管理</w:t>
      </w:r>
      <w:r>
        <w:t>系统</w:t>
      </w:r>
      <w:r>
        <w:rPr>
          <w:rFonts w:hint="eastAsia"/>
        </w:rPr>
        <w:t>适用于</w:t>
      </w:r>
      <w:r>
        <w:rPr>
          <w:rFonts w:hint="eastAsia"/>
          <w:lang w:val="en-US" w:eastAsia="zh-CN"/>
        </w:rPr>
        <w:t>购物、商品</w:t>
      </w:r>
      <w:r>
        <w:t>管理，</w:t>
      </w:r>
      <w:r>
        <w:rPr>
          <w:rFonts w:hint="eastAsia"/>
          <w:lang w:val="en-US" w:eastAsia="zh-CN"/>
        </w:rPr>
        <w:t>用户可以查看商品信息、处理购物清单、下单等。管理员可以添加商品、修改商品信息、查看库存统计等</w:t>
      </w:r>
      <w:r>
        <w:t>。</w:t>
      </w:r>
      <w:r>
        <w:rPr>
          <w:rFonts w:hint="eastAsia"/>
          <w:lang w:val="en-US" w:eastAsia="zh-CN"/>
        </w:rPr>
        <w:t>本</w:t>
      </w:r>
      <w:r>
        <w:t>系统</w:t>
      </w:r>
      <w:r>
        <w:rPr>
          <w:rFonts w:hint="eastAsia"/>
          <w:lang w:val="en-US" w:eastAsia="zh-CN"/>
        </w:rPr>
        <w:t>采用MVC框架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力求模型、视图、控制器分离。</w:t>
      </w:r>
    </w:p>
    <w:bookmarkEnd w:id="3"/>
    <w:p>
      <w:pPr>
        <w:pStyle w:val="3"/>
        <w:rPr>
          <w:rFonts w:hint="eastAsia"/>
        </w:rPr>
      </w:pPr>
      <w:bookmarkStart w:id="4" w:name="_Toc17467"/>
      <w:r>
        <w:rPr>
          <w:rFonts w:hint="eastAsia"/>
          <w:lang w:val="en-US" w:eastAsia="zh-CN"/>
        </w:rPr>
        <w:t>环境声明</w:t>
      </w:r>
      <w:bookmarkEnd w:id="4"/>
    </w:p>
    <w:p>
      <w:pPr>
        <w:jc w:val="center"/>
        <w:rPr>
          <w:rFonts w:hint="eastAsia"/>
        </w:rPr>
      </w:pPr>
      <w:r>
        <w:rPr>
          <w:rFonts w:hint="eastAsia" w:ascii="宋体" w:hAnsi="宋体" w:eastAsia="宋体"/>
          <w:b/>
          <w:sz w:val="21"/>
          <w:lang w:val="en-US" w:eastAsia="zh-CN"/>
        </w:rPr>
        <w:t>表1</w:t>
      </w:r>
      <w:r>
        <w:rPr>
          <w:rFonts w:hint="eastAsia" w:ascii="宋体" w:hAnsi="宋体" w:eastAsia="宋体"/>
          <w:b/>
          <w:sz w:val="21"/>
        </w:rPr>
        <w:t>-1.</w:t>
      </w:r>
      <w:r>
        <w:rPr>
          <w:rFonts w:hint="eastAsia" w:ascii="宋体" w:hAnsi="宋体" w:eastAsia="宋体"/>
          <w:b/>
          <w:sz w:val="21"/>
          <w:lang w:val="en-US" w:eastAsia="zh-CN"/>
        </w:rPr>
        <w:t xml:space="preserve"> 环境声明</w:t>
      </w: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环境</w:t>
            </w:r>
          </w:p>
        </w:tc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</w:rPr>
              <w:t>数据库管理系统</w:t>
            </w:r>
          </w:p>
        </w:tc>
        <w:tc>
          <w:tcPr>
            <w:tcW w:w="42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SQL Server2014 Express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应用的设计语言</w:t>
            </w:r>
          </w:p>
        </w:tc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IDE</w:t>
            </w:r>
          </w:p>
        </w:tc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Eclipse J2EE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服务器</w:t>
            </w:r>
          </w:p>
        </w:tc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tomcat v7.0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操作系统</w:t>
            </w:r>
          </w:p>
        </w:tc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windows10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版本控制系统</w:t>
            </w:r>
          </w:p>
        </w:tc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github(github.com/CsterKuroi/dbProject)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项目名称</w:t>
            </w:r>
          </w:p>
        </w:tc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KuroiDBProject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数据库名称</w:t>
            </w:r>
          </w:p>
        </w:tc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数据库账号</w:t>
            </w:r>
          </w:p>
        </w:tc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数据库密码</w:t>
            </w:r>
          </w:p>
        </w:tc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123</w:t>
            </w:r>
          </w:p>
        </w:tc>
      </w:tr>
    </w:tbl>
    <w:p>
      <w:pPr>
        <w:pStyle w:val="2"/>
        <w:rPr>
          <w:rFonts w:hint="eastAsia"/>
        </w:rPr>
      </w:pPr>
      <w:bookmarkStart w:id="5" w:name="_Toc31555"/>
      <w:r>
        <w:rPr>
          <w:rFonts w:hint="eastAsia"/>
          <w:lang w:val="en-US" w:eastAsia="zh-CN"/>
        </w:rPr>
        <w:t>系统需求分析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管理员需要浏览商品，进行商品管理以及购物</w:t>
      </w:r>
      <w:bookmarkStart w:id="10" w:name="_GoBack"/>
      <w:bookmarkEnd w:id="10"/>
      <w:r>
        <w:rPr>
          <w:rFonts w:hint="eastAsia"/>
          <w:lang w:val="en-US" w:eastAsia="zh-CN"/>
        </w:rPr>
        <w:t>清单管理，同时能增加商品、修改商品属性、查阅库存等；顾客能够浏览商品，查询购物清单以及下单等。</w:t>
      </w:r>
    </w:p>
    <w:p>
      <w:pPr>
        <w:rPr>
          <w:rFonts w:hint="eastAsia"/>
        </w:rPr>
      </w:pPr>
    </w:p>
    <w:p>
      <w:pPr>
        <w:pStyle w:val="3"/>
        <w:rPr>
          <w:rFonts w:hint="eastAsia" w:eastAsia="宋体"/>
          <w:lang w:val="en-US" w:eastAsia="zh-CN"/>
        </w:rPr>
      </w:pPr>
      <w:bookmarkStart w:id="6" w:name="_Toc19507"/>
      <w:r>
        <w:rPr>
          <w:rFonts w:hint="eastAsia"/>
          <w:lang w:val="en-US" w:eastAsia="zh-CN"/>
        </w:rPr>
        <w:t>数据流图（DFD）</w:t>
      </w:r>
      <w:bookmarkEnd w:id="6"/>
    </w:p>
    <w:p>
      <w:pPr>
        <w:rPr>
          <w:rFonts w:hint="eastAsia"/>
          <w:lang w:val="en-US" w:eastAsia="zh-CN"/>
        </w:rPr>
      </w:pPr>
    </w:p>
    <w:p>
      <w:pPr>
        <w:ind w:firstLine="420"/>
        <w:jc w:val="center"/>
        <w:rPr>
          <w:rFonts w:hint="eastAsia" w:ascii="宋体" w:hAnsi="宋体" w:eastAsia="宋体"/>
          <w:b/>
          <w:sz w:val="21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5580" cy="2056765"/>
            <wp:effectExtent l="0" t="0" r="1270" b="635"/>
            <wp:docPr id="19" name="图片 19" descr="绘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绘图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b/>
          <w:sz w:val="21"/>
          <w:lang w:val="en-US" w:eastAsia="zh-CN"/>
        </w:rPr>
        <w:t>图2</w:t>
      </w:r>
      <w:r>
        <w:rPr>
          <w:rFonts w:hint="eastAsia" w:ascii="宋体" w:hAnsi="宋体" w:eastAsia="宋体"/>
          <w:b/>
          <w:sz w:val="21"/>
        </w:rPr>
        <w:t>-1.</w:t>
      </w:r>
      <w:r>
        <w:rPr>
          <w:rFonts w:hint="eastAsia" w:ascii="宋体" w:hAnsi="宋体" w:eastAsia="宋体"/>
          <w:b/>
          <w:sz w:val="21"/>
          <w:lang w:val="en-US" w:eastAsia="zh-CN"/>
        </w:rPr>
        <w:t xml:space="preserve"> 第0层DFD</w:t>
      </w:r>
    </w:p>
    <w:p>
      <w:pPr>
        <w:ind w:firstLine="420"/>
        <w:jc w:val="center"/>
        <w:rPr>
          <w:rFonts w:hint="eastAsia" w:ascii="宋体" w:hAnsi="宋体" w:eastAsia="宋体"/>
          <w:b/>
          <w:sz w:val="21"/>
          <w:lang w:val="en-US" w:eastAsia="zh-CN"/>
        </w:rPr>
      </w:pPr>
    </w:p>
    <w:p>
      <w:pPr>
        <w:ind w:firstLine="420"/>
        <w:jc w:val="center"/>
        <w:rPr>
          <w:rFonts w:hint="eastAsia" w:ascii="宋体" w:hAnsi="宋体" w:eastAsia="宋体"/>
          <w:b/>
          <w:sz w:val="21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159760"/>
            <wp:effectExtent l="0" t="0" r="4445" b="2540"/>
            <wp:docPr id="20" name="图片 20" descr="C:\Users\Kuroi\Desktop\绘图3.png绘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Kuroi\Desktop\绘图3.png绘图3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/>
        <w:jc w:val="center"/>
        <w:rPr>
          <w:rFonts w:hint="eastAsia" w:ascii="宋体" w:hAnsi="宋体" w:eastAsia="宋体"/>
          <w:b/>
          <w:sz w:val="21"/>
          <w:lang w:val="en-US" w:eastAsia="zh-CN"/>
        </w:rPr>
      </w:pPr>
      <w:r>
        <w:rPr>
          <w:rFonts w:hint="eastAsia" w:ascii="宋体" w:hAnsi="宋体" w:eastAsia="宋体"/>
          <w:b/>
          <w:sz w:val="21"/>
          <w:lang w:val="en-US" w:eastAsia="zh-CN"/>
        </w:rPr>
        <w:t>图2</w:t>
      </w:r>
      <w:r>
        <w:rPr>
          <w:rFonts w:hint="eastAsia" w:ascii="宋体" w:hAnsi="宋体" w:eastAsia="宋体"/>
          <w:b/>
          <w:sz w:val="21"/>
        </w:rPr>
        <w:t>-</w:t>
      </w:r>
      <w:r>
        <w:rPr>
          <w:rFonts w:hint="eastAsia" w:ascii="宋体" w:hAnsi="宋体" w:eastAsia="宋体"/>
          <w:b/>
          <w:sz w:val="21"/>
          <w:lang w:val="en-US" w:eastAsia="zh-CN"/>
        </w:rPr>
        <w:t>2</w:t>
      </w:r>
      <w:r>
        <w:rPr>
          <w:rFonts w:hint="eastAsia" w:ascii="宋体" w:hAnsi="宋体" w:eastAsia="宋体"/>
          <w:b/>
          <w:sz w:val="21"/>
        </w:rPr>
        <w:t>.</w:t>
      </w:r>
      <w:r>
        <w:rPr>
          <w:rFonts w:hint="eastAsia" w:ascii="宋体" w:hAnsi="宋体" w:eastAsia="宋体"/>
          <w:b/>
          <w:sz w:val="21"/>
          <w:lang w:val="en-US" w:eastAsia="zh-CN"/>
        </w:rPr>
        <w:t xml:space="preserve"> 第1层DFD</w:t>
      </w:r>
    </w:p>
    <w:p>
      <w:pPr>
        <w:rPr>
          <w:rFonts w:hint="eastAsia" w:ascii="宋体" w:hAnsi="宋体" w:eastAsia="宋体"/>
          <w:b/>
          <w:sz w:val="21"/>
          <w:lang w:val="en-US" w:eastAsia="zh-CN"/>
        </w:rPr>
      </w:pPr>
    </w:p>
    <w:p>
      <w:pPr>
        <w:rPr>
          <w:rFonts w:hint="eastAsia" w:ascii="宋体" w:hAnsi="宋体" w:eastAsia="宋体"/>
          <w:b/>
          <w:sz w:val="21"/>
          <w:lang w:val="en-US" w:eastAsia="zh-CN"/>
        </w:rPr>
      </w:pPr>
    </w:p>
    <w:p>
      <w:pPr>
        <w:pStyle w:val="3"/>
        <w:rPr>
          <w:rFonts w:hint="eastAsia"/>
        </w:rPr>
      </w:pPr>
      <w:bookmarkStart w:id="7" w:name="_Toc17981"/>
      <w:r>
        <w:rPr>
          <w:rFonts w:hint="eastAsia"/>
          <w:lang w:val="en-US" w:eastAsia="zh-CN"/>
        </w:rPr>
        <w:t>数据元素表</w:t>
      </w:r>
      <w:bookmarkEnd w:id="7"/>
    </w:p>
    <w:p>
      <w:pPr>
        <w:jc w:val="center"/>
        <w:rPr>
          <w:rFonts w:hint="eastAsia"/>
        </w:rPr>
      </w:pPr>
      <w:r>
        <w:rPr>
          <w:rFonts w:hint="eastAsia" w:ascii="宋体" w:hAnsi="宋体" w:eastAsia="宋体"/>
          <w:b/>
          <w:sz w:val="21"/>
          <w:lang w:val="en-US" w:eastAsia="zh-CN"/>
        </w:rPr>
        <w:t>表2</w:t>
      </w:r>
      <w:r>
        <w:rPr>
          <w:rFonts w:hint="eastAsia" w:ascii="宋体" w:hAnsi="宋体" w:eastAsia="宋体"/>
          <w:b/>
          <w:sz w:val="21"/>
        </w:rPr>
        <w:t>-1.</w:t>
      </w:r>
      <w:r>
        <w:rPr>
          <w:rFonts w:hint="eastAsia" w:ascii="宋体" w:hAnsi="宋体" w:eastAsia="宋体"/>
          <w:b/>
          <w:sz w:val="21"/>
          <w:lang w:val="en-US" w:eastAsia="zh-CN"/>
        </w:rPr>
        <w:t xml:space="preserve"> 数据元素表</w:t>
      </w: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名字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含义</w:t>
            </w:r>
          </w:p>
        </w:tc>
        <w:tc>
          <w:tcPr>
            <w:tcW w:w="170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度量单位</w:t>
            </w:r>
          </w:p>
        </w:tc>
        <w:tc>
          <w:tcPr>
            <w:tcW w:w="170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有效范围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商品名称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city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7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商品产地</w:t>
            </w:r>
          </w:p>
        </w:tc>
        <w:tc>
          <w:tcPr>
            <w:tcW w:w="17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price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17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商品价格</w:t>
            </w:r>
          </w:p>
        </w:tc>
        <w:tc>
          <w:tcPr>
            <w:tcW w:w="17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元</w:t>
            </w:r>
          </w:p>
        </w:tc>
        <w:tc>
          <w:tcPr>
            <w:tcW w:w="17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&gt;=0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number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7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商品数量</w:t>
            </w:r>
          </w:p>
        </w:tc>
        <w:tc>
          <w:tcPr>
            <w:tcW w:w="17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件</w:t>
            </w:r>
          </w:p>
        </w:tc>
        <w:tc>
          <w:tcPr>
            <w:tcW w:w="17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&gt;=0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picture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7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商品图片</w:t>
            </w:r>
          </w:p>
        </w:tc>
        <w:tc>
          <w:tcPr>
            <w:tcW w:w="17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itemId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7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商品编号</w:t>
            </w:r>
          </w:p>
        </w:tc>
        <w:tc>
          <w:tcPr>
            <w:tcW w:w="17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&gt;0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cartid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7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清单编号</w:t>
            </w:r>
          </w:p>
        </w:tc>
        <w:tc>
          <w:tcPr>
            <w:tcW w:w="17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&gt;0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date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7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下单时间</w:t>
            </w:r>
          </w:p>
        </w:tc>
        <w:tc>
          <w:tcPr>
            <w:tcW w:w="17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money</w:t>
            </w:r>
          </w:p>
        </w:tc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17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清单总价</w:t>
            </w:r>
          </w:p>
        </w:tc>
        <w:tc>
          <w:tcPr>
            <w:tcW w:w="17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元</w:t>
            </w:r>
          </w:p>
        </w:tc>
        <w:tc>
          <w:tcPr>
            <w:tcW w:w="17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2"/>
                <w:szCs w:val="22"/>
                <w:u w:val="none"/>
                <w:lang w:val="en-US" w:eastAsia="zh-CN" w:bidi="ar"/>
              </w:rPr>
              <w:t>&gt;=0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8" w:name="_Toc25791"/>
      <w:r>
        <w:rPr>
          <w:rFonts w:hint="eastAsia"/>
        </w:rPr>
        <w:t>数据库系统的概念模式</w:t>
      </w:r>
      <w:bookmarkEnd w:id="8"/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509010" cy="2889250"/>
            <wp:effectExtent l="0" t="0" r="15240" b="6350"/>
            <wp:docPr id="21" name="图片 21" descr="绘图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绘图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/>
        <w:jc w:val="center"/>
        <w:rPr>
          <w:rFonts w:hint="eastAsia" w:ascii="宋体" w:hAnsi="宋体" w:eastAsia="宋体"/>
          <w:b/>
          <w:sz w:val="21"/>
          <w:lang w:val="en-US" w:eastAsia="zh-CN"/>
        </w:rPr>
      </w:pPr>
      <w:r>
        <w:rPr>
          <w:rFonts w:hint="eastAsia" w:ascii="宋体" w:hAnsi="宋体" w:eastAsia="宋体"/>
          <w:b/>
          <w:sz w:val="21"/>
          <w:lang w:val="en-US" w:eastAsia="zh-CN"/>
        </w:rPr>
        <w:t>图3</w:t>
      </w:r>
      <w:r>
        <w:rPr>
          <w:rFonts w:hint="eastAsia" w:ascii="宋体" w:hAnsi="宋体" w:eastAsia="宋体"/>
          <w:b/>
          <w:sz w:val="21"/>
        </w:rPr>
        <w:t>-</w:t>
      </w:r>
      <w:r>
        <w:rPr>
          <w:rFonts w:hint="eastAsia" w:ascii="宋体" w:hAnsi="宋体" w:eastAsia="宋体"/>
          <w:b/>
          <w:sz w:val="21"/>
          <w:lang w:val="en-US" w:eastAsia="zh-CN"/>
        </w:rPr>
        <w:t>1</w:t>
      </w:r>
      <w:r>
        <w:rPr>
          <w:rFonts w:hint="eastAsia" w:ascii="宋体" w:hAnsi="宋体" w:eastAsia="宋体"/>
          <w:b/>
          <w:sz w:val="21"/>
        </w:rPr>
        <w:t>.</w:t>
      </w:r>
      <w:r>
        <w:rPr>
          <w:rFonts w:hint="eastAsia" w:ascii="宋体" w:hAnsi="宋体" w:eastAsia="宋体"/>
          <w:b/>
          <w:sz w:val="21"/>
          <w:lang w:val="en-US" w:eastAsia="zh-CN"/>
        </w:rPr>
        <w:t xml:space="preserve"> ER图原型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7485" cy="3730625"/>
            <wp:effectExtent l="0" t="0" r="18415" b="3175"/>
            <wp:docPr id="22" name="图片 22" descr="绘图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绘图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/>
        <w:jc w:val="center"/>
        <w:rPr>
          <w:rFonts w:hint="eastAsia" w:eastAsia="宋体"/>
          <w:lang w:eastAsia="zh-CN"/>
        </w:rPr>
      </w:pPr>
      <w:r>
        <w:rPr>
          <w:rFonts w:hint="eastAsia" w:ascii="宋体" w:hAnsi="宋体" w:eastAsia="宋体"/>
          <w:b/>
          <w:sz w:val="21"/>
          <w:lang w:val="en-US" w:eastAsia="zh-CN"/>
        </w:rPr>
        <w:t>图3</w:t>
      </w:r>
      <w:r>
        <w:rPr>
          <w:rFonts w:hint="eastAsia" w:ascii="宋体" w:hAnsi="宋体" w:eastAsia="宋体"/>
          <w:b/>
          <w:sz w:val="21"/>
        </w:rPr>
        <w:t>-</w:t>
      </w:r>
      <w:r>
        <w:rPr>
          <w:rFonts w:hint="eastAsia" w:ascii="宋体" w:hAnsi="宋体" w:eastAsia="宋体"/>
          <w:b/>
          <w:sz w:val="21"/>
          <w:lang w:val="en-US" w:eastAsia="zh-CN"/>
        </w:rPr>
        <w:t>2</w:t>
      </w:r>
      <w:r>
        <w:rPr>
          <w:rFonts w:hint="eastAsia" w:ascii="宋体" w:hAnsi="宋体" w:eastAsia="宋体"/>
          <w:b/>
          <w:sz w:val="21"/>
        </w:rPr>
        <w:t>.</w:t>
      </w:r>
      <w:r>
        <w:rPr>
          <w:rFonts w:hint="eastAsia" w:ascii="宋体" w:hAnsi="宋体" w:eastAsia="宋体"/>
          <w:b/>
          <w:sz w:val="21"/>
          <w:lang w:val="en-US" w:eastAsia="zh-CN"/>
        </w:rPr>
        <w:t xml:space="preserve"> 完整ER图</w:t>
      </w:r>
    </w:p>
    <w:p>
      <w:pPr>
        <w:pStyle w:val="2"/>
        <w:rPr>
          <w:rFonts w:hint="eastAsia"/>
        </w:rPr>
      </w:pPr>
      <w:bookmarkStart w:id="9" w:name="_Toc10699"/>
      <w:r>
        <w:rPr>
          <w:rFonts w:hint="eastAsia"/>
        </w:rPr>
        <w:t>数据库系统的逻辑模式</w:t>
      </w:r>
      <w:bookmarkEnd w:id="9"/>
    </w:p>
    <w:p>
      <w:pPr>
        <w:jc w:val="center"/>
        <w:rPr>
          <w:rFonts w:hint="eastAsia"/>
        </w:rPr>
      </w:pPr>
      <w:r>
        <w:rPr>
          <w:rFonts w:hint="eastAsia" w:ascii="宋体" w:hAnsi="宋体" w:eastAsia="宋体"/>
          <w:b/>
          <w:sz w:val="21"/>
        </w:rPr>
        <w:t>表</w:t>
      </w:r>
      <w:r>
        <w:rPr>
          <w:rFonts w:hint="eastAsia" w:ascii="宋体" w:hAnsi="宋体" w:eastAsia="宋体"/>
          <w:b/>
          <w:sz w:val="21"/>
          <w:lang w:val="en-US" w:eastAsia="zh-CN"/>
        </w:rPr>
        <w:t>4-</w:t>
      </w:r>
      <w:r>
        <w:rPr>
          <w:rFonts w:hint="eastAsia" w:ascii="宋体" w:hAnsi="宋体" w:eastAsia="宋体"/>
          <w:b/>
          <w:sz w:val="21"/>
        </w:rPr>
        <w:t>1.</w:t>
      </w:r>
      <w:r>
        <w:rPr>
          <w:rFonts w:hint="eastAsia" w:ascii="宋体" w:hAnsi="宋体" w:eastAsia="宋体"/>
          <w:b/>
          <w:sz w:val="21"/>
          <w:lang w:val="en-US" w:eastAsia="zh-CN"/>
        </w:rPr>
        <w:t xml:space="preserve"> 数据库设计</w:t>
      </w:r>
    </w:p>
    <w:tbl>
      <w:tblPr>
        <w:tblStyle w:val="14"/>
        <w:tblW w:w="6440" w:type="dxa"/>
        <w:jc w:val="center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1499"/>
        <w:gridCol w:w="1647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4" w:hRule="atLeast"/>
          <w:jc w:val="center"/>
        </w:trPr>
        <w:tc>
          <w:tcPr>
            <w:tcW w:w="1647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表名称</w:t>
            </w:r>
          </w:p>
        </w:tc>
        <w:tc>
          <w:tcPr>
            <w:tcW w:w="149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设计者</w:t>
            </w:r>
          </w:p>
        </w:tc>
        <w:tc>
          <w:tcPr>
            <w:tcW w:w="1647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审核者</w:t>
            </w:r>
          </w:p>
        </w:tc>
        <w:tc>
          <w:tcPr>
            <w:tcW w:w="1647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3" w:hRule="atLeast"/>
          <w:jc w:val="center"/>
        </w:trPr>
        <w:tc>
          <w:tcPr>
            <w:tcW w:w="1647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color w:val="000000"/>
                <w:sz w:val="22"/>
                <w:lang w:val="en-US" w:eastAsia="zh-CN"/>
              </w:rPr>
              <w:t>items</w:t>
            </w:r>
          </w:p>
        </w:tc>
        <w:tc>
          <w:tcPr>
            <w:tcW w:w="149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季豪</w:t>
            </w:r>
          </w:p>
        </w:tc>
        <w:tc>
          <w:tcPr>
            <w:tcW w:w="1647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2016.1.10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4" w:hRule="atLeast"/>
          <w:jc w:val="center"/>
        </w:trPr>
        <w:tc>
          <w:tcPr>
            <w:tcW w:w="16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22"/>
              </w:rPr>
              <w:t>Item</w:t>
            </w:r>
          </w:p>
        </w:tc>
        <w:tc>
          <w:tcPr>
            <w:tcW w:w="14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季豪</w:t>
            </w:r>
          </w:p>
        </w:tc>
        <w:tc>
          <w:tcPr>
            <w:tcW w:w="16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2016.1.12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4" w:hRule="atLeast"/>
          <w:jc w:val="center"/>
        </w:trPr>
        <w:tc>
          <w:tcPr>
            <w:tcW w:w="16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List</w:t>
            </w:r>
          </w:p>
        </w:tc>
        <w:tc>
          <w:tcPr>
            <w:tcW w:w="14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季豪</w:t>
            </w:r>
          </w:p>
        </w:tc>
        <w:tc>
          <w:tcPr>
            <w:tcW w:w="16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2016.1.12</w:t>
            </w:r>
          </w:p>
        </w:tc>
      </w:tr>
    </w:tbl>
    <w:p>
      <w:pPr>
        <w:rPr>
          <w:rFonts w:hint="eastAsia"/>
          <w:sz w:val="22"/>
          <w:lang w:val="en-US" w:eastAsia="zh-CN"/>
        </w:rPr>
      </w:pPr>
    </w:p>
    <w:p>
      <w:pPr>
        <w:rPr>
          <w:sz w:val="22"/>
        </w:rPr>
      </w:pPr>
      <w:r>
        <w:rPr>
          <w:rFonts w:hint="eastAsia"/>
          <w:sz w:val="22"/>
          <w:lang w:val="en-US" w:eastAsia="zh-CN"/>
        </w:rPr>
        <w:t>items</w:t>
      </w:r>
      <w:r>
        <w:rPr>
          <w:rFonts w:hint="eastAsia"/>
          <w:sz w:val="22"/>
        </w:rPr>
        <w:t>：id</w:t>
      </w:r>
      <w:r>
        <w:rPr>
          <w:sz w:val="22"/>
        </w:rPr>
        <w:t xml:space="preserve">, name, </w:t>
      </w:r>
      <w:r>
        <w:rPr>
          <w:rFonts w:hint="eastAsia"/>
          <w:sz w:val="22"/>
          <w:lang w:val="en-US" w:eastAsia="zh-CN"/>
        </w:rPr>
        <w:t>city</w:t>
      </w:r>
      <w:r>
        <w:rPr>
          <w:sz w:val="22"/>
        </w:rPr>
        <w:t>, price</w:t>
      </w:r>
      <w:r>
        <w:rPr>
          <w:rFonts w:hint="eastAsia"/>
          <w:sz w:val="22"/>
          <w:lang w:val="en-US" w:eastAsia="zh-CN"/>
        </w:rPr>
        <w:t>,number,picture</w:t>
      </w:r>
    </w:p>
    <w:p>
      <w:pPr>
        <w:rPr>
          <w:sz w:val="22"/>
        </w:rPr>
      </w:pPr>
      <w:r>
        <w:rPr>
          <w:rFonts w:hint="eastAsia"/>
          <w:sz w:val="22"/>
          <w:lang w:val="en-US" w:eastAsia="zh-CN"/>
        </w:rPr>
        <w:t>cartitem</w:t>
      </w:r>
      <w:r>
        <w:rPr>
          <w:rFonts w:hint="eastAsia"/>
          <w:sz w:val="22"/>
        </w:rPr>
        <w:t>：</w:t>
      </w:r>
      <w:r>
        <w:rPr>
          <w:rFonts w:hint="eastAsia"/>
          <w:sz w:val="22"/>
          <w:lang w:val="en-US" w:eastAsia="zh-CN"/>
        </w:rPr>
        <w:t>itemid,cartid,number</w:t>
      </w:r>
    </w:p>
    <w:p>
      <w:p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cart</w:t>
      </w:r>
      <w:r>
        <w:rPr>
          <w:rFonts w:hint="eastAsia"/>
          <w:sz w:val="22"/>
        </w:rPr>
        <w:t>：</w:t>
      </w:r>
      <w:r>
        <w:rPr>
          <w:rFonts w:hint="eastAsia"/>
          <w:sz w:val="22"/>
          <w:lang w:val="en-US" w:eastAsia="zh-CN"/>
        </w:rPr>
        <w:t>id,date,money</w:t>
      </w:r>
    </w:p>
    <w:p>
      <w:p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属于BCNF范式，每一个决定因素都包含码。</w:t>
      </w:r>
    </w:p>
    <w:sectPr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  <w:lang w:val="zh-CN" w:eastAsia="zh-CN"/>
      </w:rPr>
      <w:t>3</w:t>
    </w:r>
    <w:r>
      <w:fldChar w:fldCharType="end"/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</w:pPr>
    <w:r>
      <w:rPr>
        <w:rFonts w:hint="eastAsia"/>
      </w:rPr>
      <w:t>&lt;&lt;</w:t>
    </w:r>
    <w:r>
      <w:rPr>
        <w:rFonts w:hint="eastAsia"/>
        <w:lang w:val="en-US" w:eastAsia="zh-CN"/>
      </w:rPr>
      <w:t>超市购物管理系统</w:t>
    </w:r>
    <w:r>
      <w:rPr>
        <w:rFonts w:hint="eastAsia"/>
      </w:rPr>
      <w:t>&gt;&gt;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  <w:lang w:val="en-US" w:eastAsia="zh-CN"/>
      </w:rPr>
      <w:t>系统</w:t>
    </w:r>
    <w:r>
      <w:rPr>
        <w:rFonts w:hint="eastAsia"/>
      </w:rPr>
      <w:t>设计</w:t>
    </w:r>
    <w:r>
      <w:rPr>
        <w:rFonts w:hint="eastAsia"/>
        <w:lang w:val="en-US" w:eastAsia="zh-CN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52396154">
    <w:nsid w:val="745F337A"/>
    <w:multiLevelType w:val="multilevel"/>
    <w:tmpl w:val="745F337A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9523961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517E0"/>
    <w:rsid w:val="04210E57"/>
    <w:rsid w:val="04372FFB"/>
    <w:rsid w:val="0A1F7B28"/>
    <w:rsid w:val="0A2C4C3F"/>
    <w:rsid w:val="0B154BBD"/>
    <w:rsid w:val="0D2A0A49"/>
    <w:rsid w:val="0F347B80"/>
    <w:rsid w:val="118151C6"/>
    <w:rsid w:val="11D23CCC"/>
    <w:rsid w:val="14281C22"/>
    <w:rsid w:val="14E82F59"/>
    <w:rsid w:val="16450C97"/>
    <w:rsid w:val="18656713"/>
    <w:rsid w:val="19B95D40"/>
    <w:rsid w:val="1AA90ECC"/>
    <w:rsid w:val="234207E5"/>
    <w:rsid w:val="255D565D"/>
    <w:rsid w:val="29652F79"/>
    <w:rsid w:val="2CA568CE"/>
    <w:rsid w:val="2F305F78"/>
    <w:rsid w:val="31025E73"/>
    <w:rsid w:val="33F54F4C"/>
    <w:rsid w:val="397720D5"/>
    <w:rsid w:val="40015512"/>
    <w:rsid w:val="405C6B25"/>
    <w:rsid w:val="40A13D96"/>
    <w:rsid w:val="456033DF"/>
    <w:rsid w:val="45C43104"/>
    <w:rsid w:val="4A7224B3"/>
    <w:rsid w:val="4BBC594D"/>
    <w:rsid w:val="4C2A5FA6"/>
    <w:rsid w:val="4E0F0720"/>
    <w:rsid w:val="523B4F77"/>
    <w:rsid w:val="5D3F4D0A"/>
    <w:rsid w:val="5DDC260A"/>
    <w:rsid w:val="604D240F"/>
    <w:rsid w:val="655343CB"/>
    <w:rsid w:val="66D0193B"/>
    <w:rsid w:val="69D4612E"/>
    <w:rsid w:val="6A1B68A2"/>
    <w:rsid w:val="71CC7543"/>
    <w:rsid w:val="791C5BC1"/>
    <w:rsid w:val="79EC4C14"/>
    <w:rsid w:val="7B787C1E"/>
    <w:rsid w:val="7BF97273"/>
    <w:rsid w:val="7C563D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hAnsi="Arial" w:eastAsia="黑体"/>
      <w:b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rFonts w:eastAsia="黑体"/>
      <w:b/>
      <w:bCs/>
    </w:rPr>
  </w:style>
  <w:style w:type="character" w:default="1" w:styleId="11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rPr>
      <w:rFonts w:ascii="Calibri Light" w:hAnsi="Calibri Light" w:eastAsia="黑体"/>
      <w:sz w:val="20"/>
      <w:szCs w:val="20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  <w:pPr>
      <w:tabs>
        <w:tab w:val="left" w:pos="360"/>
        <w:tab w:val="left" w:pos="720"/>
        <w:tab w:val="right" w:leader="dot" w:pos="8320"/>
      </w:tabs>
    </w:pPr>
  </w:style>
  <w:style w:type="paragraph" w:styleId="10">
    <w:name w:val="toc 2"/>
    <w:basedOn w:val="1"/>
    <w:next w:val="1"/>
    <w:qFormat/>
    <w:uiPriority w:val="0"/>
    <w:pPr>
      <w:tabs>
        <w:tab w:val="left" w:pos="924"/>
        <w:tab w:val="right" w:leader="dot" w:pos="8320"/>
      </w:tabs>
      <w:ind w:left="420" w:leftChars="200"/>
    </w:pPr>
  </w:style>
  <w:style w:type="character" w:styleId="12">
    <w:name w:val="page number"/>
    <w:basedOn w:val="11"/>
    <w:qFormat/>
    <w:uiPriority w:val="0"/>
  </w:style>
  <w:style w:type="character" w:styleId="13">
    <w:name w:val="Hyperlink"/>
    <w:basedOn w:val="11"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bm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Kuroi</dc:creator>
  <cp:lastModifiedBy>Kuroi</cp:lastModifiedBy>
  <dcterms:modified xsi:type="dcterms:W3CDTF">2016-01-13T15:11:49Z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