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rFonts w:ascii="仿宋" w:eastAsia="仿宋" w:hAnsi="仿宋"/>
          <w:sz w:val="24"/>
          <w:szCs w:val="28"/>
        </w:rPr>
      </w:pPr>
      <w:r>
        <w:rPr>
          <w:rFonts w:ascii="仿宋" w:eastAsia="仿宋" w:hAnsi="仿宋"/>
          <w:sz w:val="24"/>
          <w:szCs w:val="28"/>
        </w:rPr>
        <w:t>信息系统面临的安全威胁</w:t>
      </w:r>
    </w:p>
    <w:p>
      <w:pPr>
        <w:pStyle w:val="style0"/>
        <w:ind w:firstLine="480" w:firstLineChars="200"/>
        <w:rPr>
          <w:sz w:val="24"/>
        </w:rPr>
      </w:pPr>
      <w:r>
        <w:rPr>
          <w:rFonts w:hint="eastAsia"/>
          <w:sz w:val="24"/>
        </w:rPr>
        <w:t>1</w:t>
      </w:r>
      <w:r>
        <w:rPr>
          <w:sz w:val="24"/>
        </w:rPr>
        <w:t>.</w:t>
      </w:r>
      <w:r>
        <w:rPr>
          <w:sz w:val="24"/>
        </w:rPr>
        <w:t>物理安全威胁：指对系统所用设备的威胁，如自然灾害、电源故障、数据库故障、设备被盗等造成数据丢失或信息泄漏。</w:t>
      </w:r>
    </w:p>
    <w:p>
      <w:pPr>
        <w:pStyle w:val="style0"/>
        <w:ind w:firstLine="480" w:firstLineChars="200"/>
        <w:rPr>
          <w:sz w:val="24"/>
        </w:rPr>
      </w:pPr>
      <w:r>
        <w:rPr>
          <w:sz w:val="24"/>
        </w:rPr>
        <w:t>2.</w:t>
      </w:r>
      <w:r>
        <w:rPr>
          <w:sz w:val="24"/>
        </w:rPr>
        <w:t>通信链路安全威胁：指在传输路线上安装窃听器装置或对通信链路进行干扰。</w:t>
      </w:r>
    </w:p>
    <w:p>
      <w:pPr>
        <w:pStyle w:val="style0"/>
        <w:ind w:firstLine="480" w:firstLineChars="200"/>
        <w:rPr>
          <w:sz w:val="24"/>
        </w:rPr>
      </w:pPr>
      <w:r>
        <w:rPr>
          <w:rFonts w:hint="eastAsia"/>
          <w:sz w:val="24"/>
        </w:rPr>
        <w:t>3</w:t>
      </w:r>
      <w:r>
        <w:rPr>
          <w:sz w:val="24"/>
        </w:rPr>
        <w:t>.</w:t>
      </w:r>
      <w:r>
        <w:rPr>
          <w:sz w:val="24"/>
        </w:rPr>
        <w:t>网络安全威胁：指由于因特网的开放性、国际性、无安全管理性，对内部网络形成的严重安全威胁。</w:t>
      </w:r>
    </w:p>
    <w:p>
      <w:pPr>
        <w:pStyle w:val="style0"/>
        <w:ind w:firstLine="480" w:firstLineChars="200"/>
        <w:rPr>
          <w:sz w:val="24"/>
        </w:rPr>
      </w:pPr>
      <w:r>
        <w:rPr>
          <w:rFonts w:hint="eastAsia"/>
          <w:sz w:val="24"/>
        </w:rPr>
        <w:t>4</w:t>
      </w:r>
      <w:r>
        <w:rPr>
          <w:sz w:val="24"/>
        </w:rPr>
        <w:t>.</w:t>
      </w:r>
      <w:r>
        <w:rPr>
          <w:sz w:val="24"/>
        </w:rPr>
        <w:t>操作系统安全威胁：指操作系统本身的后门或安全陷阱，如木马等。</w:t>
      </w:r>
    </w:p>
    <w:p>
      <w:pPr>
        <w:pStyle w:val="style0"/>
        <w:ind w:firstLine="480" w:firstLineChars="200"/>
        <w:rPr>
          <w:sz w:val="24"/>
        </w:rPr>
      </w:pPr>
      <w:r>
        <w:rPr>
          <w:rFonts w:hint="eastAsia"/>
          <w:sz w:val="24"/>
        </w:rPr>
        <w:t>5</w:t>
      </w:r>
      <w:r>
        <w:rPr>
          <w:sz w:val="24"/>
        </w:rPr>
        <w:t>.</w:t>
      </w:r>
      <w:r>
        <w:rPr>
          <w:sz w:val="24"/>
        </w:rPr>
        <w:t>应用系统安全威胁：指网络服务或用户业务系统安全的威胁，包括应用系统自身漏洞，也受到木马的威胁。</w:t>
      </w:r>
    </w:p>
    <w:p>
      <w:pPr>
        <w:pStyle w:val="style0"/>
        <w:ind w:firstLine="480" w:firstLineChars="200"/>
        <w:rPr>
          <w:sz w:val="24"/>
        </w:rPr>
      </w:pPr>
      <w:r>
        <w:rPr>
          <w:rFonts w:hint="eastAsia"/>
          <w:sz w:val="24"/>
        </w:rPr>
        <w:t>6</w:t>
      </w:r>
      <w:r>
        <w:rPr>
          <w:sz w:val="24"/>
        </w:rPr>
        <w:t>.</w:t>
      </w:r>
      <w:r>
        <w:rPr>
          <w:sz w:val="24"/>
        </w:rPr>
        <w:t>管理安全威胁：指人员管理和各自安全管理制度。</w:t>
      </w:r>
    </w:p>
    <w:p>
      <w:pPr>
        <w:pStyle w:val="style1"/>
        <w:rPr>
          <w:rFonts w:ascii="仿宋" w:eastAsia="仿宋" w:hAnsi="仿宋"/>
          <w:sz w:val="24"/>
          <w:szCs w:val="28"/>
        </w:rPr>
      </w:pPr>
      <w:r>
        <w:rPr>
          <w:rFonts w:ascii="仿宋" w:eastAsia="仿宋" w:hAnsi="仿宋" w:hint="eastAsia"/>
          <w:sz w:val="24"/>
          <w:szCs w:val="28"/>
        </w:rPr>
        <w:t>五大类安全服务和实现方式</w:t>
      </w:r>
    </w:p>
    <w:p>
      <w:pPr>
        <w:pStyle w:val="style0"/>
        <w:ind w:firstLine="480" w:firstLineChars="200"/>
        <w:rPr>
          <w:sz w:val="24"/>
        </w:rPr>
      </w:pPr>
      <w:r>
        <w:rPr>
          <w:rFonts w:hint="eastAsia"/>
          <w:sz w:val="24"/>
        </w:rPr>
        <w:t>1</w:t>
      </w:r>
      <w:r>
        <w:rPr>
          <w:sz w:val="24"/>
        </w:rPr>
        <w:t>.</w:t>
      </w:r>
      <w:r>
        <w:rPr>
          <w:sz w:val="24"/>
        </w:rPr>
        <w:t>认证与鉴别服务。鉴别参与通信的对等实体和数据源的合法性，</w:t>
      </w:r>
      <w:bookmarkStart w:id="0" w:name="_GoBack"/>
      <w:bookmarkEnd w:id="0"/>
      <w:r>
        <w:rPr>
          <w:sz w:val="24"/>
        </w:rPr>
        <w:t>认证服务的基本目的，是为了防止其他实体占用和独立操作被认证实体的身份。</w:t>
      </w:r>
    </w:p>
    <w:p>
      <w:pPr>
        <w:pStyle w:val="style0"/>
        <w:ind w:firstLine="480" w:firstLineChars="200"/>
        <w:rPr>
          <w:sz w:val="24"/>
        </w:rPr>
      </w:pPr>
      <w:r>
        <w:rPr>
          <w:rFonts w:hint="eastAsia"/>
          <w:sz w:val="24"/>
        </w:rPr>
        <w:t>2</w:t>
      </w:r>
      <w:r>
        <w:rPr>
          <w:sz w:val="24"/>
        </w:rPr>
        <w:t>.</w:t>
      </w:r>
      <w:r>
        <w:rPr>
          <w:sz w:val="24"/>
        </w:rPr>
        <w:t>访问控制服务。访问控制服务决定开放环境中允许使用哪些资源、在什么地方适合被授权访问的过程。在访问控制实例中，访问可以是对一个系统或对系统内部进行。</w:t>
      </w:r>
    </w:p>
    <w:p>
      <w:pPr>
        <w:pStyle w:val="style0"/>
        <w:ind w:firstLine="480" w:firstLineChars="200"/>
        <w:rPr>
          <w:sz w:val="24"/>
        </w:rPr>
      </w:pPr>
      <w:r>
        <w:rPr>
          <w:rFonts w:hint="eastAsia"/>
          <w:sz w:val="24"/>
        </w:rPr>
        <w:t>3</w:t>
      </w:r>
      <w:r>
        <w:rPr>
          <w:sz w:val="24"/>
        </w:rPr>
        <w:t>.</w:t>
      </w:r>
      <w:r>
        <w:rPr>
          <w:sz w:val="24"/>
        </w:rPr>
        <w:t>数据保密性服务，对数据提供保护，防止数据未经授权而被泄漏，防止在系统之间交换数据时被截取。主要通过禁止访问</w:t>
      </w:r>
      <w:r>
        <w:rPr>
          <w:rFonts w:hint="eastAsia"/>
          <w:sz w:val="24"/>
        </w:rPr>
        <w:t>和加密机制</w:t>
      </w:r>
      <w:r>
        <w:rPr>
          <w:sz w:val="24"/>
        </w:rPr>
        <w:t>两种方式实现</w:t>
      </w:r>
      <w:r>
        <w:rPr>
          <w:rFonts w:hint="eastAsia"/>
          <w:sz w:val="24"/>
        </w:rPr>
        <w:t>。</w:t>
      </w:r>
      <w:r>
        <w:rPr>
          <w:sz w:val="24"/>
        </w:rPr>
        <w:t>   </w:t>
      </w:r>
    </w:p>
    <w:p>
      <w:pPr>
        <w:pStyle w:val="style0"/>
        <w:ind w:firstLine="480" w:firstLineChars="200"/>
        <w:rPr>
          <w:sz w:val="24"/>
        </w:rPr>
      </w:pPr>
      <w:r>
        <w:rPr>
          <w:rFonts w:hint="eastAsia"/>
          <w:sz w:val="24"/>
        </w:rPr>
        <w:t>4</w:t>
      </w:r>
      <w:r>
        <w:rPr>
          <w:sz w:val="24"/>
        </w:rPr>
        <w:t>.</w:t>
      </w:r>
      <w:r>
        <w:rPr>
          <w:sz w:val="24"/>
        </w:rPr>
        <w:t>数据完整性服务。防止系统之间交换数据，非法修改数据或丢失数据。常</w:t>
      </w:r>
      <w:r>
        <w:rPr>
          <w:sz w:val="24"/>
        </w:rPr>
        <w:t>见实现方式包括阻止对数据传输媒介访问的机制</w:t>
      </w:r>
      <w:r>
        <w:rPr>
          <w:rFonts w:hint="eastAsia"/>
          <w:sz w:val="24"/>
        </w:rPr>
        <w:t>和</w:t>
      </w:r>
      <w:r>
        <w:rPr>
          <w:sz w:val="24"/>
        </w:rPr>
        <w:t>探测对数据非授权修改的机制</w:t>
      </w:r>
      <w:r>
        <w:rPr>
          <w:rFonts w:hint="eastAsia"/>
          <w:sz w:val="24"/>
        </w:rPr>
        <w:t>。</w:t>
      </w:r>
    </w:p>
    <w:p>
      <w:pPr>
        <w:pStyle w:val="style0"/>
        <w:ind w:firstLine="480" w:firstLineChars="200"/>
        <w:rPr>
          <w:sz w:val="24"/>
        </w:rPr>
      </w:pPr>
      <w:r>
        <w:rPr>
          <w:rFonts w:hint="eastAsia"/>
          <w:sz w:val="24"/>
        </w:rPr>
        <w:t>5</w:t>
      </w:r>
      <w:r>
        <w:rPr>
          <w:sz w:val="24"/>
        </w:rPr>
        <w:t>.</w:t>
      </w:r>
      <w:r>
        <w:rPr>
          <w:sz w:val="24"/>
        </w:rPr>
        <w:t>抗抵赖服务。阻止通信双方否认发送和接收数据的行为</w:t>
      </w:r>
      <w:r>
        <w:rPr>
          <w:rFonts w:hint="eastAsia"/>
          <w:sz w:val="24"/>
        </w:rPr>
        <w:t>，</w:t>
      </w:r>
      <w:r>
        <w:rPr>
          <w:sz w:val="24"/>
        </w:rPr>
        <w:t>实现方式主要包括数字签名、用户认证、操作日志等技术。</w:t>
      </w:r>
    </w:p>
    <w:p>
      <w:pPr>
        <w:pStyle w:val="style1"/>
        <w:rPr>
          <w:rFonts w:ascii="仿宋" w:eastAsia="仿宋" w:hAnsi="仿宋"/>
          <w:sz w:val="24"/>
          <w:szCs w:val="28"/>
        </w:rPr>
      </w:pPr>
      <w:r>
        <w:rPr>
          <w:rFonts w:ascii="仿宋" w:eastAsia="仿宋" w:hAnsi="仿宋" w:hint="eastAsia"/>
          <w:sz w:val="24"/>
          <w:szCs w:val="28"/>
        </w:rPr>
        <w:t>安全属性有什么</w:t>
      </w:r>
    </w:p>
    <w:p>
      <w:pPr>
        <w:pStyle w:val="style0"/>
        <w:ind w:firstLine="480" w:firstLineChars="200"/>
        <w:rPr>
          <w:sz w:val="24"/>
        </w:rPr>
      </w:pPr>
      <w:r>
        <w:rPr>
          <w:rFonts w:hint="eastAsia"/>
          <w:sz w:val="24"/>
        </w:rPr>
        <w:t>1</w:t>
      </w:r>
      <w:r>
        <w:rPr>
          <w:sz w:val="24"/>
        </w:rPr>
        <w:t>.</w:t>
      </w:r>
      <w:r>
        <w:rPr>
          <w:rFonts w:hint="eastAsia"/>
          <w:sz w:val="24"/>
        </w:rPr>
        <w:t>保密性：指系统中的信息必须按照信息拥有者的要求保证一定的秘密性，不会被未经许可的第三方非法窃取。</w:t>
      </w:r>
    </w:p>
    <w:p>
      <w:pPr>
        <w:pStyle w:val="style0"/>
        <w:ind w:firstLine="480" w:firstLineChars="200"/>
        <w:rPr>
          <w:sz w:val="24"/>
        </w:rPr>
      </w:pPr>
      <w:r>
        <w:rPr>
          <w:sz w:val="24"/>
        </w:rPr>
        <w:t>2.</w:t>
      </w:r>
      <w:r>
        <w:rPr>
          <w:rFonts w:hint="eastAsia"/>
          <w:sz w:val="24"/>
        </w:rPr>
        <w:t>完整性：指系统中的信息应当安全、准确、有效，要求数据不能被非法改动或删除。</w:t>
      </w:r>
    </w:p>
    <w:p>
      <w:pPr>
        <w:pStyle w:val="style0"/>
        <w:ind w:firstLine="480" w:firstLineChars="200"/>
        <w:rPr>
          <w:sz w:val="24"/>
        </w:rPr>
      </w:pPr>
      <w:r>
        <w:rPr>
          <w:rFonts w:hint="eastAsia"/>
          <w:sz w:val="24"/>
        </w:rPr>
        <w:t>3</w:t>
      </w:r>
      <w:r>
        <w:rPr>
          <w:sz w:val="24"/>
        </w:rPr>
        <w:t>.</w:t>
      </w:r>
      <w:r>
        <w:rPr>
          <w:rFonts w:hint="eastAsia"/>
          <w:sz w:val="24"/>
        </w:rPr>
        <w:t>真实性：指对信息发送者身份的确认，保证信息可信度。</w:t>
      </w:r>
    </w:p>
    <w:p>
      <w:pPr>
        <w:pStyle w:val="style0"/>
        <w:ind w:firstLine="480" w:firstLineChars="200"/>
        <w:rPr>
          <w:sz w:val="24"/>
        </w:rPr>
      </w:pPr>
      <w:r>
        <w:rPr>
          <w:rFonts w:hint="eastAsia"/>
          <w:sz w:val="24"/>
        </w:rPr>
        <w:t>4</w:t>
      </w:r>
      <w:r>
        <w:rPr>
          <w:sz w:val="24"/>
        </w:rPr>
        <w:t>.</w:t>
      </w:r>
      <w:r>
        <w:rPr>
          <w:rFonts w:hint="eastAsia"/>
          <w:sz w:val="24"/>
        </w:rPr>
        <w:t>不可抵赖性：指保护信息赖以存储的节点、介质、载体等不被盗用或窃取。</w:t>
      </w:r>
    </w:p>
    <w:p>
      <w:pPr>
        <w:pStyle w:val="style1"/>
        <w:rPr>
          <w:rFonts w:ascii="仿宋" w:eastAsia="仿宋" w:hAnsi="仿宋"/>
          <w:sz w:val="24"/>
          <w:szCs w:val="28"/>
        </w:rPr>
      </w:pPr>
      <w:r>
        <w:rPr>
          <w:rFonts w:ascii="仿宋" w:eastAsia="仿宋" w:hAnsi="仿宋" w:hint="eastAsia"/>
          <w:sz w:val="24"/>
          <w:szCs w:val="28"/>
        </w:rPr>
        <w:t>认证服务有哪些</w:t>
      </w:r>
    </w:p>
    <w:p>
      <w:pPr>
        <w:pStyle w:val="style0"/>
        <w:ind w:firstLine="480" w:firstLineChars="200"/>
        <w:rPr>
          <w:sz w:val="24"/>
        </w:rPr>
      </w:pPr>
      <w:r>
        <w:rPr>
          <w:rFonts w:hint="eastAsia"/>
          <w:sz w:val="24"/>
        </w:rPr>
        <w:t>1</w:t>
      </w:r>
      <w:r>
        <w:rPr>
          <w:sz w:val="24"/>
        </w:rPr>
        <w:t>.</w:t>
      </w:r>
      <w:r>
        <w:rPr>
          <w:sz w:val="24"/>
        </w:rPr>
        <w:t>口令和用户名认证，通过客户端和服务器共知的口令进行验证。</w:t>
      </w:r>
    </w:p>
    <w:p>
      <w:pPr>
        <w:pStyle w:val="style0"/>
        <w:ind w:firstLine="480" w:firstLineChars="200"/>
        <w:rPr>
          <w:sz w:val="24"/>
        </w:rPr>
      </w:pPr>
      <w:r>
        <w:rPr>
          <w:rFonts w:hint="eastAsia"/>
          <w:sz w:val="24"/>
        </w:rPr>
        <w:t>2</w:t>
      </w:r>
      <w:r>
        <w:rPr>
          <w:sz w:val="24"/>
        </w:rPr>
        <w:t>.</w:t>
      </w:r>
      <w:r>
        <w:rPr>
          <w:sz w:val="24"/>
        </w:rPr>
        <w:t>令牌认证：进行验证的密钥存放在令牌中，常用令牌有安全证书、智能卡等方式。</w:t>
      </w:r>
    </w:p>
    <w:p>
      <w:pPr>
        <w:pStyle w:val="style0"/>
        <w:ind w:firstLine="480" w:firstLineChars="200"/>
        <w:rPr>
          <w:sz w:val="24"/>
        </w:rPr>
      </w:pPr>
      <w:r>
        <w:rPr>
          <w:sz w:val="24"/>
        </w:rPr>
        <w:t>3.</w:t>
      </w:r>
      <w:r>
        <w:rPr>
          <w:sz w:val="24"/>
        </w:rPr>
        <w:t>生物识别认证：根据认证者的图像、指纹、气味和声音作为认证依据。</w:t>
      </w:r>
    </w:p>
    <w:p>
      <w:pPr>
        <w:pStyle w:val="style0"/>
        <w:ind w:firstLine="480" w:firstLineChars="200"/>
        <w:rPr>
          <w:sz w:val="24"/>
        </w:rPr>
      </w:pPr>
      <w:r>
        <w:rPr>
          <w:rFonts w:hint="eastAsia"/>
          <w:sz w:val="24"/>
        </w:rPr>
        <w:t>4</w:t>
      </w:r>
      <w:r>
        <w:rPr>
          <w:sz w:val="24"/>
        </w:rPr>
        <w:t>.</w:t>
      </w:r>
      <w:r>
        <w:rPr>
          <w:sz w:val="24"/>
        </w:rPr>
        <w:t>相信可靠的第三方建立的认证。</w:t>
      </w:r>
    </w:p>
    <w:p>
      <w:pPr>
        <w:pStyle w:val="style0"/>
        <w:ind w:firstLine="480" w:firstLineChars="200"/>
        <w:rPr>
          <w:sz w:val="24"/>
        </w:rPr>
      </w:pPr>
      <w:r>
        <w:rPr>
          <w:rFonts w:hint="eastAsia"/>
          <w:sz w:val="24"/>
        </w:rPr>
        <w:t>5</w:t>
      </w:r>
      <w:r>
        <w:rPr>
          <w:sz w:val="24"/>
        </w:rPr>
        <w:t>.</w:t>
      </w:r>
      <w:r>
        <w:rPr>
          <w:sz w:val="24"/>
        </w:rPr>
        <w:t>环境，如主机地址等</w:t>
      </w:r>
    </w:p>
    <w:p>
      <w:pPr>
        <w:pStyle w:val="style1"/>
        <w:rPr>
          <w:rFonts w:ascii="仿宋" w:eastAsia="仿宋" w:hAnsi="仿宋"/>
          <w:sz w:val="24"/>
          <w:szCs w:val="28"/>
        </w:rPr>
      </w:pPr>
      <w:r>
        <w:rPr>
          <w:rFonts w:ascii="仿宋" w:eastAsia="仿宋" w:hAnsi="仿宋" w:hint="eastAsia"/>
          <w:sz w:val="24"/>
          <w:szCs w:val="28"/>
        </w:rPr>
        <w:t>访问控制方式有哪些</w:t>
      </w:r>
    </w:p>
    <w:p>
      <w:pPr>
        <w:pStyle w:val="style0"/>
        <w:ind w:firstLine="480" w:firstLineChars="200"/>
        <w:rPr>
          <w:sz w:val="24"/>
        </w:rPr>
      </w:pPr>
      <w:r>
        <w:rPr>
          <w:rFonts w:hint="eastAsia"/>
          <w:sz w:val="24"/>
        </w:rPr>
        <w:t>1</w:t>
      </w:r>
      <w:r>
        <w:rPr>
          <w:sz w:val="24"/>
        </w:rPr>
        <w:t>.</w:t>
      </w:r>
      <w:r>
        <w:rPr>
          <w:sz w:val="24"/>
        </w:rPr>
        <w:t>自主访问控制</w:t>
      </w:r>
      <w:r>
        <w:rPr>
          <w:rFonts w:hint="eastAsia"/>
          <w:sz w:val="24"/>
        </w:rPr>
        <w:t>（</w:t>
      </w:r>
      <w:r>
        <w:rPr>
          <w:sz w:val="24"/>
        </w:rPr>
        <w:t>DAC)</w:t>
      </w:r>
      <w:r>
        <w:rPr>
          <w:rFonts w:hint="eastAsia"/>
          <w:sz w:val="24"/>
        </w:rPr>
        <w:t>。</w:t>
      </w:r>
      <w:r>
        <w:rPr>
          <w:sz w:val="24"/>
        </w:rPr>
        <w:t>一个拥有一定权限范围的主体可以直接或者间接地把权限授予其他的主体</w:t>
      </w:r>
      <w:r>
        <w:rPr>
          <w:rFonts w:hint="eastAsia"/>
          <w:sz w:val="24"/>
        </w:rPr>
        <w:t>。</w:t>
      </w:r>
    </w:p>
    <w:p>
      <w:pPr>
        <w:pStyle w:val="style0"/>
        <w:ind w:firstLine="480" w:firstLineChars="200"/>
        <w:rPr>
          <w:sz w:val="24"/>
        </w:rPr>
      </w:pPr>
      <w:r>
        <w:rPr>
          <w:rFonts w:hint="eastAsia"/>
          <w:sz w:val="24"/>
        </w:rPr>
        <w:t>2</w:t>
      </w:r>
      <w:r>
        <w:rPr>
          <w:sz w:val="24"/>
        </w:rPr>
        <w:t>.</w:t>
      </w:r>
      <w:r>
        <w:rPr>
          <w:sz w:val="24"/>
        </w:rPr>
        <w:t>访问控制列表(ACL)，从资源角度出发，允许某些主体可访问。与自主访问的区别在于：自主访问是给主体赋予权限，访问控制列表为某个资源赋予哪些主体可访问的列表。</w:t>
      </w:r>
    </w:p>
    <w:p>
      <w:pPr>
        <w:pStyle w:val="style0"/>
        <w:ind w:firstLine="480" w:firstLineChars="200"/>
        <w:rPr>
          <w:sz w:val="24"/>
        </w:rPr>
      </w:pPr>
      <w:r>
        <w:rPr>
          <w:rFonts w:hint="eastAsia"/>
          <w:sz w:val="24"/>
        </w:rPr>
        <w:t>3</w:t>
      </w:r>
      <w:r>
        <w:rPr>
          <w:sz w:val="24"/>
        </w:rPr>
        <w:t>.</w:t>
      </w:r>
      <w:r>
        <w:rPr>
          <w:sz w:val="24"/>
        </w:rPr>
        <w:t>强制访问控制</w:t>
      </w:r>
      <w:r>
        <w:rPr>
          <w:rFonts w:hint="eastAsia"/>
          <w:sz w:val="24"/>
        </w:rPr>
        <w:t>（</w:t>
      </w:r>
      <w:r>
        <w:rPr>
          <w:sz w:val="24"/>
        </w:rPr>
        <w:t>MAC)，强制访问控制是为主体和客体划分等级，而且强制所有主体都必须服从这种访问权限的分配。 MAC 一般用在安全级别层次比较多的军事、安全等特殊应用领域中。</w:t>
      </w:r>
    </w:p>
    <w:p>
      <w:pPr>
        <w:pStyle w:val="style0"/>
        <w:ind w:firstLine="480" w:firstLineChars="200"/>
        <w:rPr>
          <w:sz w:val="24"/>
        </w:rPr>
      </w:pPr>
      <w:r>
        <w:rPr>
          <w:rFonts w:hint="eastAsia"/>
          <w:sz w:val="24"/>
        </w:rPr>
        <w:t>4</w:t>
      </w:r>
      <w:r>
        <w:rPr>
          <w:sz w:val="24"/>
        </w:rPr>
        <w:t>.</w:t>
      </w:r>
      <w:r>
        <w:rPr>
          <w:sz w:val="24"/>
        </w:rPr>
        <w:t>基于角色的访问控制(RBAC)。用户通过角色与权限进行关联，将用户和权限解耦，</w:t>
      </w:r>
      <w:r>
        <w:rPr>
          <w:rFonts w:hint="eastAsia"/>
          <w:sz w:val="24"/>
        </w:rPr>
        <w:t>一个用户可有多种角色，一个角色可有若干权限，减少了授权管理的复杂性，</w:t>
      </w:r>
      <w:r>
        <w:rPr>
          <w:rFonts w:hint="eastAsia"/>
          <w:sz w:val="24"/>
        </w:rPr>
        <w:t>是</w:t>
      </w:r>
      <w:r>
        <w:rPr>
          <w:sz w:val="24"/>
        </w:rPr>
        <w:t>面向企业的系统中一种十分有效的访问控制策略。</w:t>
      </w:r>
    </w:p>
    <w:p>
      <w:pPr>
        <w:pStyle w:val="style0"/>
        <w:ind w:firstLine="480" w:firstLineChars="200"/>
        <w:rPr>
          <w:sz w:val="24"/>
        </w:rPr>
      </w:pPr>
      <w:r>
        <w:rPr>
          <w:rFonts w:hint="eastAsia"/>
          <w:sz w:val="24"/>
        </w:rPr>
        <w:t>5</w:t>
      </w:r>
      <w:r>
        <w:rPr>
          <w:sz w:val="24"/>
        </w:rPr>
        <w:t>.</w:t>
      </w:r>
      <w:r>
        <w:rPr>
          <w:sz w:val="24"/>
        </w:rPr>
        <w:t>基于任务的访问控制（TBAC）</w:t>
      </w:r>
      <w:r>
        <w:rPr>
          <w:rFonts w:hint="eastAsia"/>
          <w:sz w:val="24"/>
        </w:rPr>
        <w:t>。</w:t>
      </w:r>
      <w:r>
        <w:rPr>
          <w:sz w:val="24"/>
        </w:rPr>
        <w:t>参与某个任务的相关人员可拥有相应权限</w:t>
      </w:r>
      <w:r>
        <w:rPr>
          <w:rFonts w:hint="eastAsia"/>
          <w:sz w:val="24"/>
        </w:rPr>
        <w:t>，</w:t>
      </w:r>
      <w:r>
        <w:rPr>
          <w:sz w:val="24"/>
        </w:rPr>
        <w:t>任务灵活配置</w:t>
      </w:r>
      <w:r>
        <w:rPr>
          <w:rFonts w:hint="eastAsia"/>
          <w:sz w:val="24"/>
        </w:rPr>
        <w:t>。</w:t>
      </w:r>
      <w:r>
        <w:rPr>
          <w:sz w:val="24"/>
        </w:rPr>
        <w:t>常用于OA系统</w:t>
      </w:r>
      <w:r>
        <w:rPr>
          <w:rFonts w:hint="eastAsia"/>
          <w:sz w:val="24"/>
        </w:rPr>
        <w:t>。</w:t>
      </w:r>
    </w:p>
    <w:p>
      <w:pPr>
        <w:pStyle w:val="style1"/>
        <w:rPr>
          <w:rFonts w:ascii="仿宋" w:eastAsia="仿宋" w:hAnsi="仿宋"/>
          <w:sz w:val="24"/>
          <w:szCs w:val="28"/>
        </w:rPr>
      </w:pPr>
      <w:r>
        <w:rPr>
          <w:rFonts w:ascii="仿宋" w:eastAsia="仿宋" w:hAnsi="仿宋" w:hint="eastAsia"/>
          <w:sz w:val="24"/>
          <w:szCs w:val="28"/>
        </w:rPr>
        <w:t>基于口令的认证方式VS基于公钥的认证方式</w:t>
      </w:r>
    </w:p>
    <w:p>
      <w:pPr>
        <w:pStyle w:val="style0"/>
        <w:ind w:firstLine="480" w:firstLineChars="200"/>
        <w:rPr>
          <w:sz w:val="24"/>
        </w:rPr>
      </w:pPr>
      <w:r>
        <w:rPr>
          <w:rFonts w:hint="eastAsia"/>
          <w:sz w:val="24"/>
        </w:rPr>
        <w:t>1</w:t>
      </w:r>
      <w:r>
        <w:rPr>
          <w:sz w:val="24"/>
        </w:rPr>
        <w:t>.</w:t>
      </w:r>
      <w:r>
        <w:rPr>
          <w:rFonts w:hint="eastAsia"/>
          <w:sz w:val="24"/>
        </w:rPr>
        <w:t>基于口令的认证方式实现简单，但是由于口令复杂度及管理方面的原因，容易受到认证攻击；而基于公钥的认证方式，由于其密钥机制的复杂性，同时在认证过程中私钥不在网络上传输，因此可以有效防止认证攻击，与基于口令的认证方式比更加安全。</w:t>
      </w:r>
    </w:p>
    <w:p>
      <w:pPr>
        <w:pStyle w:val="style0"/>
        <w:ind w:firstLine="480" w:firstLineChars="200"/>
        <w:rPr>
          <w:sz w:val="24"/>
        </w:rPr>
      </w:pPr>
      <w:r>
        <w:rPr>
          <w:sz w:val="24"/>
        </w:rPr>
        <w:t>2.</w:t>
      </w:r>
      <w:r>
        <w:rPr>
          <w:rFonts w:hint="eastAsia"/>
          <w:sz w:val="24"/>
        </w:rPr>
        <w:t>基于口令的认证方式中，用户口令为用户和认证服务器共享，没有用户独</w:t>
      </w:r>
      <w:r>
        <w:rPr>
          <w:rFonts w:hint="eastAsia"/>
          <w:sz w:val="24"/>
        </w:rPr>
        <w:t>有的直接私密信息；而基于公钥的认证方式中，可以基于用户私钥对私有数据加密保护。</w:t>
      </w:r>
    </w:p>
    <w:p>
      <w:pPr>
        <w:pStyle w:val="style1"/>
        <w:rPr>
          <w:rFonts w:ascii="仿宋" w:eastAsia="仿宋" w:hAnsi="仿宋"/>
          <w:sz w:val="24"/>
          <w:szCs w:val="28"/>
        </w:rPr>
      </w:pPr>
      <w:r>
        <w:rPr>
          <w:rFonts w:ascii="仿宋" w:eastAsia="仿宋" w:hAnsi="仿宋" w:hint="eastAsia"/>
          <w:sz w:val="24"/>
          <w:szCs w:val="28"/>
        </w:rPr>
        <w:t>数据库加密方式</w:t>
      </w:r>
    </w:p>
    <w:p>
      <w:pPr>
        <w:pStyle w:val="style0"/>
        <w:ind w:firstLine="480" w:firstLineChars="200"/>
        <w:rPr>
          <w:sz w:val="24"/>
        </w:rPr>
      </w:pPr>
      <w:r>
        <w:rPr>
          <w:sz w:val="24"/>
        </w:rPr>
        <w:t>加解密API：数据库管理系统提供在SQL语句中调用加解密API，应用可利用这些API构建自己的基础架构，对数据进行加密保护。----------&gt; 灵活性强，但构建和管理复杂</w:t>
      </w:r>
    </w:p>
    <w:p>
      <w:pPr>
        <w:pStyle w:val="style0"/>
        <w:ind w:firstLine="480" w:firstLineChars="200"/>
        <w:rPr>
          <w:sz w:val="24"/>
        </w:rPr>
      </w:pPr>
      <w:r>
        <w:rPr>
          <w:sz w:val="24"/>
        </w:rPr>
        <w:t>透明加密：安全管理员为数据库敏感字段选择加密方式及密钥强度，应用访问受保护数据时只需要调用口令打开或关闭密钥表，对数据的加密和解密由数据库管理系统自动完成。----------&gt; 管理简单、应用程序无负担，但灵活性差</w:t>
      </w:r>
    </w:p>
    <w:p>
      <w:pPr>
        <w:pStyle w:val="style1"/>
        <w:rPr>
          <w:rFonts w:ascii="仿宋" w:eastAsia="仿宋" w:hAnsi="仿宋"/>
          <w:sz w:val="24"/>
          <w:szCs w:val="28"/>
        </w:rPr>
      </w:pPr>
      <w:r>
        <w:rPr>
          <w:rFonts w:ascii="仿宋" w:eastAsia="仿宋" w:hAnsi="仿宋" w:hint="eastAsia"/>
          <w:sz w:val="24"/>
          <w:szCs w:val="28"/>
        </w:rPr>
        <w:t>访问控制-基于角色的访问控制策略和可拓展访问控制标记语言(</w:t>
      </w:r>
      <w:r>
        <w:rPr>
          <w:rFonts w:ascii="仿宋" w:eastAsia="仿宋" w:hAnsi="仿宋"/>
          <w:sz w:val="24"/>
          <w:szCs w:val="28"/>
        </w:rPr>
        <w:t>XACML)</w:t>
      </w:r>
    </w:p>
    <w:p>
      <w:pPr>
        <w:pStyle w:val="style0"/>
        <w:ind w:firstLine="480" w:firstLineChars="200"/>
        <w:rPr>
          <w:sz w:val="24"/>
        </w:rPr>
      </w:pPr>
      <w:r>
        <w:rPr>
          <w:rFonts w:hint="eastAsia"/>
          <w:sz w:val="24"/>
        </w:rPr>
        <w:t>基于角色的访问控制策略，指</w:t>
      </w:r>
      <w:r>
        <w:rPr>
          <w:sz w:val="24"/>
        </w:rPr>
        <w:t>用户通过角色与权限进行关联，将用户和权限解耦，</w:t>
      </w:r>
      <w:r>
        <w:rPr>
          <w:rFonts w:hint="eastAsia"/>
          <w:sz w:val="24"/>
        </w:rPr>
        <w:t>一个用户可有多种角色，一个角色可有若干权限，减少了授权管理的复杂性，</w:t>
      </w:r>
      <w:r>
        <w:rPr>
          <w:rFonts w:hint="eastAsia"/>
          <w:sz w:val="24"/>
        </w:rPr>
        <w:t>是</w:t>
      </w:r>
      <w:r>
        <w:rPr>
          <w:sz w:val="24"/>
        </w:rPr>
        <w:t>面向企业的系统中一种十分有效的访问控制策略。</w:t>
      </w:r>
    </w:p>
    <w:p>
      <w:pPr>
        <w:pStyle w:val="style0"/>
        <w:ind w:firstLine="480" w:firstLineChars="200"/>
        <w:rPr>
          <w:sz w:val="24"/>
        </w:rPr>
      </w:pPr>
      <w:r>
        <w:rPr>
          <w:sz w:val="24"/>
        </w:rPr>
        <w:t>1.</w:t>
      </w:r>
      <w:r>
        <w:rPr>
          <w:sz w:val="24"/>
        </w:rPr>
        <w:t>XACML提供了统一的访问控制策略描述语言，策略表达能力强，可用来描述各种复杂和细粒度的访问控制需求，适合企业复杂业务。</w:t>
      </w:r>
    </w:p>
    <w:p>
      <w:pPr>
        <w:pStyle w:val="style0"/>
        <w:ind w:firstLine="480" w:firstLineChars="200"/>
        <w:rPr>
          <w:sz w:val="24"/>
        </w:rPr>
      </w:pPr>
      <w:r>
        <w:rPr>
          <w:sz w:val="24"/>
        </w:rPr>
        <w:t>2.</w:t>
      </w:r>
      <w:r>
        <w:rPr>
          <w:sz w:val="24"/>
        </w:rPr>
        <w:t>XACML的标准性</w:t>
      </w:r>
      <w:r>
        <w:rPr>
          <w:rFonts w:hint="eastAsia"/>
          <w:sz w:val="24"/>
        </w:rPr>
        <w:t>，</w:t>
      </w:r>
      <w:r>
        <w:rPr>
          <w:sz w:val="24"/>
        </w:rPr>
        <w:t>便于各子系统的协作交互，各子系统或企业业务部门可分布管理访问控制权限，相比之下，需对访问控制权限集中管理的MAC，并不适用于分布式系统。</w:t>
      </w:r>
    </w:p>
    <w:p>
      <w:pPr>
        <w:pStyle w:val="style1"/>
        <w:rPr>
          <w:rFonts w:ascii="仿宋" w:eastAsia="仿宋" w:hAnsi="仿宋"/>
          <w:sz w:val="24"/>
          <w:szCs w:val="28"/>
        </w:rPr>
      </w:pPr>
      <w:r>
        <w:rPr>
          <w:rFonts w:ascii="仿宋" w:eastAsia="仿宋" w:hAnsi="仿宋" w:hint="eastAsia"/>
          <w:sz w:val="24"/>
          <w:szCs w:val="28"/>
        </w:rPr>
        <w:t>常用安全手段及实现过程</w:t>
      </w:r>
    </w:p>
    <w:p>
      <w:pPr>
        <w:pStyle w:val="style0"/>
        <w:ind w:firstLine="480" w:firstLineChars="200"/>
        <w:rPr>
          <w:sz w:val="24"/>
        </w:rPr>
      </w:pPr>
      <w:r>
        <w:rPr>
          <w:rFonts w:hint="eastAsia"/>
          <w:sz w:val="24"/>
        </w:rPr>
        <w:t>1、</w:t>
      </w:r>
      <w:r>
        <w:rPr>
          <w:sz w:val="24"/>
        </w:rPr>
        <w:t>对称加密，加密速度快，但密钥强度不高、密钥分发困难，适用于大内容传输；DES、3DES、AES、RC-5、IDEA</w:t>
      </w:r>
    </w:p>
    <w:p>
      <w:pPr>
        <w:pStyle w:val="style0"/>
        <w:ind w:firstLine="480" w:firstLineChars="200"/>
        <w:rPr>
          <w:sz w:val="24"/>
        </w:rPr>
      </w:pPr>
      <w:r>
        <w:rPr>
          <w:rFonts w:hint="eastAsia"/>
          <w:sz w:val="24"/>
        </w:rPr>
        <w:t>发送者利用对称密钥对要发送的数据进行加密，只有拥有正确相同密钥的接收者才能将数据正确解密。</w:t>
      </w:r>
    </w:p>
    <w:p>
      <w:pPr>
        <w:pStyle w:val="style0"/>
        <w:ind w:firstLine="480" w:firstLineChars="200"/>
        <w:rPr>
          <w:sz w:val="24"/>
        </w:rPr>
      </w:pPr>
      <w:r>
        <w:rPr>
          <w:sz w:val="24"/>
        </w:rPr>
        <w:t>2</w:t>
      </w:r>
      <w:r>
        <w:rPr>
          <w:rFonts w:hint="eastAsia"/>
          <w:sz w:val="24"/>
        </w:rPr>
        <w:t>、</w:t>
      </w:r>
      <w:r>
        <w:rPr>
          <w:sz w:val="24"/>
        </w:rPr>
        <w:t>非对称加密 - 接收方</w:t>
      </w:r>
      <w:r>
        <w:rPr>
          <w:rFonts w:hint="eastAsia"/>
          <w:sz w:val="24"/>
        </w:rPr>
        <w:t>公钥</w:t>
      </w:r>
      <w:r>
        <w:rPr>
          <w:sz w:val="24"/>
        </w:rPr>
        <w:t>加密</w:t>
      </w:r>
      <w:r>
        <w:rPr>
          <w:rFonts w:hint="eastAsia"/>
          <w:sz w:val="24"/>
        </w:rPr>
        <w:t>，</w:t>
      </w:r>
      <w:r>
        <w:rPr>
          <w:sz w:val="24"/>
        </w:rPr>
        <w:t>接收方</w:t>
      </w:r>
      <w:r>
        <w:rPr>
          <w:rFonts w:hint="eastAsia"/>
          <w:sz w:val="24"/>
        </w:rPr>
        <w:t>私钥</w:t>
      </w:r>
      <w:r>
        <w:rPr>
          <w:rFonts w:hint="eastAsia"/>
          <w:sz w:val="24"/>
        </w:rPr>
        <w:t>解</w:t>
      </w:r>
      <w:r>
        <w:rPr>
          <w:sz w:val="24"/>
        </w:rPr>
        <w:t>密；RSA、ECC</w:t>
      </w:r>
    </w:p>
    <w:p>
      <w:pPr>
        <w:pStyle w:val="style0"/>
        <w:ind w:firstLine="480" w:firstLineChars="200"/>
        <w:rPr>
          <w:sz w:val="24"/>
        </w:rPr>
      </w:pPr>
      <w:r>
        <w:rPr>
          <w:rFonts w:hint="eastAsia"/>
          <w:sz w:val="24"/>
        </w:rPr>
        <w:t>发送者利用接收者的公钥对要发送的数据进行加密，只有拥有对称私钥的接收者才能将数据正确解密。</w:t>
      </w:r>
    </w:p>
    <w:p>
      <w:pPr>
        <w:pStyle w:val="style0"/>
        <w:ind w:firstLine="480" w:firstLineChars="200"/>
        <w:rPr>
          <w:sz w:val="24"/>
        </w:rPr>
      </w:pPr>
      <w:r>
        <w:rPr>
          <w:sz w:val="24"/>
        </w:rPr>
        <w:t>3</w:t>
      </w:r>
      <w:r>
        <w:rPr>
          <w:rFonts w:hint="eastAsia"/>
          <w:sz w:val="24"/>
        </w:rPr>
        <w:t>、</w:t>
      </w:r>
      <w:r>
        <w:rPr>
          <w:sz w:val="24"/>
        </w:rPr>
        <w:t>数字信封 - 对称加密和非对称加密的混合使用</w:t>
      </w:r>
      <w:r>
        <w:rPr>
          <w:rFonts w:hint="eastAsia"/>
          <w:sz w:val="24"/>
        </w:rPr>
        <w:t>，</w:t>
      </w:r>
      <w:r>
        <w:rPr>
          <w:sz w:val="24"/>
        </w:rPr>
        <w:t>发送方将原文用对称密钥加密，将对称密钥以接收方公钥加密的方式发送</w:t>
      </w:r>
      <w:r>
        <w:rPr>
          <w:rFonts w:hint="eastAsia"/>
          <w:sz w:val="24"/>
        </w:rPr>
        <w:t>。</w:t>
      </w:r>
      <w:r>
        <w:rPr>
          <w:sz w:val="24"/>
        </w:rPr>
        <w:t>接收方接收到数字信封，用自己的私钥解密，取出对称密钥解密。</w:t>
      </w:r>
    </w:p>
    <w:p>
      <w:pPr>
        <w:pStyle w:val="style0"/>
        <w:ind w:firstLine="480" w:firstLineChars="200"/>
        <w:rPr>
          <w:sz w:val="24"/>
        </w:rPr>
      </w:pPr>
      <w:r>
        <w:rPr>
          <w:rFonts w:hint="eastAsia"/>
          <w:sz w:val="24"/>
        </w:rPr>
        <w:t>4、</w:t>
      </w:r>
      <w:r>
        <w:rPr>
          <w:sz w:val="24"/>
        </w:rPr>
        <w:t>信息摘要</w:t>
      </w:r>
      <w:r>
        <w:rPr>
          <w:rFonts w:hint="eastAsia"/>
          <w:sz w:val="24"/>
        </w:rPr>
        <w:t>。</w:t>
      </w:r>
    </w:p>
    <w:p>
      <w:pPr>
        <w:pStyle w:val="style0"/>
        <w:ind w:firstLine="480" w:firstLineChars="200"/>
        <w:rPr>
          <w:sz w:val="24"/>
        </w:rPr>
      </w:pPr>
      <w:r>
        <w:rPr>
          <w:rFonts w:hint="eastAsia"/>
          <w:sz w:val="24"/>
        </w:rPr>
        <w:t>发送者根据要发送的数据生成信息摘要</w:t>
      </w:r>
      <w:r>
        <w:rPr>
          <w:rFonts w:hint="eastAsia"/>
          <w:sz w:val="24"/>
          <w:lang w:eastAsia="zh-CN"/>
        </w:rPr>
        <w:t>，</w:t>
      </w:r>
      <w:r>
        <w:rPr>
          <w:rFonts w:hint="eastAsia"/>
          <w:sz w:val="24"/>
        </w:rPr>
        <w:t>并附到数据发送。接收者根据收到的数据重新生成信息摘要，比较两个摘要是否相同，以验证数据完整性。</w:t>
      </w:r>
    </w:p>
    <w:p>
      <w:pPr>
        <w:pStyle w:val="style0"/>
        <w:ind w:firstLine="480" w:firstLineChars="200"/>
        <w:rPr>
          <w:sz w:val="24"/>
        </w:rPr>
      </w:pPr>
      <w:r>
        <w:rPr>
          <w:sz w:val="24"/>
        </w:rPr>
        <w:t>常用的信息摘要算法：MD5、SHA等</w:t>
      </w:r>
      <w:r>
        <w:rPr>
          <w:rFonts w:hint="eastAsia"/>
          <w:sz w:val="24"/>
        </w:rPr>
        <w:t>。</w:t>
      </w:r>
    </w:p>
    <w:p>
      <w:pPr>
        <w:pStyle w:val="style179"/>
        <w:numPr>
          <w:ilvl w:val="0"/>
          <w:numId w:val="17"/>
        </w:numPr>
        <w:ind w:firstLineChars="0"/>
        <w:rPr>
          <w:sz w:val="24"/>
        </w:rPr>
      </w:pPr>
      <w:r>
        <w:rPr>
          <w:sz w:val="24"/>
        </w:rPr>
        <w:t>数字签名</w:t>
      </w:r>
      <w:r>
        <w:rPr>
          <w:rFonts w:hint="eastAsia"/>
          <w:sz w:val="24"/>
        </w:rPr>
        <w:t>。</w:t>
      </w:r>
    </w:p>
    <w:p>
      <w:pPr>
        <w:pStyle w:val="style0"/>
        <w:ind w:firstLine="480" w:firstLineChars="200"/>
        <w:rPr>
          <w:rFonts w:hint="eastAsia"/>
          <w:sz w:val="24"/>
        </w:rPr>
      </w:pPr>
      <w:r>
        <w:rPr>
          <w:rFonts w:hint="default"/>
          <w:sz w:val="24"/>
          <w:lang w:val="en-US"/>
        </w:rPr>
        <w:t>数字签名，</w:t>
      </w:r>
      <w:r>
        <w:rPr>
          <w:rFonts w:hint="eastAsia"/>
          <w:sz w:val="24"/>
          <w:lang w:val="en-US" w:eastAsia="zh-CN"/>
        </w:rPr>
        <w:t>即</w:t>
      </w:r>
      <w:r>
        <w:rPr>
          <w:rFonts w:hint="default"/>
          <w:sz w:val="24"/>
          <w:lang w:val="en-US"/>
        </w:rPr>
        <w:t>发送者才能产生的</w:t>
      </w:r>
      <w:r>
        <w:rPr>
          <w:rFonts w:hint="eastAsia"/>
          <w:sz w:val="24"/>
          <w:lang w:val="en-US" w:eastAsia="zh-CN"/>
        </w:rPr>
        <w:t>，</w:t>
      </w:r>
      <w:r>
        <w:rPr>
          <w:rFonts w:hint="default"/>
          <w:sz w:val="24"/>
          <w:lang w:val="en-US"/>
        </w:rPr>
        <w:t>别人无法伪造的</w:t>
      </w:r>
      <w:r>
        <w:rPr>
          <w:rFonts w:hint="eastAsia"/>
          <w:sz w:val="24"/>
          <w:lang w:val="en-US" w:eastAsia="zh-CN"/>
        </w:rPr>
        <w:t>信息</w:t>
      </w:r>
      <w:r>
        <w:rPr>
          <w:rFonts w:hint="default"/>
          <w:sz w:val="24"/>
          <w:lang w:val="en-US"/>
        </w:rPr>
        <w:t>，是对信息的发送者</w:t>
      </w:r>
      <w:r>
        <w:rPr>
          <w:rFonts w:hint="eastAsia"/>
          <w:sz w:val="24"/>
          <w:lang w:val="en-US" w:eastAsia="zh-CN"/>
        </w:rPr>
        <w:t>身份</w:t>
      </w:r>
      <w:r>
        <w:rPr>
          <w:rFonts w:hint="default"/>
          <w:sz w:val="24"/>
          <w:lang w:val="en-US"/>
        </w:rPr>
        <w:t>真实性的证明</w:t>
      </w:r>
      <w:r>
        <w:rPr>
          <w:rFonts w:hint="eastAsia"/>
          <w:sz w:val="24"/>
          <w:lang w:val="en-US" w:eastAsia="zh-CN"/>
        </w:rPr>
        <w:t>。</w:t>
      </w:r>
    </w:p>
    <w:p>
      <w:pPr>
        <w:pStyle w:val="style0"/>
        <w:ind w:firstLine="480" w:firstLineChars="200"/>
        <w:rPr>
          <w:sz w:val="24"/>
        </w:rPr>
      </w:pPr>
      <w:r>
        <w:rPr>
          <w:rFonts w:hint="eastAsia"/>
          <w:sz w:val="24"/>
        </w:rPr>
        <w:t>发送者根据要发送的数据和签名算法生成数字签名，</w:t>
      </w:r>
      <w:r>
        <w:rPr>
          <w:rFonts w:hint="eastAsia"/>
          <w:sz w:val="24"/>
          <w:lang w:eastAsia="zh-CN"/>
        </w:rPr>
        <w:t>将</w:t>
      </w:r>
      <w:r>
        <w:rPr>
          <w:rFonts w:hint="eastAsia"/>
          <w:sz w:val="24"/>
        </w:rPr>
        <w:t>数字签</w:t>
      </w:r>
      <w:r>
        <w:rPr>
          <w:rFonts w:hint="eastAsia"/>
          <w:sz w:val="24"/>
        </w:rPr>
        <w:t>名附到数据发送。接收者</w:t>
      </w:r>
      <w:r>
        <w:rPr>
          <w:rFonts w:hint="eastAsia"/>
          <w:sz w:val="24"/>
          <w:lang w:eastAsia="zh-CN"/>
        </w:rPr>
        <w:t>接受数据后</w:t>
      </w:r>
      <w:r>
        <w:rPr>
          <w:rFonts w:hint="eastAsia"/>
          <w:sz w:val="24"/>
        </w:rPr>
        <w:t>，</w:t>
      </w:r>
      <w:r>
        <w:rPr>
          <w:sz w:val="24"/>
        </w:rPr>
        <w:t>对其中的数字签名进行验证，确认其合法性。</w:t>
      </w:r>
    </w:p>
    <w:p>
      <w:pPr>
        <w:pStyle w:val="style0"/>
        <w:ind w:firstLine="480" w:firstLineChars="200"/>
        <w:rPr>
          <w:sz w:val="24"/>
        </w:rPr>
      </w:pPr>
      <w:r>
        <w:rPr>
          <w:rFonts w:hint="eastAsia"/>
          <w:sz w:val="24"/>
          <w:lang w:eastAsia="zh-CN"/>
        </w:rPr>
        <w:t>特殊的：</w:t>
      </w:r>
    </w:p>
    <w:p>
      <w:pPr>
        <w:pStyle w:val="style0"/>
        <w:ind w:firstLine="480" w:firstLineChars="200"/>
        <w:rPr>
          <w:sz w:val="24"/>
        </w:rPr>
      </w:pPr>
      <w:r>
        <w:rPr>
          <w:rFonts w:ascii="等线" w:cs="宋体" w:eastAsia="等线" w:hAnsi="等线" w:hint="default"/>
          <w:b w:val="false"/>
          <w:bCs w:val="false"/>
          <w:i w:val="false"/>
          <w:iCs w:val="false"/>
          <w:color w:val="auto"/>
          <w:kern w:val="2"/>
          <w:sz w:val="24"/>
          <w:szCs w:val="24"/>
          <w:highlight w:val="none"/>
          <w:vertAlign w:val="baseline"/>
          <w:em w:val="none"/>
          <w:lang w:val="en-US" w:eastAsia="zh-CN"/>
        </w:rPr>
        <w:t>发送者根据要发送的数据生成信息摘要</w:t>
      </w:r>
      <w:r>
        <w:rPr>
          <w:rFonts w:ascii="等线" w:cs="宋体" w:eastAsia="等线" w:hAnsi="等线" w:hint="default"/>
          <w:b w:val="false"/>
          <w:bCs w:val="false"/>
          <w:i w:val="false"/>
          <w:iCs w:val="false"/>
          <w:color w:val="auto"/>
          <w:kern w:val="2"/>
          <w:sz w:val="24"/>
          <w:szCs w:val="24"/>
          <w:highlight w:val="none"/>
          <w:vertAlign w:val="baseline"/>
          <w:em w:val="none"/>
          <w:lang w:val="en-US" w:eastAsia="zh-CN"/>
        </w:rPr>
        <w:t>，</w:t>
      </w:r>
      <w:r>
        <w:rPr>
          <w:rFonts w:ascii="等线" w:cs="宋体" w:hAnsi="等线" w:hint="eastAsia"/>
          <w:b w:val="false"/>
          <w:bCs w:val="false"/>
          <w:i w:val="false"/>
          <w:iCs w:val="false"/>
          <w:color w:val="auto"/>
          <w:kern w:val="2"/>
          <w:sz w:val="24"/>
          <w:szCs w:val="24"/>
          <w:highlight w:val="none"/>
          <w:vertAlign w:val="baseline"/>
          <w:em w:val="none"/>
          <w:lang w:val="en-US" w:eastAsia="zh-CN"/>
        </w:rPr>
        <w:t>并用发送方的私钥对信息摘要进行加密后</w:t>
      </w:r>
      <w:r>
        <w:rPr>
          <w:rFonts w:ascii="等线" w:cs="宋体" w:eastAsia="等线" w:hAnsi="等线" w:hint="default"/>
          <w:b w:val="false"/>
          <w:bCs w:val="false"/>
          <w:i w:val="false"/>
          <w:iCs w:val="false"/>
          <w:color w:val="auto"/>
          <w:kern w:val="2"/>
          <w:sz w:val="24"/>
          <w:szCs w:val="24"/>
          <w:highlight w:val="none"/>
          <w:vertAlign w:val="baseline"/>
          <w:em w:val="none"/>
          <w:lang w:val="en-US" w:eastAsia="zh-CN"/>
        </w:rPr>
        <w:t>附到数据发送。接收者根据收到的数据</w:t>
      </w:r>
      <w:r>
        <w:rPr>
          <w:rFonts w:ascii="等线" w:cs="宋体" w:hAnsi="等线" w:hint="eastAsia"/>
          <w:b w:val="false"/>
          <w:bCs w:val="false"/>
          <w:i w:val="false"/>
          <w:iCs w:val="false"/>
          <w:color w:val="auto"/>
          <w:kern w:val="2"/>
          <w:sz w:val="24"/>
          <w:szCs w:val="24"/>
          <w:highlight w:val="none"/>
          <w:vertAlign w:val="baseline"/>
          <w:em w:val="none"/>
          <w:lang w:val="en-US" w:eastAsia="zh-CN"/>
        </w:rPr>
        <w:t>后，用发送方公钥解密信息摘要，验证发送者身份。同时</w:t>
      </w:r>
      <w:r>
        <w:rPr>
          <w:rFonts w:ascii="等线" w:cs="宋体" w:eastAsia="等线" w:hAnsi="等线" w:hint="default"/>
          <w:b w:val="false"/>
          <w:bCs w:val="false"/>
          <w:i w:val="false"/>
          <w:iCs w:val="false"/>
          <w:color w:val="auto"/>
          <w:kern w:val="2"/>
          <w:sz w:val="24"/>
          <w:szCs w:val="24"/>
          <w:highlight w:val="none"/>
          <w:vertAlign w:val="baseline"/>
          <w:em w:val="none"/>
          <w:lang w:val="en-US" w:eastAsia="zh-CN"/>
        </w:rPr>
        <w:t>重新生成信息摘要，比较两个摘要是否相同，以验证数据完整性</w:t>
      </w:r>
      <w:r>
        <w:rPr>
          <w:rFonts w:ascii="等线" w:cs="宋体" w:hAnsi="等线" w:hint="eastAsia"/>
          <w:b w:val="false"/>
          <w:bCs w:val="false"/>
          <w:i w:val="false"/>
          <w:iCs w:val="false"/>
          <w:color w:val="auto"/>
          <w:kern w:val="2"/>
          <w:sz w:val="24"/>
          <w:szCs w:val="24"/>
          <w:highlight w:val="none"/>
          <w:vertAlign w:val="baseline"/>
          <w:em w:val="none"/>
          <w:lang w:val="en-US" w:eastAsia="zh-CN"/>
        </w:rPr>
        <w:t>。</w:t>
      </w:r>
    </w:p>
    <w:p>
      <w:pPr>
        <w:pStyle w:val="style1"/>
        <w:rPr>
          <w:rFonts w:ascii="仿宋" w:eastAsia="仿宋" w:hAnsi="仿宋"/>
          <w:sz w:val="24"/>
          <w:szCs w:val="28"/>
        </w:rPr>
      </w:pPr>
      <w:r>
        <w:rPr>
          <w:rFonts w:ascii="仿宋" w:eastAsia="仿宋" w:hAnsi="仿宋"/>
          <w:sz w:val="24"/>
          <w:szCs w:val="28"/>
        </w:rPr>
        <w:t>授权侵犯</w:t>
      </w:r>
      <w:r>
        <w:rPr>
          <w:rFonts w:ascii="仿宋" w:eastAsia="仿宋" w:hAnsi="仿宋" w:hint="eastAsia"/>
          <w:sz w:val="24"/>
          <w:szCs w:val="28"/>
        </w:rPr>
        <w:t>的定义、</w:t>
      </w:r>
      <w:r>
        <w:rPr>
          <w:rFonts w:ascii="仿宋" w:eastAsia="仿宋" w:hAnsi="仿宋"/>
          <w:sz w:val="24"/>
          <w:szCs w:val="28"/>
        </w:rPr>
        <w:t>防止授权侵犯和保留用户痕迹</w:t>
      </w:r>
      <w:r>
        <w:rPr>
          <w:rFonts w:ascii="仿宋" w:eastAsia="仿宋" w:hAnsi="仿宋" w:hint="eastAsia"/>
          <w:sz w:val="24"/>
          <w:szCs w:val="28"/>
        </w:rPr>
        <w:t>的技术手段</w:t>
      </w:r>
    </w:p>
    <w:p>
      <w:pPr>
        <w:pStyle w:val="style0"/>
        <w:ind w:firstLine="480" w:firstLineChars="200"/>
        <w:rPr>
          <w:sz w:val="24"/>
        </w:rPr>
      </w:pPr>
      <w:r>
        <w:rPr>
          <w:sz w:val="24"/>
        </w:rPr>
        <w:t>授权侵犯：也称为内部攻击，指被授权以某一目的使用某一资源的某人，将此权限用于其他非授权的目的。</w:t>
      </w:r>
    </w:p>
    <w:p>
      <w:pPr>
        <w:pStyle w:val="style0"/>
        <w:ind w:firstLine="480" w:firstLineChars="200"/>
        <w:rPr>
          <w:sz w:val="24"/>
        </w:rPr>
      </w:pPr>
      <w:r>
        <w:rPr>
          <w:rFonts w:hint="eastAsia"/>
          <w:sz w:val="24"/>
          <w:highlight w:val="none"/>
        </w:rPr>
        <w:t>防止授权侵犯和保留用户痕迹的技术是抗抵赖框架</w:t>
      </w:r>
      <w:r>
        <w:rPr>
          <w:rFonts w:hint="eastAsia"/>
          <w:sz w:val="24"/>
        </w:rPr>
        <w:t>。</w:t>
      </w:r>
    </w:p>
    <w:p>
      <w:pPr>
        <w:pStyle w:val="style0"/>
        <w:ind w:firstLine="480" w:firstLineChars="200"/>
        <w:rPr>
          <w:sz w:val="24"/>
        </w:rPr>
      </w:pPr>
      <w:r>
        <w:rPr>
          <w:sz w:val="24"/>
        </w:rPr>
        <w:t>抗抵赖服务目的：提供有关特定事件或行为的证据。</w:t>
      </w:r>
    </w:p>
    <w:p>
      <w:pPr>
        <w:pStyle w:val="style0"/>
        <w:ind w:firstLine="480" w:firstLineChars="200"/>
        <w:rPr>
          <w:sz w:val="24"/>
        </w:rPr>
      </w:pPr>
      <w:r>
        <w:rPr>
          <w:sz w:val="24"/>
        </w:rPr>
        <w:t>抗抵赖服务</w:t>
      </w:r>
      <w:r>
        <w:rPr>
          <w:rFonts w:hint="eastAsia"/>
          <w:sz w:val="24"/>
          <w:lang w:eastAsia="zh-CN"/>
        </w:rPr>
        <w:t>对实体进行的行为进行不可否认性保护，比如</w:t>
      </w:r>
      <w:r>
        <w:rPr>
          <w:sz w:val="24"/>
        </w:rPr>
        <w:t>发送消息、数据库插入记录、请求远程操作等，事件或行为本身以外的其他实体可请求抗抵赖服务。</w:t>
      </w:r>
    </w:p>
    <w:p>
      <w:pPr>
        <w:pStyle w:val="style0"/>
        <w:ind w:firstLine="480" w:firstLineChars="200"/>
        <w:rPr>
          <w:sz w:val="24"/>
        </w:rPr>
      </w:pPr>
      <w:r>
        <w:rPr>
          <w:rFonts w:ascii="等线" w:cs="宋体" w:eastAsia="等线" w:hAnsi="等线" w:hint="default"/>
          <w:b w:val="false"/>
          <w:bCs w:val="false"/>
          <w:i w:val="false"/>
          <w:iCs w:val="false"/>
          <w:color w:val="auto"/>
          <w:kern w:val="2"/>
          <w:sz w:val="24"/>
          <w:szCs w:val="24"/>
          <w:highlight w:val="none"/>
          <w:vertAlign w:val="baseline"/>
          <w:em w:val="none"/>
          <w:lang w:val="en-US" w:eastAsia="zh-CN"/>
        </w:rPr>
        <w:t>抗</w:t>
      </w:r>
      <w:r>
        <w:rPr>
          <w:rFonts w:ascii="等线" w:cs="宋体" w:eastAsia="等线" w:hAnsi="等线" w:hint="default"/>
          <w:b w:val="false"/>
          <w:bCs w:val="false"/>
          <w:i w:val="false"/>
          <w:iCs w:val="false"/>
          <w:color w:val="auto"/>
          <w:kern w:val="2"/>
          <w:sz w:val="24"/>
          <w:szCs w:val="24"/>
          <w:highlight w:val="none"/>
          <w:vertAlign w:val="baseline"/>
          <w:em w:val="none"/>
          <w:lang w:val="en-US" w:eastAsia="zh-CN"/>
        </w:rPr>
        <w:t>抵赖框架的内容：证据的生成、验证和记录，以及在解决纠纷时随即进行的证据恢复和再次验证</w:t>
      </w:r>
      <w:r>
        <w:rPr>
          <w:rFonts w:ascii="等线" w:cs="宋体" w:hAnsi="等线" w:hint="eastAsia"/>
          <w:b w:val="false"/>
          <w:bCs w:val="false"/>
          <w:i w:val="false"/>
          <w:iCs w:val="false"/>
          <w:color w:val="auto"/>
          <w:kern w:val="2"/>
          <w:sz w:val="24"/>
          <w:szCs w:val="24"/>
          <w:highlight w:val="none"/>
          <w:vertAlign w:val="baseline"/>
          <w:em w:val="none"/>
          <w:lang w:val="en-US" w:eastAsia="zh-CN"/>
        </w:rPr>
        <w:t>。</w:t>
      </w:r>
    </w:p>
    <w:p>
      <w:pPr>
        <w:pStyle w:val="style0"/>
        <w:ind w:firstLine="480" w:firstLineChars="200"/>
        <w:rPr>
          <w:sz w:val="24"/>
        </w:rPr>
      </w:pPr>
      <w:r>
        <w:rPr>
          <w:rFonts w:ascii="等线" w:cs="宋体" w:hAnsi="等线" w:hint="eastAsia"/>
          <w:b w:val="false"/>
          <w:bCs w:val="false"/>
          <w:i w:val="false"/>
          <w:iCs w:val="false"/>
          <w:color w:val="auto"/>
          <w:kern w:val="2"/>
          <w:sz w:val="24"/>
          <w:szCs w:val="24"/>
          <w:highlight w:val="none"/>
          <w:vertAlign w:val="baseline"/>
          <w:em w:val="none"/>
          <w:lang w:val="en-US" w:eastAsia="zh-CN"/>
        </w:rPr>
        <w:t>具体包括四个阶段：</w:t>
      </w:r>
    </w:p>
    <w:p>
      <w:pPr>
        <w:pStyle w:val="style0"/>
        <w:ind w:firstLine="480" w:firstLineChars="200"/>
        <w:rPr>
          <w:sz w:val="24"/>
        </w:rPr>
      </w:pPr>
      <w:r>
        <w:rPr>
          <w:rFonts w:hint="eastAsia"/>
          <w:sz w:val="24"/>
        </w:rPr>
        <w:t>1</w:t>
      </w:r>
      <w:r>
        <w:rPr>
          <w:sz w:val="24"/>
        </w:rPr>
        <w:t>.</w:t>
      </w:r>
      <w:r>
        <w:rPr>
          <w:sz w:val="24"/>
        </w:rPr>
        <w:t>证据的生成：请求者请求证据生成者为事件生成证据。卷入事件的实体称为证据实体，其卷入关系由证据建立。根据抗抵赖服务的性质，证据可由证据实体、可信第三方服务一起生成；或单独由第三方服务生成。</w:t>
      </w:r>
    </w:p>
    <w:p>
      <w:pPr>
        <w:pStyle w:val="style0"/>
        <w:ind w:firstLine="480" w:firstLineChars="200"/>
        <w:rPr>
          <w:sz w:val="24"/>
        </w:rPr>
      </w:pPr>
      <w:r>
        <w:rPr>
          <w:rFonts w:hint="eastAsia"/>
          <w:sz w:val="24"/>
        </w:rPr>
        <w:t>2</w:t>
      </w:r>
      <w:r>
        <w:rPr>
          <w:sz w:val="24"/>
        </w:rPr>
        <w:t>.</w:t>
      </w:r>
      <w:r>
        <w:rPr>
          <w:sz w:val="24"/>
        </w:rPr>
        <w:t>证据传输、存储和恢复：证据在实体间传输或从存储器取出来或传到存储器。</w:t>
      </w:r>
    </w:p>
    <w:p>
      <w:pPr>
        <w:pStyle w:val="style0"/>
        <w:ind w:firstLine="480" w:firstLineChars="200"/>
        <w:rPr>
          <w:sz w:val="24"/>
        </w:rPr>
      </w:pPr>
      <w:r>
        <w:rPr>
          <w:rFonts w:hint="eastAsia"/>
          <w:sz w:val="24"/>
        </w:rPr>
        <w:t>3</w:t>
      </w:r>
      <w:r>
        <w:rPr>
          <w:sz w:val="24"/>
        </w:rPr>
        <w:t>.</w:t>
      </w:r>
      <w:r>
        <w:rPr>
          <w:sz w:val="24"/>
        </w:rPr>
        <w:t>证据验证：证据在</w:t>
      </w:r>
      <w:r>
        <w:rPr>
          <w:rFonts w:hint="eastAsia"/>
          <w:sz w:val="24"/>
          <w:lang w:eastAsia="zh-CN"/>
        </w:rPr>
        <w:t xml:space="preserve"> 证据</w:t>
      </w:r>
      <w:r>
        <w:rPr>
          <w:sz w:val="24"/>
        </w:rPr>
        <w:t>使用者</w:t>
      </w:r>
      <w:r>
        <w:rPr>
          <w:rFonts w:hint="eastAsia"/>
          <w:sz w:val="24"/>
          <w:lang w:eastAsia="zh-CN"/>
        </w:rPr>
        <w:t xml:space="preserve"> </w:t>
      </w:r>
      <w:r>
        <w:rPr>
          <w:sz w:val="24"/>
        </w:rPr>
        <w:t>的请求下被</w:t>
      </w:r>
      <w:r>
        <w:rPr>
          <w:rFonts w:hint="eastAsia"/>
          <w:sz w:val="24"/>
          <w:lang w:eastAsia="zh-CN"/>
        </w:rPr>
        <w:t xml:space="preserve"> </w:t>
      </w:r>
      <w:r>
        <w:rPr>
          <w:sz w:val="24"/>
        </w:rPr>
        <w:t>证据验证者</w:t>
      </w:r>
      <w:r>
        <w:rPr>
          <w:rFonts w:hint="eastAsia"/>
          <w:sz w:val="24"/>
          <w:lang w:eastAsia="zh-CN"/>
        </w:rPr>
        <w:t xml:space="preserve"> </w:t>
      </w:r>
      <w:r>
        <w:rPr>
          <w:sz w:val="24"/>
        </w:rPr>
        <w:t>验证。本阶段的目的</w:t>
      </w:r>
      <w:r>
        <w:rPr>
          <w:rFonts w:hint="eastAsia"/>
          <w:sz w:val="24"/>
          <w:lang w:eastAsia="zh-CN"/>
        </w:rPr>
        <w:t>，在</w:t>
      </w:r>
      <w:r>
        <w:rPr>
          <w:sz w:val="24"/>
        </w:rPr>
        <w:t>出现纠纷的事件中，让</w:t>
      </w:r>
      <w:r>
        <w:rPr>
          <w:rFonts w:hint="eastAsia"/>
          <w:sz w:val="24"/>
          <w:lang w:eastAsia="zh-CN"/>
        </w:rPr>
        <w:t xml:space="preserve"> </w:t>
      </w:r>
      <w:r>
        <w:rPr>
          <w:sz w:val="24"/>
        </w:rPr>
        <w:t>证据使用者</w:t>
      </w:r>
      <w:r>
        <w:rPr>
          <w:rFonts w:hint="eastAsia"/>
          <w:sz w:val="24"/>
          <w:lang w:eastAsia="zh-CN"/>
        </w:rPr>
        <w:t xml:space="preserve"> </w:t>
      </w:r>
      <w:r>
        <w:rPr>
          <w:sz w:val="24"/>
        </w:rPr>
        <w:t>确信被提供的证据是充分的，可信第三方也可参与，以提供验证该证据的信息。</w:t>
      </w:r>
    </w:p>
    <w:p>
      <w:pPr>
        <w:pStyle w:val="style0"/>
        <w:ind w:firstLine="480" w:firstLineChars="200"/>
        <w:rPr>
          <w:sz w:val="24"/>
        </w:rPr>
      </w:pPr>
      <w:r>
        <w:rPr>
          <w:rFonts w:hint="eastAsia"/>
          <w:sz w:val="24"/>
        </w:rPr>
        <w:t>4</w:t>
      </w:r>
      <w:r>
        <w:rPr>
          <w:sz w:val="24"/>
        </w:rPr>
        <w:t>.</w:t>
      </w:r>
      <w:r>
        <w:rPr>
          <w:sz w:val="24"/>
        </w:rPr>
        <w:t>解决纠纷：</w:t>
      </w:r>
      <w:r>
        <w:rPr>
          <w:rFonts w:hint="eastAsia"/>
          <w:sz w:val="24"/>
          <w:lang w:eastAsia="zh-CN"/>
        </w:rPr>
        <w:t>由</w:t>
      </w:r>
      <w:r>
        <w:rPr>
          <w:sz w:val="24"/>
        </w:rPr>
        <w:t>仲裁者解决双方纠纷</w:t>
      </w:r>
      <w:r>
        <w:rPr>
          <w:rFonts w:hint="eastAsia"/>
          <w:sz w:val="24"/>
          <w:lang w:eastAsia="zh-CN"/>
        </w:rPr>
        <w:t>。</w:t>
      </w:r>
    </w:p>
    <w:p>
      <w:pPr>
        <w:pStyle w:val="style1"/>
        <w:rPr>
          <w:rFonts w:ascii="仿宋" w:eastAsia="仿宋" w:hAnsi="仿宋"/>
          <w:sz w:val="24"/>
          <w:szCs w:val="28"/>
        </w:rPr>
      </w:pPr>
      <w:r>
        <w:rPr>
          <w:rFonts w:ascii="仿宋" w:eastAsia="仿宋" w:hAnsi="仿宋"/>
          <w:sz w:val="24"/>
          <w:szCs w:val="28"/>
        </w:rPr>
        <w:t>如何实现数据交互安全性需求</w:t>
      </w:r>
    </w:p>
    <w:p>
      <w:pPr>
        <w:pStyle w:val="style0"/>
        <w:ind w:firstLine="480" w:firstLineChars="200"/>
        <w:rPr>
          <w:sz w:val="24"/>
        </w:rPr>
      </w:pPr>
      <w:r>
        <w:rPr>
          <w:rFonts w:hint="eastAsia"/>
          <w:sz w:val="24"/>
        </w:rPr>
        <w:t>1、引入</w:t>
      </w:r>
      <w:r>
        <w:rPr>
          <w:sz w:val="24"/>
        </w:rPr>
        <w:t>https</w:t>
      </w:r>
      <w:r>
        <w:rPr>
          <w:rFonts w:hint="eastAsia"/>
          <w:sz w:val="24"/>
        </w:rPr>
        <w:t>协议或采用加密技术对数据加密后传输</w:t>
      </w:r>
    </w:p>
    <w:p>
      <w:pPr>
        <w:pStyle w:val="style0"/>
        <w:ind w:firstLine="480" w:firstLineChars="200"/>
        <w:rPr>
          <w:sz w:val="24"/>
        </w:rPr>
      </w:pPr>
      <w:r>
        <w:rPr>
          <w:sz w:val="24"/>
        </w:rPr>
        <w:t>2</w:t>
      </w:r>
      <w:r>
        <w:rPr>
          <w:rFonts w:hint="eastAsia"/>
          <w:sz w:val="24"/>
        </w:rPr>
        <w:t>、采用信息摘要技术对重要信息进行完整性验证</w:t>
      </w:r>
    </w:p>
    <w:p>
      <w:pPr>
        <w:pStyle w:val="style0"/>
        <w:ind w:firstLine="480" w:firstLineChars="200"/>
        <w:rPr>
          <w:sz w:val="24"/>
        </w:rPr>
      </w:pPr>
      <w:r>
        <w:rPr>
          <w:rFonts w:hint="eastAsia"/>
          <w:sz w:val="24"/>
        </w:rPr>
        <w:t>3、防火墙系统</w:t>
      </w:r>
    </w:p>
    <w:p>
      <w:pPr>
        <w:pStyle w:val="style0"/>
        <w:ind w:firstLine="480" w:firstLineChars="200"/>
        <w:rPr>
          <w:sz w:val="24"/>
        </w:rPr>
      </w:pPr>
      <w:r>
        <w:rPr>
          <w:rFonts w:hint="eastAsia"/>
          <w:sz w:val="24"/>
        </w:rPr>
        <w:t>4、安全检测</w:t>
      </w:r>
    </w:p>
    <w:p>
      <w:pPr>
        <w:pStyle w:val="style0"/>
        <w:ind w:firstLine="480" w:firstLineChars="200"/>
        <w:rPr>
          <w:sz w:val="24"/>
        </w:rPr>
      </w:pPr>
      <w:r>
        <w:rPr>
          <w:rFonts w:hint="eastAsia"/>
          <w:sz w:val="24"/>
        </w:rPr>
        <w:t>5、网络扫描</w:t>
      </w:r>
    </w:p>
    <w:p>
      <w:pPr>
        <w:pStyle w:val="style1"/>
        <w:rPr>
          <w:rFonts w:ascii="仿宋" w:eastAsia="仿宋" w:hAnsi="仿宋"/>
          <w:sz w:val="24"/>
          <w:szCs w:val="28"/>
        </w:rPr>
      </w:pPr>
      <w:r>
        <w:rPr>
          <w:rFonts w:ascii="仿宋" w:eastAsia="仿宋" w:hAnsi="仿宋" w:hint="eastAsia"/>
          <w:sz w:val="24"/>
          <w:szCs w:val="28"/>
        </w:rPr>
        <w:t>什么是SQL注入攻击，常见抵御SQL注入攻击方式。</w:t>
      </w:r>
    </w:p>
    <w:p>
      <w:pPr>
        <w:pStyle w:val="style0"/>
        <w:ind w:firstLine="480" w:firstLineChars="200"/>
        <w:rPr>
          <w:sz w:val="24"/>
        </w:rPr>
      </w:pPr>
      <w:r>
        <w:rPr>
          <w:rFonts w:hint="eastAsia"/>
          <w:sz w:val="24"/>
        </w:rPr>
        <w:t>SQL注入攻击是通过把SQL命令插入到web表单，或者输入请求的查询字符串，最终欺骗服务器执行恶意的SQL命令。</w:t>
      </w:r>
    </w:p>
    <w:p>
      <w:pPr>
        <w:pStyle w:val="style0"/>
        <w:ind w:firstLine="480" w:firstLineChars="200"/>
        <w:rPr>
          <w:sz w:val="24"/>
        </w:rPr>
      </w:pPr>
      <w:r>
        <w:rPr>
          <w:rFonts w:hint="eastAsia"/>
          <w:sz w:val="24"/>
        </w:rPr>
        <w:t>常见抵御SQL注入攻击方式有：</w:t>
      </w:r>
    </w:p>
    <w:p>
      <w:pPr>
        <w:pStyle w:val="style0"/>
        <w:ind w:firstLine="480" w:firstLineChars="200"/>
        <w:rPr>
          <w:sz w:val="24"/>
        </w:rPr>
      </w:pPr>
      <w:r>
        <w:rPr>
          <w:rFonts w:hint="eastAsia"/>
          <w:sz w:val="24"/>
        </w:rPr>
        <w:t>1、使用正则表达式</w:t>
      </w:r>
    </w:p>
    <w:p>
      <w:pPr>
        <w:pStyle w:val="style0"/>
        <w:ind w:firstLine="480" w:firstLineChars="200"/>
        <w:rPr>
          <w:sz w:val="24"/>
        </w:rPr>
      </w:pPr>
      <w:r>
        <w:rPr>
          <w:rFonts w:hint="eastAsia"/>
          <w:sz w:val="24"/>
        </w:rPr>
        <w:t>2、使用参数化的过滤性语句</w:t>
      </w:r>
    </w:p>
    <w:p>
      <w:pPr>
        <w:pStyle w:val="style0"/>
        <w:ind w:firstLine="480" w:firstLineChars="200"/>
        <w:rPr>
          <w:sz w:val="24"/>
        </w:rPr>
      </w:pPr>
      <w:r>
        <w:rPr>
          <w:rFonts w:hint="eastAsia"/>
          <w:sz w:val="24"/>
        </w:rPr>
        <w:t>3、检查用户合法输入</w:t>
      </w:r>
    </w:p>
    <w:p>
      <w:pPr>
        <w:pStyle w:val="style0"/>
        <w:ind w:firstLine="480" w:firstLineChars="200"/>
        <w:rPr>
          <w:sz w:val="24"/>
        </w:rPr>
      </w:pPr>
      <w:r>
        <w:rPr>
          <w:rFonts w:hint="eastAsia"/>
          <w:sz w:val="24"/>
        </w:rPr>
        <w:t>4、用户相关数据加密处理</w:t>
      </w:r>
    </w:p>
    <w:p>
      <w:pPr>
        <w:pStyle w:val="style0"/>
        <w:ind w:firstLine="480" w:firstLineChars="200"/>
        <w:rPr>
          <w:sz w:val="24"/>
        </w:rPr>
      </w:pPr>
      <w:r>
        <w:rPr>
          <w:rFonts w:hint="eastAsia"/>
          <w:sz w:val="24"/>
        </w:rPr>
        <w:t>5、存储过程执行查询（不会暴露表结构，安全）</w:t>
      </w:r>
    </w:p>
    <w:p>
      <w:pPr>
        <w:pStyle w:val="style0"/>
        <w:ind w:firstLine="480" w:firstLineChars="200"/>
        <w:rPr>
          <w:sz w:val="24"/>
        </w:rPr>
      </w:pPr>
      <w:r>
        <w:rPr>
          <w:rFonts w:hint="eastAsia"/>
          <w:sz w:val="24"/>
        </w:rPr>
        <w:t>6、使用专业的漏洞扫描工具</w:t>
      </w:r>
    </w:p>
    <w:p>
      <w:pPr>
        <w:pStyle w:val="style0"/>
        <w:ind w:firstLine="480" w:firstLineChars="200"/>
        <w:rPr>
          <w:sz w:val="24"/>
        </w:rPr>
      </w:pPr>
      <w:r>
        <w:rPr>
          <w:rFonts w:hint="eastAsia"/>
          <w:sz w:val="24"/>
        </w:rPr>
        <w:t>（正则-过滤-加密-工具-存储过程-合法输入）</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 w:name="仿宋">
    <w:altName w:val="仿宋"/>
    <w:panose1 w:val="02010609060001010101"/>
    <w:charset w:val="86"/>
    <w:family w:val="modern"/>
    <w:pitch w:val="fixed"/>
    <w:sig w:usb0="800002BF" w:usb1="38CF7CFA" w:usb2="00000016" w:usb3="00000000" w:csb0="00040001" w:csb1="00000000"/>
  </w:font>
  <w:font w:name="宋体">
    <w:altName w:val="宋体"/>
    <w:panose1 w:val="02010600030001010101"/>
    <w:charset w:val="7a"/>
    <w:family w:val="auto"/>
    <w:pitch w:val="default"/>
    <w:sig w:usb0="00000003" w:usb1="080E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8E00368"/>
    <w:lvl w:ilvl="0" w:tplc="6376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multilevel"/>
    <w:tmpl w:val="04090025"/>
    <w:lvl w:ilvl="0">
      <w:start w:val="1"/>
      <w:numFmt w:val="decimal"/>
      <w:pStyle w:val="style1"/>
      <w:lvlText w:val="%1"/>
      <w:lvlJc w:val="left"/>
      <w:pPr>
        <w:ind w:left="432" w:hanging="432"/>
      </w:pPr>
    </w:lvl>
    <w:lvl w:ilvl="1">
      <w:start w:val="1"/>
      <w:numFmt w:val="decimal"/>
      <w:pStyle w:val="style2"/>
      <w:lvlText w:val="%1.%2"/>
      <w:lvlJc w:val="left"/>
      <w:pPr>
        <w:ind w:left="576" w:hanging="576"/>
      </w:pPr>
    </w:lvl>
    <w:lvl w:ilvl="2">
      <w:start w:val="1"/>
      <w:numFmt w:val="decimal"/>
      <w:pStyle w:val="style3"/>
      <w:lvlText w:val="%1.%2.%3"/>
      <w:lvlJc w:val="left"/>
      <w:pPr>
        <w:ind w:left="720" w:hanging="720"/>
      </w:pPr>
    </w:lvl>
    <w:lvl w:ilvl="3">
      <w:start w:val="1"/>
      <w:numFmt w:val="decimal"/>
      <w:pStyle w:val="style4"/>
      <w:lvlText w:val="%1.%2.%3.%4"/>
      <w:lvlJc w:val="left"/>
      <w:pPr>
        <w:ind w:left="864" w:hanging="864"/>
      </w:pPr>
    </w:lvl>
    <w:lvl w:ilvl="4">
      <w:start w:val="1"/>
      <w:numFmt w:val="decimal"/>
      <w:pStyle w:val="style5"/>
      <w:lvlText w:val="%1.%2.%3.%4.%5"/>
      <w:lvlJc w:val="left"/>
      <w:pPr>
        <w:ind w:left="1008" w:hanging="1008"/>
      </w:pPr>
    </w:lvl>
    <w:lvl w:ilvl="5">
      <w:start w:val="1"/>
      <w:numFmt w:val="decimal"/>
      <w:pStyle w:val="style6"/>
      <w:lvlText w:val="%1.%2.%3.%4.%5.%6"/>
      <w:lvlJc w:val="left"/>
      <w:pPr>
        <w:ind w:left="1152" w:hanging="1152"/>
      </w:pPr>
    </w:lvl>
    <w:lvl w:ilvl="6">
      <w:start w:val="1"/>
      <w:numFmt w:val="decimal"/>
      <w:pStyle w:val="style7"/>
      <w:lvlText w:val="%1.%2.%3.%4.%5.%6.%7"/>
      <w:lvlJc w:val="left"/>
      <w:pPr>
        <w:ind w:left="1296" w:hanging="1296"/>
      </w:pPr>
    </w:lvl>
    <w:lvl w:ilvl="7">
      <w:start w:val="1"/>
      <w:numFmt w:val="decimal"/>
      <w:pStyle w:val="style8"/>
      <w:lvlText w:val="%1.%2.%3.%4.%5.%6.%7.%8"/>
      <w:lvlJc w:val="left"/>
      <w:pPr>
        <w:ind w:left="1440" w:hanging="1440"/>
      </w:pPr>
    </w:lvl>
    <w:lvl w:ilvl="8">
      <w:start w:val="1"/>
      <w:numFmt w:val="decimal"/>
      <w:pStyle w:val="style9"/>
      <w:lvlText w:val="%1.%2.%3.%4.%5.%6.%7.%8.%9"/>
      <w:lvlJc w:val="left"/>
      <w:pPr>
        <w:ind w:left="1584" w:hanging="1584"/>
      </w:pPr>
    </w:lvl>
  </w:abstractNum>
  <w:abstractNum w:abstractNumId="2">
    <w:nsid w:val="00000002"/>
    <w:multiLevelType w:val="hybridMultilevel"/>
    <w:tmpl w:val="A982B804"/>
    <w:lvl w:ilvl="0" w:tplc="0409000F">
      <w:start w:val="5"/>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 w:numId="15">
    <w:abstractNumId w:val="1"/>
  </w:num>
  <w:num w:numId="16">
    <w:abstractNumId w:val="2"/>
  </w:num>
  <w:num w:numId="1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zCs w:val="24"/>
    </w:rPr>
  </w:style>
  <w:style w:type="paragraph" w:styleId="style1">
    <w:name w:val="heading 1"/>
    <w:basedOn w:val="style0"/>
    <w:next w:val="style0"/>
    <w:link w:val="style4097"/>
    <w:qFormat/>
    <w:uiPriority w:val="9"/>
    <w:pPr>
      <w:keepNext/>
      <w:keepLines/>
      <w:numPr>
        <w:ilvl w:val="0"/>
        <w:numId w:val="1"/>
      </w:numPr>
      <w:spacing w:before="340" w:after="330" w:lineRule="auto" w:line="578"/>
      <w:outlineLvl w:val="0"/>
    </w:pPr>
    <w:rPr>
      <w:b/>
      <w:bCs/>
      <w:kern w:val="44"/>
      <w:sz w:val="44"/>
      <w:szCs w:val="44"/>
    </w:rPr>
  </w:style>
  <w:style w:type="paragraph" w:styleId="style2">
    <w:name w:val="heading 2"/>
    <w:basedOn w:val="style0"/>
    <w:next w:val="style0"/>
    <w:link w:val="style4098"/>
    <w:qFormat/>
    <w:uiPriority w:val="9"/>
    <w:pPr>
      <w:keepNext/>
      <w:keepLines/>
      <w:numPr>
        <w:ilvl w:val="1"/>
        <w:numId w:val="1"/>
      </w:numPr>
      <w:spacing w:before="260" w:after="260" w:lineRule="auto" w:line="416"/>
      <w:outlineLvl w:val="1"/>
    </w:pPr>
    <w:rPr>
      <w:rFonts w:ascii="等线 Light" w:cs="宋体" w:eastAsia="等线 Light" w:hAnsi="等线 Light"/>
      <w:b/>
      <w:bCs/>
      <w:sz w:val="32"/>
      <w:szCs w:val="32"/>
    </w:rPr>
  </w:style>
  <w:style w:type="paragraph" w:styleId="style3">
    <w:name w:val="heading 3"/>
    <w:basedOn w:val="style0"/>
    <w:next w:val="style0"/>
    <w:link w:val="style4099"/>
    <w:qFormat/>
    <w:uiPriority w:val="9"/>
    <w:pPr>
      <w:keepNext/>
      <w:keepLines/>
      <w:numPr>
        <w:ilvl w:val="2"/>
        <w:numId w:val="1"/>
      </w:numPr>
      <w:spacing w:before="260" w:after="260" w:lineRule="auto" w:line="416"/>
      <w:outlineLvl w:val="2"/>
    </w:pPr>
    <w:rPr>
      <w:b/>
      <w:bCs/>
      <w:sz w:val="32"/>
      <w:szCs w:val="32"/>
    </w:rPr>
  </w:style>
  <w:style w:type="paragraph" w:styleId="style4">
    <w:name w:val="heading 4"/>
    <w:basedOn w:val="style0"/>
    <w:next w:val="style0"/>
    <w:link w:val="style4100"/>
    <w:qFormat/>
    <w:uiPriority w:val="9"/>
    <w:pPr>
      <w:keepNext/>
      <w:keepLines/>
      <w:numPr>
        <w:ilvl w:val="3"/>
        <w:numId w:val="1"/>
      </w:numPr>
      <w:spacing w:before="280" w:after="290" w:lineRule="auto" w:line="376"/>
      <w:outlineLvl w:val="3"/>
    </w:pPr>
    <w:rPr>
      <w:rFonts w:ascii="等线 Light" w:cs="宋体" w:eastAsia="等线 Light" w:hAnsi="等线 Light"/>
      <w:b/>
      <w:bCs/>
      <w:sz w:val="28"/>
      <w:szCs w:val="28"/>
    </w:rPr>
  </w:style>
  <w:style w:type="paragraph" w:styleId="style5">
    <w:name w:val="heading 5"/>
    <w:basedOn w:val="style0"/>
    <w:next w:val="style0"/>
    <w:link w:val="style4101"/>
    <w:qFormat/>
    <w:uiPriority w:val="9"/>
    <w:pPr>
      <w:keepNext/>
      <w:keepLines/>
      <w:numPr>
        <w:ilvl w:val="4"/>
        <w:numId w:val="1"/>
      </w:numPr>
      <w:spacing w:before="280" w:after="290" w:lineRule="auto" w:line="376"/>
      <w:outlineLvl w:val="4"/>
    </w:pPr>
    <w:rPr>
      <w:b/>
      <w:bCs/>
      <w:sz w:val="28"/>
      <w:szCs w:val="28"/>
    </w:rPr>
  </w:style>
  <w:style w:type="paragraph" w:styleId="style6">
    <w:name w:val="heading 6"/>
    <w:basedOn w:val="style0"/>
    <w:next w:val="style0"/>
    <w:link w:val="style4102"/>
    <w:qFormat/>
    <w:uiPriority w:val="9"/>
    <w:pPr>
      <w:keepNext/>
      <w:keepLines/>
      <w:numPr>
        <w:ilvl w:val="5"/>
        <w:numId w:val="1"/>
      </w:numPr>
      <w:spacing w:before="240" w:after="64" w:lineRule="auto" w:line="320"/>
      <w:outlineLvl w:val="5"/>
    </w:pPr>
    <w:rPr>
      <w:rFonts w:ascii="等线 Light" w:cs="宋体" w:eastAsia="等线 Light" w:hAnsi="等线 Light"/>
      <w:b/>
      <w:bCs/>
      <w:sz w:val="24"/>
    </w:rPr>
  </w:style>
  <w:style w:type="paragraph" w:styleId="style7">
    <w:name w:val="heading 7"/>
    <w:basedOn w:val="style0"/>
    <w:next w:val="style0"/>
    <w:link w:val="style4103"/>
    <w:qFormat/>
    <w:uiPriority w:val="9"/>
    <w:pPr>
      <w:keepNext/>
      <w:keepLines/>
      <w:numPr>
        <w:ilvl w:val="6"/>
        <w:numId w:val="1"/>
      </w:numPr>
      <w:spacing w:before="240" w:after="64" w:lineRule="auto" w:line="320"/>
      <w:outlineLvl w:val="6"/>
    </w:pPr>
    <w:rPr>
      <w:b/>
      <w:bCs/>
      <w:sz w:val="24"/>
    </w:rPr>
  </w:style>
  <w:style w:type="paragraph" w:styleId="style8">
    <w:name w:val="heading 8"/>
    <w:basedOn w:val="style0"/>
    <w:next w:val="style0"/>
    <w:link w:val="style4104"/>
    <w:qFormat/>
    <w:uiPriority w:val="9"/>
    <w:pPr>
      <w:keepNext/>
      <w:keepLines/>
      <w:numPr>
        <w:ilvl w:val="7"/>
        <w:numId w:val="1"/>
      </w:numPr>
      <w:spacing w:before="240" w:after="64" w:lineRule="auto" w:line="320"/>
      <w:outlineLvl w:val="7"/>
    </w:pPr>
    <w:rPr>
      <w:rFonts w:ascii="等线 Light" w:cs="宋体" w:eastAsia="等线 Light" w:hAnsi="等线 Light"/>
      <w:sz w:val="24"/>
    </w:rPr>
  </w:style>
  <w:style w:type="paragraph" w:styleId="style9">
    <w:name w:val="heading 9"/>
    <w:basedOn w:val="style0"/>
    <w:next w:val="style0"/>
    <w:link w:val="style4105"/>
    <w:qFormat/>
    <w:uiPriority w:val="9"/>
    <w:pPr>
      <w:keepNext/>
      <w:keepLines/>
      <w:numPr>
        <w:ilvl w:val="8"/>
        <w:numId w:val="1"/>
      </w:numPr>
      <w:spacing w:before="240" w:after="64" w:lineRule="auto" w:line="320"/>
      <w:outlineLvl w:val="8"/>
    </w:pPr>
    <w:rPr>
      <w:rFonts w:ascii="等线 Light" w:cs="宋体" w:eastAsia="等线 Light" w:hAnsi="等线 Light"/>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标题 1 字符"/>
    <w:basedOn w:val="style65"/>
    <w:next w:val="style4097"/>
    <w:link w:val="style1"/>
    <w:uiPriority w:val="9"/>
    <w:rPr>
      <w:b/>
      <w:bCs/>
      <w:kern w:val="44"/>
      <w:sz w:val="44"/>
      <w:szCs w:val="44"/>
    </w:rPr>
  </w:style>
  <w:style w:type="character" w:customStyle="1" w:styleId="style4098">
    <w:name w:val="标题 2 字符"/>
    <w:basedOn w:val="style65"/>
    <w:next w:val="style4098"/>
    <w:link w:val="style2"/>
    <w:uiPriority w:val="9"/>
    <w:rPr>
      <w:rFonts w:ascii="等线 Light" w:cs="宋体" w:eastAsia="等线 Light" w:hAnsi="等线 Light"/>
      <w:b/>
      <w:bCs/>
      <w:sz w:val="32"/>
      <w:szCs w:val="32"/>
    </w:rPr>
  </w:style>
  <w:style w:type="character" w:customStyle="1" w:styleId="style4099">
    <w:name w:val="标题 3 字符"/>
    <w:basedOn w:val="style65"/>
    <w:next w:val="style4099"/>
    <w:link w:val="style3"/>
    <w:uiPriority w:val="9"/>
    <w:rPr>
      <w:b/>
      <w:bCs/>
      <w:sz w:val="32"/>
      <w:szCs w:val="32"/>
    </w:rPr>
  </w:style>
  <w:style w:type="character" w:customStyle="1" w:styleId="style4100">
    <w:name w:val="标题 4 字符"/>
    <w:basedOn w:val="style65"/>
    <w:next w:val="style4100"/>
    <w:link w:val="style4"/>
    <w:uiPriority w:val="9"/>
    <w:rPr>
      <w:rFonts w:ascii="等线 Light" w:cs="宋体" w:eastAsia="等线 Light" w:hAnsi="等线 Light"/>
      <w:b/>
      <w:bCs/>
      <w:sz w:val="28"/>
      <w:szCs w:val="28"/>
    </w:rPr>
  </w:style>
  <w:style w:type="character" w:customStyle="1" w:styleId="style4101">
    <w:name w:val="标题 5 字符"/>
    <w:basedOn w:val="style65"/>
    <w:next w:val="style4101"/>
    <w:link w:val="style5"/>
    <w:uiPriority w:val="9"/>
    <w:rPr>
      <w:b/>
      <w:bCs/>
      <w:sz w:val="28"/>
      <w:szCs w:val="28"/>
    </w:rPr>
  </w:style>
  <w:style w:type="character" w:customStyle="1" w:styleId="style4102">
    <w:name w:val="标题 6 字符"/>
    <w:basedOn w:val="style65"/>
    <w:next w:val="style4102"/>
    <w:link w:val="style6"/>
    <w:uiPriority w:val="9"/>
    <w:rPr>
      <w:rFonts w:ascii="等线 Light" w:cs="宋体" w:eastAsia="等线 Light" w:hAnsi="等线 Light"/>
      <w:b/>
      <w:bCs/>
      <w:sz w:val="24"/>
      <w:szCs w:val="24"/>
    </w:rPr>
  </w:style>
  <w:style w:type="character" w:customStyle="1" w:styleId="style4103">
    <w:name w:val="标题 7 字符"/>
    <w:basedOn w:val="style65"/>
    <w:next w:val="style4103"/>
    <w:link w:val="style7"/>
    <w:uiPriority w:val="9"/>
    <w:rPr>
      <w:b/>
      <w:bCs/>
      <w:sz w:val="24"/>
      <w:szCs w:val="24"/>
    </w:rPr>
  </w:style>
  <w:style w:type="character" w:customStyle="1" w:styleId="style4104">
    <w:name w:val="标题 8 字符"/>
    <w:basedOn w:val="style65"/>
    <w:next w:val="style4104"/>
    <w:link w:val="style8"/>
    <w:uiPriority w:val="9"/>
    <w:rPr>
      <w:rFonts w:ascii="等线 Light" w:cs="宋体" w:eastAsia="等线 Light" w:hAnsi="等线 Light"/>
      <w:sz w:val="24"/>
      <w:szCs w:val="24"/>
    </w:rPr>
  </w:style>
  <w:style w:type="character" w:customStyle="1" w:styleId="style4105">
    <w:name w:val="标题 9 字符"/>
    <w:basedOn w:val="style65"/>
    <w:next w:val="style4105"/>
    <w:link w:val="style9"/>
    <w:uiPriority w:val="9"/>
    <w:rPr>
      <w:rFonts w:ascii="等线 Light" w:cs="宋体" w:eastAsia="等线 Light" w:hAnsi="等线 Light"/>
      <w:szCs w:val="21"/>
    </w:rPr>
  </w:style>
  <w:style w:type="paragraph" w:styleId="style31">
    <w:name w:val="header"/>
    <w:basedOn w:val="style0"/>
    <w:next w:val="style31"/>
    <w:link w:val="style4106"/>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106">
    <w:name w:val="页眉 字符"/>
    <w:basedOn w:val="style65"/>
    <w:next w:val="style4106"/>
    <w:link w:val="style31"/>
    <w:uiPriority w:val="99"/>
    <w:rPr>
      <w:sz w:val="18"/>
      <w:szCs w:val="18"/>
    </w:rPr>
  </w:style>
  <w:style w:type="paragraph" w:styleId="style32">
    <w:name w:val="footer"/>
    <w:basedOn w:val="style0"/>
    <w:next w:val="style32"/>
    <w:link w:val="style4107"/>
    <w:uiPriority w:val="99"/>
    <w:pPr>
      <w:tabs>
        <w:tab w:val="center" w:leader="none" w:pos="4153"/>
        <w:tab w:val="right" w:leader="none" w:pos="8306"/>
      </w:tabs>
      <w:snapToGrid w:val="false"/>
      <w:jc w:val="left"/>
    </w:pPr>
    <w:rPr>
      <w:sz w:val="18"/>
      <w:szCs w:val="18"/>
    </w:rPr>
  </w:style>
  <w:style w:type="character" w:customStyle="1" w:styleId="style4107">
    <w:name w:val="页脚 字符"/>
    <w:basedOn w:val="style65"/>
    <w:next w:val="style4107"/>
    <w:link w:val="style32"/>
    <w:uiPriority w:val="99"/>
    <w:rPr>
      <w:sz w:val="18"/>
      <w:szCs w:val="18"/>
    </w:rPr>
  </w:style>
  <w:style w:type="paragraph" w:styleId="style179">
    <w:name w:val="List Paragraph"/>
    <w:basedOn w:val="style0"/>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8AA80-7E85-49FE-8006-5B85AEA5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Words>3139</Words>
  <Pages>7</Pages>
  <Characters>3279</Characters>
  <Application>WPS Office</Application>
  <DocSecurity>0</DocSecurity>
  <Paragraphs>81</Paragraphs>
  <ScaleCrop>false</ScaleCrop>
  <LinksUpToDate>false</LinksUpToDate>
  <CharactersWithSpaces>3296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2023-10-08T01:36:00Z</dcterms:created>
  <dc:creator>Lenovo</dc:creator>
  <lastModifiedBy>FNE-AN00</lastModifiedBy>
  <dcterms:modified xsi:type="dcterms:W3CDTF">2023-10-08T05:03:34Z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98e47aef290646abafcdc46a770543e1</vt:lpwstr>
  </property>
</Properties>
</file>