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Arial"/>
          <w:caps/>
          <w:color w:val="FFFFFF" w:themeColor="background1"/>
          <w:spacing w:val="-10"/>
          <w:kern w:val="28"/>
          <w:szCs w:val="24"/>
        </w:rPr>
        <w:id w:val="1509790005"/>
        <w:docPartObj>
          <w:docPartGallery w:val="Cover Pages"/>
          <w:docPartUnique/>
        </w:docPartObj>
      </w:sdtPr>
      <w:sdtEndPr/>
      <w:sdtContent>
        <w:p w14:paraId="11CE9C2A" w14:textId="542F1329" w:rsidR="00B3716D" w:rsidRPr="0009509A" w:rsidRDefault="00B3716D" w:rsidP="00B3716D">
          <w:pPr>
            <w:rPr>
              <w:rFonts w:eastAsiaTheme="majorEastAsia" w:cs="Arial"/>
              <w:caps/>
              <w:color w:val="FFFFFF" w:themeColor="background1"/>
              <w:spacing w:val="-10"/>
              <w:kern w:val="28"/>
              <w:szCs w:val="24"/>
            </w:rPr>
          </w:pPr>
          <w:r w:rsidRPr="0009509A">
            <w:rPr>
              <w:rFonts w:eastAsiaTheme="majorEastAsia" w:cs="Arial"/>
              <w:caps/>
              <w:noProof/>
              <w:color w:val="FFFFFF" w:themeColor="background1"/>
              <w:spacing w:val="-10"/>
              <w:kern w:val="28"/>
              <w:szCs w:val="24"/>
            </w:rPr>
            <mc:AlternateContent>
              <mc:Choice Requires="wpg">
                <w:drawing>
                  <wp:anchor distT="0" distB="0" distL="114300" distR="114300" simplePos="0" relativeHeight="251659264" behindDoc="0" locked="0" layoutInCell="1" allowOverlap="1" wp14:anchorId="7506A955" wp14:editId="1B9B0DFC">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1C26521" w14:textId="3834883C" w:rsidR="00B3716D" w:rsidRDefault="008A4EA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Coursework 2 - Implementing and Comparing Genetic Algorithm and Particle Swarm Optimisation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9AEA417" w14:textId="5DDC92FF" w:rsidR="00B3716D" w:rsidRDefault="00B3716D">
                                      <w:pPr>
                                        <w:pStyle w:val="NoSpacing"/>
                                        <w:rPr>
                                          <w:color w:val="FFFFFF" w:themeColor="background1"/>
                                          <w:sz w:val="28"/>
                                          <w:szCs w:val="28"/>
                                        </w:rPr>
                                      </w:pPr>
                                      <w:r w:rsidRPr="00B3716D">
                                        <w:rPr>
                                          <w:color w:val="FFFFFF" w:themeColor="background1"/>
                                          <w:sz w:val="28"/>
                                          <w:szCs w:val="28"/>
                                        </w:rPr>
                                        <w:t>F21BC: Biologically Inspired Computation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BD9DEFF" w14:textId="11064363" w:rsidR="00B3716D" w:rsidRDefault="00DF07D5">
                                      <w:pPr>
                                        <w:pStyle w:val="NoSpacing"/>
                                        <w:rPr>
                                          <w:color w:val="FFFFFF" w:themeColor="background1"/>
                                          <w:sz w:val="32"/>
                                          <w:szCs w:val="32"/>
                                        </w:rPr>
                                      </w:pPr>
                                      <w:r w:rsidRPr="00D67AE2">
                                        <w:rPr>
                                          <w:color w:val="FFFFFF" w:themeColor="background1"/>
                                          <w:sz w:val="32"/>
                                          <w:szCs w:val="32"/>
                                        </w:rPr>
                                        <w:t xml:space="preserve">Barthelemy </w:t>
                                      </w:r>
                                      <w:proofErr w:type="spellStart"/>
                                      <w:r w:rsidRPr="00D67AE2">
                                        <w:rPr>
                                          <w:color w:val="FFFFFF" w:themeColor="background1"/>
                                          <w:sz w:val="32"/>
                                          <w:szCs w:val="32"/>
                                        </w:rPr>
                                        <w:t>Traxel</w:t>
                                      </w:r>
                                      <w:proofErr w:type="spellEnd"/>
                                      <w:r>
                                        <w:rPr>
                                          <w:color w:val="FFFFFF" w:themeColor="background1"/>
                                          <w:sz w:val="32"/>
                                          <w:szCs w:val="32"/>
                                        </w:rPr>
                                        <w:t>,</w:t>
                                      </w:r>
                                      <w:r w:rsidRPr="00D67AE2">
                                        <w:rPr>
                                          <w:color w:val="FFFFFF" w:themeColor="background1"/>
                                          <w:sz w:val="32"/>
                                          <w:szCs w:val="32"/>
                                        </w:rPr>
                                        <w:t xml:space="preserve"> </w:t>
                                      </w:r>
                                      <w:r w:rsidRPr="00DF07D5">
                                        <w:rPr>
                                          <w:color w:val="FFFFFF" w:themeColor="background1"/>
                                          <w:sz w:val="32"/>
                                          <w:szCs w:val="32"/>
                                        </w:rPr>
                                        <w:t>Peter Cseh</w:t>
                                      </w:r>
                                    </w:p>
                                  </w:sdtContent>
                                </w:sdt>
                                <w:p w14:paraId="56EB921E" w14:textId="52A39B5C" w:rsidR="00C879C7" w:rsidRDefault="00DF07D5">
                                  <w:pPr>
                                    <w:pStyle w:val="NoSpacing"/>
                                    <w:rPr>
                                      <w:color w:val="FFFFFF" w:themeColor="background1"/>
                                      <w:sz w:val="32"/>
                                      <w:szCs w:val="32"/>
                                    </w:rPr>
                                  </w:pPr>
                                  <w:r w:rsidRPr="00DF07D5">
                                    <w:rPr>
                                      <w:color w:val="FFFFFF" w:themeColor="background1"/>
                                      <w:sz w:val="32"/>
                                      <w:szCs w:val="32"/>
                                    </w:rPr>
                                    <w:t>H00412986</w:t>
                                  </w:r>
                                  <w:r>
                                    <w:rPr>
                                      <w:color w:val="FFFFFF" w:themeColor="background1"/>
                                      <w:sz w:val="32"/>
                                      <w:szCs w:val="32"/>
                                    </w:rPr>
                                    <w:t xml:space="preserve">, </w:t>
                                  </w:r>
                                  <w:r w:rsidR="00C879C7" w:rsidRPr="00C879C7">
                                    <w:rPr>
                                      <w:color w:val="FFFFFF" w:themeColor="background1"/>
                                      <w:sz w:val="32"/>
                                      <w:szCs w:val="32"/>
                                    </w:rPr>
                                    <w:t>H00326306</w:t>
                                  </w:r>
                                </w:p>
                                <w:p w14:paraId="004CB1E9" w14:textId="48DFD37D" w:rsidR="00B3716D" w:rsidRDefault="0083145B">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C879C7">
                                        <w:rPr>
                                          <w:caps/>
                                          <w:color w:val="FFFFFF" w:themeColor="background1"/>
                                          <w:sz w:val="18"/>
                                          <w:szCs w:val="18"/>
                                        </w:rPr>
                                        <w:t xml:space="preserve">     </w:t>
                                      </w:r>
                                    </w:sdtContent>
                                  </w:sdt>
                                  <w:r w:rsidR="00B3716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B3716D">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06A955"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1C26521" w14:textId="3834883C" w:rsidR="00B3716D" w:rsidRDefault="008A4EA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Coursework 2 - Implementing and Comparing Genetic Algorithm and Particle Swarm Optimisation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9AEA417" w14:textId="5DDC92FF" w:rsidR="00B3716D" w:rsidRDefault="00B3716D">
                                <w:pPr>
                                  <w:pStyle w:val="NoSpacing"/>
                                  <w:rPr>
                                    <w:color w:val="FFFFFF" w:themeColor="background1"/>
                                    <w:sz w:val="28"/>
                                    <w:szCs w:val="28"/>
                                  </w:rPr>
                                </w:pPr>
                                <w:r w:rsidRPr="00B3716D">
                                  <w:rPr>
                                    <w:color w:val="FFFFFF" w:themeColor="background1"/>
                                    <w:sz w:val="28"/>
                                    <w:szCs w:val="28"/>
                                  </w:rPr>
                                  <w:t>F21BC: Biologically Inspired Computation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BD9DEFF" w14:textId="11064363" w:rsidR="00B3716D" w:rsidRDefault="00DF07D5">
                                <w:pPr>
                                  <w:pStyle w:val="NoSpacing"/>
                                  <w:rPr>
                                    <w:color w:val="FFFFFF" w:themeColor="background1"/>
                                    <w:sz w:val="32"/>
                                    <w:szCs w:val="32"/>
                                  </w:rPr>
                                </w:pPr>
                                <w:r w:rsidRPr="00D67AE2">
                                  <w:rPr>
                                    <w:color w:val="FFFFFF" w:themeColor="background1"/>
                                    <w:sz w:val="32"/>
                                    <w:szCs w:val="32"/>
                                  </w:rPr>
                                  <w:t xml:space="preserve">Barthelemy </w:t>
                                </w:r>
                                <w:proofErr w:type="spellStart"/>
                                <w:r w:rsidRPr="00D67AE2">
                                  <w:rPr>
                                    <w:color w:val="FFFFFF" w:themeColor="background1"/>
                                    <w:sz w:val="32"/>
                                    <w:szCs w:val="32"/>
                                  </w:rPr>
                                  <w:t>Traxel</w:t>
                                </w:r>
                                <w:proofErr w:type="spellEnd"/>
                                <w:r>
                                  <w:rPr>
                                    <w:color w:val="FFFFFF" w:themeColor="background1"/>
                                    <w:sz w:val="32"/>
                                    <w:szCs w:val="32"/>
                                  </w:rPr>
                                  <w:t>,</w:t>
                                </w:r>
                                <w:r w:rsidRPr="00D67AE2">
                                  <w:rPr>
                                    <w:color w:val="FFFFFF" w:themeColor="background1"/>
                                    <w:sz w:val="32"/>
                                    <w:szCs w:val="32"/>
                                  </w:rPr>
                                  <w:t xml:space="preserve"> </w:t>
                                </w:r>
                                <w:r w:rsidRPr="00DF07D5">
                                  <w:rPr>
                                    <w:color w:val="FFFFFF" w:themeColor="background1"/>
                                    <w:sz w:val="32"/>
                                    <w:szCs w:val="32"/>
                                  </w:rPr>
                                  <w:t>Peter Cseh</w:t>
                                </w:r>
                              </w:p>
                            </w:sdtContent>
                          </w:sdt>
                          <w:p w14:paraId="56EB921E" w14:textId="52A39B5C" w:rsidR="00C879C7" w:rsidRDefault="00DF07D5">
                            <w:pPr>
                              <w:pStyle w:val="NoSpacing"/>
                              <w:rPr>
                                <w:color w:val="FFFFFF" w:themeColor="background1"/>
                                <w:sz w:val="32"/>
                                <w:szCs w:val="32"/>
                              </w:rPr>
                            </w:pPr>
                            <w:r w:rsidRPr="00DF07D5">
                              <w:rPr>
                                <w:color w:val="FFFFFF" w:themeColor="background1"/>
                                <w:sz w:val="32"/>
                                <w:szCs w:val="32"/>
                              </w:rPr>
                              <w:t>H00412986</w:t>
                            </w:r>
                            <w:r>
                              <w:rPr>
                                <w:color w:val="FFFFFF" w:themeColor="background1"/>
                                <w:sz w:val="32"/>
                                <w:szCs w:val="32"/>
                              </w:rPr>
                              <w:t xml:space="preserve">, </w:t>
                            </w:r>
                            <w:r w:rsidR="00C879C7" w:rsidRPr="00C879C7">
                              <w:rPr>
                                <w:color w:val="FFFFFF" w:themeColor="background1"/>
                                <w:sz w:val="32"/>
                                <w:szCs w:val="32"/>
                              </w:rPr>
                              <w:t>H00326306</w:t>
                            </w:r>
                          </w:p>
                          <w:p w14:paraId="004CB1E9" w14:textId="48DFD37D" w:rsidR="00B3716D" w:rsidRDefault="0083145B">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C879C7">
                                  <w:rPr>
                                    <w:caps/>
                                    <w:color w:val="FFFFFF" w:themeColor="background1"/>
                                    <w:sz w:val="18"/>
                                    <w:szCs w:val="18"/>
                                  </w:rPr>
                                  <w:t xml:space="preserve">     </w:t>
                                </w:r>
                              </w:sdtContent>
                            </w:sdt>
                            <w:r w:rsidR="00B3716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B3716D">
                                  <w:rPr>
                                    <w:color w:val="FFFFFF" w:themeColor="background1"/>
                                    <w:sz w:val="18"/>
                                    <w:szCs w:val="18"/>
                                  </w:rPr>
                                  <w:t xml:space="preserve">     </w:t>
                                </w:r>
                              </w:sdtContent>
                            </w:sdt>
                          </w:p>
                        </w:txbxContent>
                      </v:textbox>
                    </v:shape>
                    <w10:wrap anchorx="page" anchory="page"/>
                  </v:group>
                </w:pict>
              </mc:Fallback>
            </mc:AlternateContent>
          </w:r>
          <w:r w:rsidRPr="0009509A">
            <w:rPr>
              <w:rFonts w:eastAsiaTheme="majorEastAsia" w:cs="Arial"/>
              <w:caps/>
              <w:color w:val="FFFFFF" w:themeColor="background1"/>
              <w:spacing w:val="-10"/>
              <w:kern w:val="28"/>
              <w:szCs w:val="24"/>
            </w:rPr>
            <w:br w:type="page"/>
          </w:r>
        </w:p>
      </w:sdtContent>
    </w:sdt>
    <w:sdt>
      <w:sdtPr>
        <w:rPr>
          <w:rFonts w:ascii="Arial" w:eastAsiaTheme="minorHAnsi" w:hAnsi="Arial" w:cstheme="minorBidi"/>
          <w:color w:val="auto"/>
          <w:sz w:val="24"/>
          <w:szCs w:val="22"/>
          <w:lang w:val="en-GB"/>
        </w:rPr>
        <w:id w:val="-1465422477"/>
        <w:docPartObj>
          <w:docPartGallery w:val="Table of Contents"/>
          <w:docPartUnique/>
        </w:docPartObj>
      </w:sdtPr>
      <w:sdtEndPr>
        <w:rPr>
          <w:b/>
          <w:bCs/>
          <w:noProof/>
        </w:rPr>
      </w:sdtEndPr>
      <w:sdtContent>
        <w:p w14:paraId="428C8FFA" w14:textId="48E6ABA7" w:rsidR="00293B84" w:rsidRPr="0009509A" w:rsidRDefault="00293B84">
          <w:pPr>
            <w:pStyle w:val="TOCHeading"/>
            <w:rPr>
              <w:lang w:val="en-GB"/>
            </w:rPr>
          </w:pPr>
          <w:r w:rsidRPr="001B4920">
            <w:rPr>
              <w:rStyle w:val="Heading1Char"/>
              <w:lang w:val="en-GB"/>
            </w:rPr>
            <w:t>Table of Contents</w:t>
          </w:r>
        </w:p>
        <w:p w14:paraId="71F5C6C0" w14:textId="085D9A87" w:rsidR="00F26689" w:rsidRDefault="00293B84">
          <w:pPr>
            <w:pStyle w:val="TOC1"/>
            <w:tabs>
              <w:tab w:val="left" w:pos="440"/>
              <w:tab w:val="right" w:leader="dot" w:pos="9062"/>
            </w:tabs>
            <w:rPr>
              <w:rFonts w:asciiTheme="minorHAnsi" w:eastAsiaTheme="minorEastAsia" w:hAnsiTheme="minorHAnsi"/>
              <w:noProof/>
              <w:sz w:val="22"/>
              <w:lang w:eastAsia="en-GB"/>
            </w:rPr>
          </w:pPr>
          <w:r w:rsidRPr="001B4920">
            <w:rPr>
              <w:rFonts w:cs="Arial"/>
            </w:rPr>
            <w:fldChar w:fldCharType="begin"/>
          </w:r>
          <w:r w:rsidRPr="001B4920">
            <w:rPr>
              <w:rFonts w:cs="Arial"/>
            </w:rPr>
            <w:instrText xml:space="preserve"> TOC \o "1-3" \h \z \u </w:instrText>
          </w:r>
          <w:r w:rsidRPr="001B4920">
            <w:rPr>
              <w:rFonts w:cs="Arial"/>
            </w:rPr>
            <w:fldChar w:fldCharType="separate"/>
          </w:r>
          <w:hyperlink w:anchor="_Toc120477422" w:history="1">
            <w:r w:rsidR="00F26689" w:rsidRPr="00B00DCE">
              <w:rPr>
                <w:rStyle w:val="Hyperlink"/>
                <w:noProof/>
              </w:rPr>
              <w:t>1.</w:t>
            </w:r>
            <w:r w:rsidR="00F26689">
              <w:rPr>
                <w:rFonts w:asciiTheme="minorHAnsi" w:eastAsiaTheme="minorEastAsia" w:hAnsiTheme="minorHAnsi"/>
                <w:noProof/>
                <w:sz w:val="22"/>
                <w:lang w:eastAsia="en-GB"/>
              </w:rPr>
              <w:tab/>
            </w:r>
            <w:r w:rsidR="00F26689" w:rsidRPr="00B00DCE">
              <w:rPr>
                <w:rStyle w:val="Hyperlink"/>
                <w:noProof/>
              </w:rPr>
              <w:t>Introduction</w:t>
            </w:r>
            <w:r w:rsidR="00F26689">
              <w:rPr>
                <w:noProof/>
                <w:webHidden/>
              </w:rPr>
              <w:tab/>
            </w:r>
            <w:r w:rsidR="00F26689">
              <w:rPr>
                <w:noProof/>
                <w:webHidden/>
              </w:rPr>
              <w:fldChar w:fldCharType="begin"/>
            </w:r>
            <w:r w:rsidR="00F26689">
              <w:rPr>
                <w:noProof/>
                <w:webHidden/>
              </w:rPr>
              <w:instrText xml:space="preserve"> PAGEREF _Toc120477422 \h </w:instrText>
            </w:r>
            <w:r w:rsidR="00F26689">
              <w:rPr>
                <w:noProof/>
                <w:webHidden/>
              </w:rPr>
            </w:r>
            <w:r w:rsidR="00F26689">
              <w:rPr>
                <w:noProof/>
                <w:webHidden/>
              </w:rPr>
              <w:fldChar w:fldCharType="separate"/>
            </w:r>
            <w:r w:rsidR="00F26689">
              <w:rPr>
                <w:noProof/>
                <w:webHidden/>
              </w:rPr>
              <w:t>2</w:t>
            </w:r>
            <w:r w:rsidR="00F26689">
              <w:rPr>
                <w:noProof/>
                <w:webHidden/>
              </w:rPr>
              <w:fldChar w:fldCharType="end"/>
            </w:r>
          </w:hyperlink>
        </w:p>
        <w:p w14:paraId="7CD695C1" w14:textId="4E1F1192" w:rsidR="00F26689" w:rsidRDefault="0083145B">
          <w:pPr>
            <w:pStyle w:val="TOC1"/>
            <w:tabs>
              <w:tab w:val="left" w:pos="440"/>
              <w:tab w:val="right" w:leader="dot" w:pos="9062"/>
            </w:tabs>
            <w:rPr>
              <w:rFonts w:asciiTheme="minorHAnsi" w:eastAsiaTheme="minorEastAsia" w:hAnsiTheme="minorHAnsi"/>
              <w:noProof/>
              <w:sz w:val="22"/>
              <w:lang w:eastAsia="en-GB"/>
            </w:rPr>
          </w:pPr>
          <w:hyperlink w:anchor="_Toc120477423" w:history="1">
            <w:r w:rsidR="00F26689" w:rsidRPr="00B00DCE">
              <w:rPr>
                <w:rStyle w:val="Hyperlink"/>
                <w:noProof/>
              </w:rPr>
              <w:t>2.</w:t>
            </w:r>
            <w:r w:rsidR="00F26689">
              <w:rPr>
                <w:rFonts w:asciiTheme="minorHAnsi" w:eastAsiaTheme="minorEastAsia" w:hAnsiTheme="minorHAnsi"/>
                <w:noProof/>
                <w:sz w:val="22"/>
                <w:lang w:eastAsia="en-GB"/>
              </w:rPr>
              <w:tab/>
            </w:r>
            <w:r w:rsidR="00F26689" w:rsidRPr="00B00DCE">
              <w:rPr>
                <w:rStyle w:val="Hyperlink"/>
                <w:noProof/>
              </w:rPr>
              <w:t>Implementation</w:t>
            </w:r>
            <w:r w:rsidR="00F26689">
              <w:rPr>
                <w:noProof/>
                <w:webHidden/>
              </w:rPr>
              <w:tab/>
            </w:r>
            <w:r w:rsidR="00F26689">
              <w:rPr>
                <w:noProof/>
                <w:webHidden/>
              </w:rPr>
              <w:fldChar w:fldCharType="begin"/>
            </w:r>
            <w:r w:rsidR="00F26689">
              <w:rPr>
                <w:noProof/>
                <w:webHidden/>
              </w:rPr>
              <w:instrText xml:space="preserve"> PAGEREF _Toc120477423 \h </w:instrText>
            </w:r>
            <w:r w:rsidR="00F26689">
              <w:rPr>
                <w:noProof/>
                <w:webHidden/>
              </w:rPr>
            </w:r>
            <w:r w:rsidR="00F26689">
              <w:rPr>
                <w:noProof/>
                <w:webHidden/>
              </w:rPr>
              <w:fldChar w:fldCharType="separate"/>
            </w:r>
            <w:r w:rsidR="00F26689">
              <w:rPr>
                <w:noProof/>
                <w:webHidden/>
              </w:rPr>
              <w:t>2</w:t>
            </w:r>
            <w:r w:rsidR="00F26689">
              <w:rPr>
                <w:noProof/>
                <w:webHidden/>
              </w:rPr>
              <w:fldChar w:fldCharType="end"/>
            </w:r>
          </w:hyperlink>
        </w:p>
        <w:p w14:paraId="4F3BFD6E" w14:textId="7C26563B" w:rsidR="00F26689" w:rsidRDefault="0083145B">
          <w:pPr>
            <w:pStyle w:val="TOC1"/>
            <w:tabs>
              <w:tab w:val="left" w:pos="440"/>
              <w:tab w:val="right" w:leader="dot" w:pos="9062"/>
            </w:tabs>
            <w:rPr>
              <w:rFonts w:asciiTheme="minorHAnsi" w:eastAsiaTheme="minorEastAsia" w:hAnsiTheme="minorHAnsi"/>
              <w:noProof/>
              <w:sz w:val="22"/>
              <w:lang w:eastAsia="en-GB"/>
            </w:rPr>
          </w:pPr>
          <w:hyperlink w:anchor="_Toc120477424" w:history="1">
            <w:r w:rsidR="00F26689" w:rsidRPr="00B00DCE">
              <w:rPr>
                <w:rStyle w:val="Hyperlink"/>
                <w:noProof/>
              </w:rPr>
              <w:t>3.</w:t>
            </w:r>
            <w:r w:rsidR="00F26689">
              <w:rPr>
                <w:rFonts w:asciiTheme="minorHAnsi" w:eastAsiaTheme="minorEastAsia" w:hAnsiTheme="minorHAnsi"/>
                <w:noProof/>
                <w:sz w:val="22"/>
                <w:lang w:eastAsia="en-GB"/>
              </w:rPr>
              <w:tab/>
            </w:r>
            <w:r w:rsidR="00F26689" w:rsidRPr="00B00DCE">
              <w:rPr>
                <w:rStyle w:val="Hyperlink"/>
                <w:noProof/>
              </w:rPr>
              <w:t>Genetic Algorithm</w:t>
            </w:r>
            <w:r w:rsidR="00F26689">
              <w:rPr>
                <w:noProof/>
                <w:webHidden/>
              </w:rPr>
              <w:tab/>
            </w:r>
            <w:r w:rsidR="00F26689">
              <w:rPr>
                <w:noProof/>
                <w:webHidden/>
              </w:rPr>
              <w:fldChar w:fldCharType="begin"/>
            </w:r>
            <w:r w:rsidR="00F26689">
              <w:rPr>
                <w:noProof/>
                <w:webHidden/>
              </w:rPr>
              <w:instrText xml:space="preserve"> PAGEREF _Toc120477424 \h </w:instrText>
            </w:r>
            <w:r w:rsidR="00F26689">
              <w:rPr>
                <w:noProof/>
                <w:webHidden/>
              </w:rPr>
            </w:r>
            <w:r w:rsidR="00F26689">
              <w:rPr>
                <w:noProof/>
                <w:webHidden/>
              </w:rPr>
              <w:fldChar w:fldCharType="separate"/>
            </w:r>
            <w:r w:rsidR="00F26689">
              <w:rPr>
                <w:noProof/>
                <w:webHidden/>
              </w:rPr>
              <w:t>2</w:t>
            </w:r>
            <w:r w:rsidR="00F26689">
              <w:rPr>
                <w:noProof/>
                <w:webHidden/>
              </w:rPr>
              <w:fldChar w:fldCharType="end"/>
            </w:r>
          </w:hyperlink>
        </w:p>
        <w:p w14:paraId="4B764997" w14:textId="25E6393C" w:rsidR="00F26689" w:rsidRDefault="0083145B">
          <w:pPr>
            <w:pStyle w:val="TOC1"/>
            <w:tabs>
              <w:tab w:val="left" w:pos="440"/>
              <w:tab w:val="right" w:leader="dot" w:pos="9062"/>
            </w:tabs>
            <w:rPr>
              <w:rFonts w:asciiTheme="minorHAnsi" w:eastAsiaTheme="minorEastAsia" w:hAnsiTheme="minorHAnsi"/>
              <w:noProof/>
              <w:sz w:val="22"/>
              <w:lang w:eastAsia="en-GB"/>
            </w:rPr>
          </w:pPr>
          <w:hyperlink w:anchor="_Toc120477425" w:history="1">
            <w:r w:rsidR="00F26689" w:rsidRPr="00B00DCE">
              <w:rPr>
                <w:rStyle w:val="Hyperlink"/>
                <w:noProof/>
              </w:rPr>
              <w:t>4.</w:t>
            </w:r>
            <w:r w:rsidR="00F26689">
              <w:rPr>
                <w:rFonts w:asciiTheme="minorHAnsi" w:eastAsiaTheme="minorEastAsia" w:hAnsiTheme="minorHAnsi"/>
                <w:noProof/>
                <w:sz w:val="22"/>
                <w:lang w:eastAsia="en-GB"/>
              </w:rPr>
              <w:tab/>
            </w:r>
            <w:r w:rsidR="00F26689" w:rsidRPr="00B00DCE">
              <w:rPr>
                <w:rStyle w:val="Hyperlink"/>
                <w:noProof/>
              </w:rPr>
              <w:t>Results</w:t>
            </w:r>
            <w:r w:rsidR="00F26689">
              <w:rPr>
                <w:noProof/>
                <w:webHidden/>
              </w:rPr>
              <w:tab/>
            </w:r>
            <w:r w:rsidR="00F26689">
              <w:rPr>
                <w:noProof/>
                <w:webHidden/>
              </w:rPr>
              <w:fldChar w:fldCharType="begin"/>
            </w:r>
            <w:r w:rsidR="00F26689">
              <w:rPr>
                <w:noProof/>
                <w:webHidden/>
              </w:rPr>
              <w:instrText xml:space="preserve"> PAGEREF _Toc120477425 \h </w:instrText>
            </w:r>
            <w:r w:rsidR="00F26689">
              <w:rPr>
                <w:noProof/>
                <w:webHidden/>
              </w:rPr>
            </w:r>
            <w:r w:rsidR="00F26689">
              <w:rPr>
                <w:noProof/>
                <w:webHidden/>
              </w:rPr>
              <w:fldChar w:fldCharType="separate"/>
            </w:r>
            <w:r w:rsidR="00F26689">
              <w:rPr>
                <w:noProof/>
                <w:webHidden/>
              </w:rPr>
              <w:t>2</w:t>
            </w:r>
            <w:r w:rsidR="00F26689">
              <w:rPr>
                <w:noProof/>
                <w:webHidden/>
              </w:rPr>
              <w:fldChar w:fldCharType="end"/>
            </w:r>
          </w:hyperlink>
        </w:p>
        <w:p w14:paraId="13F1FD86" w14:textId="3945ACAF" w:rsidR="00F26689" w:rsidRDefault="0083145B">
          <w:pPr>
            <w:pStyle w:val="TOC1"/>
            <w:tabs>
              <w:tab w:val="left" w:pos="440"/>
              <w:tab w:val="right" w:leader="dot" w:pos="9062"/>
            </w:tabs>
            <w:rPr>
              <w:rFonts w:asciiTheme="minorHAnsi" w:eastAsiaTheme="minorEastAsia" w:hAnsiTheme="minorHAnsi"/>
              <w:noProof/>
              <w:sz w:val="22"/>
              <w:lang w:eastAsia="en-GB"/>
            </w:rPr>
          </w:pPr>
          <w:hyperlink w:anchor="_Toc120477426" w:history="1">
            <w:r w:rsidR="00F26689" w:rsidRPr="00B00DCE">
              <w:rPr>
                <w:rStyle w:val="Hyperlink"/>
                <w:noProof/>
              </w:rPr>
              <w:t>5.</w:t>
            </w:r>
            <w:r w:rsidR="00F26689">
              <w:rPr>
                <w:rFonts w:asciiTheme="minorHAnsi" w:eastAsiaTheme="minorEastAsia" w:hAnsiTheme="minorHAnsi"/>
                <w:noProof/>
                <w:sz w:val="22"/>
                <w:lang w:eastAsia="en-GB"/>
              </w:rPr>
              <w:tab/>
            </w:r>
            <w:r w:rsidR="00F26689" w:rsidRPr="00B00DCE">
              <w:rPr>
                <w:rStyle w:val="Hyperlink"/>
                <w:noProof/>
              </w:rPr>
              <w:t>Discussion and Conclusions</w:t>
            </w:r>
            <w:r w:rsidR="00F26689">
              <w:rPr>
                <w:noProof/>
                <w:webHidden/>
              </w:rPr>
              <w:tab/>
            </w:r>
            <w:r w:rsidR="00F26689">
              <w:rPr>
                <w:noProof/>
                <w:webHidden/>
              </w:rPr>
              <w:fldChar w:fldCharType="begin"/>
            </w:r>
            <w:r w:rsidR="00F26689">
              <w:rPr>
                <w:noProof/>
                <w:webHidden/>
              </w:rPr>
              <w:instrText xml:space="preserve"> PAGEREF _Toc120477426 \h </w:instrText>
            </w:r>
            <w:r w:rsidR="00F26689">
              <w:rPr>
                <w:noProof/>
                <w:webHidden/>
              </w:rPr>
            </w:r>
            <w:r w:rsidR="00F26689">
              <w:rPr>
                <w:noProof/>
                <w:webHidden/>
              </w:rPr>
              <w:fldChar w:fldCharType="separate"/>
            </w:r>
            <w:r w:rsidR="00F26689">
              <w:rPr>
                <w:noProof/>
                <w:webHidden/>
              </w:rPr>
              <w:t>2</w:t>
            </w:r>
            <w:r w:rsidR="00F26689">
              <w:rPr>
                <w:noProof/>
                <w:webHidden/>
              </w:rPr>
              <w:fldChar w:fldCharType="end"/>
            </w:r>
          </w:hyperlink>
        </w:p>
        <w:p w14:paraId="4597C516" w14:textId="63DF66F9" w:rsidR="00F26689" w:rsidRDefault="0083145B">
          <w:pPr>
            <w:pStyle w:val="TOC1"/>
            <w:tabs>
              <w:tab w:val="left" w:pos="440"/>
              <w:tab w:val="right" w:leader="dot" w:pos="9062"/>
            </w:tabs>
            <w:rPr>
              <w:rFonts w:asciiTheme="minorHAnsi" w:eastAsiaTheme="minorEastAsia" w:hAnsiTheme="minorHAnsi"/>
              <w:noProof/>
              <w:sz w:val="22"/>
              <w:lang w:eastAsia="en-GB"/>
            </w:rPr>
          </w:pPr>
          <w:hyperlink w:anchor="_Toc120477427" w:history="1">
            <w:r w:rsidR="00F26689" w:rsidRPr="00B00DCE">
              <w:rPr>
                <w:rStyle w:val="Hyperlink"/>
                <w:noProof/>
              </w:rPr>
              <w:t>6.</w:t>
            </w:r>
            <w:r w:rsidR="00F26689">
              <w:rPr>
                <w:rFonts w:asciiTheme="minorHAnsi" w:eastAsiaTheme="minorEastAsia" w:hAnsiTheme="minorHAnsi"/>
                <w:noProof/>
                <w:sz w:val="22"/>
                <w:lang w:eastAsia="en-GB"/>
              </w:rPr>
              <w:tab/>
            </w:r>
            <w:r w:rsidR="00F26689" w:rsidRPr="00B00DCE">
              <w:rPr>
                <w:rStyle w:val="Hyperlink"/>
                <w:noProof/>
              </w:rPr>
              <w:t>References</w:t>
            </w:r>
            <w:r w:rsidR="00F26689">
              <w:rPr>
                <w:noProof/>
                <w:webHidden/>
              </w:rPr>
              <w:tab/>
            </w:r>
            <w:r w:rsidR="00F26689">
              <w:rPr>
                <w:noProof/>
                <w:webHidden/>
              </w:rPr>
              <w:fldChar w:fldCharType="begin"/>
            </w:r>
            <w:r w:rsidR="00F26689">
              <w:rPr>
                <w:noProof/>
                <w:webHidden/>
              </w:rPr>
              <w:instrText xml:space="preserve"> PAGEREF _Toc120477427 \h </w:instrText>
            </w:r>
            <w:r w:rsidR="00F26689">
              <w:rPr>
                <w:noProof/>
                <w:webHidden/>
              </w:rPr>
            </w:r>
            <w:r w:rsidR="00F26689">
              <w:rPr>
                <w:noProof/>
                <w:webHidden/>
              </w:rPr>
              <w:fldChar w:fldCharType="separate"/>
            </w:r>
            <w:r w:rsidR="00F26689">
              <w:rPr>
                <w:noProof/>
                <w:webHidden/>
              </w:rPr>
              <w:t>2</w:t>
            </w:r>
            <w:r w:rsidR="00F26689">
              <w:rPr>
                <w:noProof/>
                <w:webHidden/>
              </w:rPr>
              <w:fldChar w:fldCharType="end"/>
            </w:r>
          </w:hyperlink>
        </w:p>
        <w:p w14:paraId="257C362D" w14:textId="1791A3D9" w:rsidR="00293B84" w:rsidRPr="0009509A" w:rsidRDefault="00293B84">
          <w:r w:rsidRPr="001B4920">
            <w:rPr>
              <w:rFonts w:cs="Arial"/>
              <w:b/>
              <w:bCs/>
              <w:noProof/>
            </w:rPr>
            <w:fldChar w:fldCharType="end"/>
          </w:r>
        </w:p>
      </w:sdtContent>
    </w:sdt>
    <w:p w14:paraId="7DDD2229" w14:textId="277468C5" w:rsidR="00B3716D" w:rsidRPr="0009509A" w:rsidRDefault="00B3716D" w:rsidP="00B3716D">
      <w:pPr>
        <w:rPr>
          <w:rFonts w:cs="Arial"/>
          <w:szCs w:val="24"/>
        </w:rPr>
      </w:pPr>
      <w:r w:rsidRPr="0009509A">
        <w:rPr>
          <w:rFonts w:cs="Arial"/>
          <w:szCs w:val="24"/>
        </w:rPr>
        <w:br w:type="page"/>
      </w:r>
    </w:p>
    <w:p w14:paraId="37E41A5E" w14:textId="4E6557F2" w:rsidR="00B3716D" w:rsidRPr="0009509A" w:rsidRDefault="00B3716D" w:rsidP="00B3716D">
      <w:pPr>
        <w:pStyle w:val="Heading1"/>
      </w:pPr>
      <w:bookmarkStart w:id="0" w:name="_Toc120477422"/>
      <w:r w:rsidRPr="00F26689">
        <w:lastRenderedPageBreak/>
        <w:t>Introduction</w:t>
      </w:r>
      <w:bookmarkEnd w:id="0"/>
    </w:p>
    <w:p w14:paraId="628412D8" w14:textId="72FE1A9B" w:rsidR="0083145B" w:rsidRDefault="0083145B" w:rsidP="00B3716D">
      <w:pPr>
        <w:rPr>
          <w:rFonts w:cs="Arial"/>
          <w:szCs w:val="24"/>
        </w:rPr>
      </w:pPr>
      <w:r w:rsidRPr="0083145B">
        <w:rPr>
          <w:rFonts w:cs="Arial"/>
          <w:szCs w:val="24"/>
        </w:rPr>
        <w:t>The task was to implement Genetic Algorithm (GA) and Particle Swarm Optimisation (PSO) optimization algorithms from scratch and to carry out some experiments to see how they compare when evaluated on the CEC 2005 test functions (</w:t>
      </w:r>
      <w:proofErr w:type="spellStart"/>
      <w:r w:rsidRPr="0083145B">
        <w:rPr>
          <w:rFonts w:cs="Arial"/>
          <w:szCs w:val="24"/>
        </w:rPr>
        <w:t>Suganthan</w:t>
      </w:r>
      <w:proofErr w:type="spellEnd"/>
      <w:r w:rsidRPr="0083145B">
        <w:rPr>
          <w:rFonts w:cs="Arial"/>
          <w:szCs w:val="24"/>
        </w:rPr>
        <w:t xml:space="preserve"> et al., 2005). These test functions are used to assess optimization functions on an artificial landscape. The goal of the optimization algorithms was the find the global minimum (optimum value) in these test functions.</w:t>
      </w:r>
    </w:p>
    <w:p w14:paraId="3B8A8358" w14:textId="26191259" w:rsidR="00B3716D" w:rsidRPr="0009509A" w:rsidRDefault="009A6524" w:rsidP="00F26689">
      <w:pPr>
        <w:pStyle w:val="Heading1"/>
      </w:pPr>
      <w:bookmarkStart w:id="1" w:name="_Toc120477423"/>
      <w:r w:rsidRPr="00F26689">
        <w:t>Implementation</w:t>
      </w:r>
      <w:bookmarkEnd w:id="1"/>
    </w:p>
    <w:p w14:paraId="1D122E9B" w14:textId="376D83A4" w:rsidR="009A6524" w:rsidRDefault="0083145B" w:rsidP="00F070C6">
      <w:pPr>
        <w:rPr>
          <w:rFonts w:cs="Arial"/>
          <w:szCs w:val="24"/>
        </w:rPr>
      </w:pPr>
      <w:r w:rsidRPr="0083145B">
        <w:rPr>
          <w:rFonts w:cs="Arial"/>
          <w:szCs w:val="24"/>
        </w:rPr>
        <w:t>The implementations were based on the pseudocode from Luke (2016).</w:t>
      </w:r>
      <w:r w:rsidR="008C4729">
        <w:rPr>
          <w:lang w:eastAsia="en-GB"/>
        </w:rPr>
        <w:t xml:space="preserve"> </w:t>
      </w:r>
      <w:r w:rsidRPr="0083145B">
        <w:rPr>
          <w:lang w:eastAsia="en-GB"/>
        </w:rPr>
        <w:t xml:space="preserve">The logic for the algorithms can be found in </w:t>
      </w:r>
      <w:r w:rsidRPr="0083145B">
        <w:rPr>
          <w:rFonts w:ascii="Courier New" w:hAnsi="Courier New" w:cs="Courier New"/>
          <w:lang w:eastAsia="en-GB"/>
        </w:rPr>
        <w:t>GA.py</w:t>
      </w:r>
      <w:r w:rsidRPr="0083145B">
        <w:rPr>
          <w:lang w:eastAsia="en-GB"/>
        </w:rPr>
        <w:t xml:space="preserve"> and </w:t>
      </w:r>
      <w:r w:rsidRPr="0083145B">
        <w:rPr>
          <w:rFonts w:ascii="Courier New" w:hAnsi="Courier New" w:cs="Courier New"/>
          <w:lang w:eastAsia="en-GB"/>
        </w:rPr>
        <w:t>PSO.py</w:t>
      </w:r>
      <w:r w:rsidRPr="0083145B">
        <w:rPr>
          <w:lang w:eastAsia="en-GB"/>
        </w:rPr>
        <w:t>.</w:t>
      </w:r>
    </w:p>
    <w:p w14:paraId="5131943F" w14:textId="650FB6C7" w:rsidR="009A6524" w:rsidRDefault="009A6524" w:rsidP="00F26689">
      <w:pPr>
        <w:pStyle w:val="Heading2"/>
      </w:pPr>
      <w:bookmarkStart w:id="2" w:name="_Toc120477424"/>
      <w:r>
        <w:t xml:space="preserve">Genetic </w:t>
      </w:r>
      <w:r w:rsidRPr="00F26689">
        <w:t>Algorithm</w:t>
      </w:r>
      <w:bookmarkEnd w:id="2"/>
    </w:p>
    <w:p w14:paraId="30D024B3" w14:textId="77777777" w:rsidR="0083145B" w:rsidRPr="0083145B" w:rsidRDefault="0083145B" w:rsidP="0083145B">
      <w:r w:rsidRPr="0083145B">
        <w:t>The genetic algorithm was implemented with elitism (Luke, 2016, pp. 46-47.). The code follows the same structure as the pseudocode, however, it had to be tweaked to allow multiple elites. The pseudocode’s line 10-11 is responsible for saving the best results after assessing the fitness. This was implemented differentially by using Python’s inbuilt sorting functions.</w:t>
      </w:r>
    </w:p>
    <w:p w14:paraId="3C1CB0D5" w14:textId="5D9C5DE5" w:rsidR="0083145B" w:rsidRPr="0083145B" w:rsidRDefault="0083145B" w:rsidP="0083145B">
      <w:r w:rsidRPr="0083145B">
        <w:t xml:space="preserve">The algorithm has the option to use decreasing mutation rate. The program slowly decreases the mutation rate per generation if this is used. </w:t>
      </w:r>
      <w:proofErr w:type="gramStart"/>
      <w:r w:rsidRPr="0083145B">
        <w:t>I.e.</w:t>
      </w:r>
      <w:proofErr w:type="gramEnd"/>
      <w:r w:rsidRPr="0083145B">
        <w:t xml:space="preserve"> if the mutation rate is 80% then for the first generation the rate is unchanged, at half-point it's halved for 40% and the last generation is near 0%. The advantage of using decreasing mutation rate </w:t>
      </w:r>
      <w:r>
        <w:t>is to have</w:t>
      </w:r>
      <w:r w:rsidRPr="0083145B">
        <w:t xml:space="preserve"> a high mutation rate at the beginning which helps the algorithm to explore the artificial landscape </w:t>
      </w:r>
      <w:proofErr w:type="gramStart"/>
      <w:r w:rsidRPr="0083145B">
        <w:t>and also</w:t>
      </w:r>
      <w:proofErr w:type="gramEnd"/>
      <w:r w:rsidRPr="0083145B">
        <w:t xml:space="preserve"> to avoid local optimums but narrows down the randomness as it progresses forward which helps </w:t>
      </w:r>
      <w:r>
        <w:t xml:space="preserve">to </w:t>
      </w:r>
      <w:r w:rsidRPr="0083145B">
        <w:t xml:space="preserve">focus on </w:t>
      </w:r>
      <w:r>
        <w:t xml:space="preserve">attired </w:t>
      </w:r>
      <w:r w:rsidRPr="0083145B">
        <w:t>solutions towards the last generations without scrambling it with high mutation.</w:t>
      </w:r>
    </w:p>
    <w:p w14:paraId="33B8B1FF" w14:textId="77777777" w:rsidR="0083145B" w:rsidRPr="0083145B" w:rsidRDefault="0083145B" w:rsidP="0083145B">
      <w:r w:rsidRPr="0083145B">
        <w:t>Tournament selection is used with adjustable tournament size, 2 on default as per Luke (2016, pp. 45.).</w:t>
      </w:r>
    </w:p>
    <w:p w14:paraId="1CC89763" w14:textId="53D10320" w:rsidR="00A81151" w:rsidRDefault="0083145B" w:rsidP="0083145B">
      <w:r w:rsidRPr="0083145B">
        <w:t xml:space="preserve">Crossover percentage can be defined as well, </w:t>
      </w:r>
      <w:r>
        <w:t xml:space="preserve">this parameter </w:t>
      </w:r>
      <w:r w:rsidRPr="0083145B">
        <w:t xml:space="preserve">gives the probability of crossover happening between parents. By default, it is 95%. </w:t>
      </w:r>
      <w:r w:rsidR="00FF20FE">
        <w:t xml:space="preserve"> </w:t>
      </w:r>
    </w:p>
    <w:p w14:paraId="7DA24690" w14:textId="77777777" w:rsidR="00F26689" w:rsidRDefault="00F26689" w:rsidP="00F26689">
      <w:pPr>
        <w:pStyle w:val="Heading2"/>
        <w:numPr>
          <w:ilvl w:val="1"/>
          <w:numId w:val="2"/>
        </w:numPr>
      </w:pPr>
      <w:r w:rsidRPr="00F26689">
        <w:t xml:space="preserve">Particle Swarm Optimisation </w:t>
      </w:r>
    </w:p>
    <w:p w14:paraId="7B98971B" w14:textId="22AEC4C7" w:rsidR="00F26689" w:rsidRDefault="00B32858" w:rsidP="00F070C6">
      <w:pPr>
        <w:rPr>
          <w:rFonts w:cs="Arial"/>
          <w:szCs w:val="24"/>
        </w:rPr>
      </w:pPr>
      <w:r>
        <w:rPr>
          <w:rFonts w:cs="Arial"/>
          <w:szCs w:val="24"/>
        </w:rPr>
        <w:t>TEXT GOES HERE</w:t>
      </w:r>
    </w:p>
    <w:p w14:paraId="54449841" w14:textId="63C3C993" w:rsidR="00B3716D" w:rsidRPr="0009509A" w:rsidRDefault="00B3716D" w:rsidP="00B3716D">
      <w:pPr>
        <w:pStyle w:val="Heading1"/>
      </w:pPr>
      <w:bookmarkStart w:id="3" w:name="_Toc120477425"/>
      <w:r w:rsidRPr="0009509A">
        <w:t>Results</w:t>
      </w:r>
      <w:bookmarkEnd w:id="3"/>
    </w:p>
    <w:p w14:paraId="4D29014B" w14:textId="154470B9" w:rsidR="008C4729" w:rsidRPr="00B32858" w:rsidRDefault="008C4729" w:rsidP="000B3880">
      <w:pPr>
        <w:rPr>
          <w:lang w:eastAsia="en-GB"/>
        </w:rPr>
      </w:pPr>
      <w:r>
        <w:rPr>
          <w:rFonts w:cs="Arial"/>
          <w:szCs w:val="24"/>
        </w:rPr>
        <w:t xml:space="preserve">The </w:t>
      </w:r>
      <w:r>
        <w:rPr>
          <w:lang w:eastAsia="en-GB"/>
        </w:rPr>
        <w:t>execution and analysis of the optimization functions can be found in….</w:t>
      </w:r>
    </w:p>
    <w:p w14:paraId="14F7514C" w14:textId="67E24DE6" w:rsidR="00B3716D" w:rsidRPr="0009509A" w:rsidRDefault="00B3716D" w:rsidP="00B3716D">
      <w:pPr>
        <w:pStyle w:val="Heading1"/>
      </w:pPr>
      <w:bookmarkStart w:id="4" w:name="_Toc120477426"/>
      <w:r w:rsidRPr="0009509A">
        <w:t>Discussion and Conclusions</w:t>
      </w:r>
      <w:bookmarkEnd w:id="4"/>
    </w:p>
    <w:p w14:paraId="7D370616" w14:textId="31C9FF07" w:rsidR="004B62AB" w:rsidRDefault="000B3880" w:rsidP="004B62AB">
      <w:pPr>
        <w:rPr>
          <w:rFonts w:cs="Arial"/>
          <w:szCs w:val="24"/>
        </w:rPr>
      </w:pPr>
      <w:proofErr w:type="spellStart"/>
      <w:r>
        <w:rPr>
          <w:rFonts w:cs="Arial"/>
          <w:szCs w:val="24"/>
        </w:rPr>
        <w:t>Dsadasd</w:t>
      </w:r>
      <w:proofErr w:type="spellEnd"/>
    </w:p>
    <w:p w14:paraId="4CE0DE54" w14:textId="77777777" w:rsidR="000B3880" w:rsidRPr="0009509A" w:rsidRDefault="000B3880" w:rsidP="004B62AB">
      <w:pPr>
        <w:rPr>
          <w:rFonts w:cs="Arial"/>
          <w:szCs w:val="24"/>
        </w:rPr>
      </w:pPr>
    </w:p>
    <w:p w14:paraId="523F89E0" w14:textId="0B123576" w:rsidR="00D84BCD" w:rsidRDefault="00B3716D" w:rsidP="00D84BCD">
      <w:pPr>
        <w:pStyle w:val="Heading1"/>
      </w:pPr>
      <w:bookmarkStart w:id="5" w:name="_Toc120477427"/>
      <w:commentRangeStart w:id="6"/>
      <w:r w:rsidRPr="0009509A">
        <w:lastRenderedPageBreak/>
        <w:t>References</w:t>
      </w:r>
      <w:commentRangeEnd w:id="6"/>
      <w:r w:rsidR="00DF07D5">
        <w:rPr>
          <w:rStyle w:val="CommentReference"/>
          <w:rFonts w:eastAsiaTheme="minorHAnsi" w:cstheme="minorBidi"/>
          <w:color w:val="auto"/>
        </w:rPr>
        <w:commentReference w:id="6"/>
      </w:r>
      <w:bookmarkEnd w:id="5"/>
    </w:p>
    <w:p w14:paraId="4DCEDEAB" w14:textId="0648E28E" w:rsidR="00DF07D5" w:rsidRPr="00681F98" w:rsidRDefault="00681F98" w:rsidP="00681F98">
      <w:pPr>
        <w:rPr>
          <w:lang w:eastAsia="en-GB"/>
        </w:rPr>
      </w:pPr>
      <w:r w:rsidRPr="00681F98">
        <w:t xml:space="preserve">Luke, S. (2016). </w:t>
      </w:r>
      <w:r w:rsidRPr="00681F98">
        <w:rPr>
          <w:i/>
          <w:iCs/>
        </w:rPr>
        <w:t>Essentials of Metaheuristics.</w:t>
      </w:r>
      <w:r w:rsidRPr="00681F98">
        <w:t xml:space="preserve"> 2.3 ed. [online] Lulu, pp.31–58. Available at: https://cs.gmu.edu/~sean/book/metaheuristics/ [Accessed 27 Nov. 2022].</w:t>
      </w:r>
    </w:p>
    <w:p w14:paraId="236824D8" w14:textId="77777777" w:rsidR="008D713A" w:rsidRPr="00681F98" w:rsidRDefault="008D713A" w:rsidP="00681F98">
      <w:pPr>
        <w:rPr>
          <w:lang w:eastAsia="en-GB"/>
        </w:rPr>
      </w:pPr>
      <w:proofErr w:type="spellStart"/>
      <w:r w:rsidRPr="00681F98">
        <w:rPr>
          <w:lang w:val="de-DE" w:eastAsia="en-GB"/>
        </w:rPr>
        <w:t>Suganthan</w:t>
      </w:r>
      <w:proofErr w:type="spellEnd"/>
      <w:r w:rsidRPr="00681F98">
        <w:rPr>
          <w:lang w:val="de-DE" w:eastAsia="en-GB"/>
        </w:rPr>
        <w:t xml:space="preserve">, P., Hansen, N., Liang, J., Deb, K., Chen, Y., Auger, A. and </w:t>
      </w:r>
      <w:proofErr w:type="spellStart"/>
      <w:r w:rsidRPr="00681F98">
        <w:rPr>
          <w:lang w:val="de-DE" w:eastAsia="en-GB"/>
        </w:rPr>
        <w:t>Tiwari</w:t>
      </w:r>
      <w:proofErr w:type="spellEnd"/>
      <w:r w:rsidRPr="00681F98">
        <w:rPr>
          <w:lang w:val="de-DE" w:eastAsia="en-GB"/>
        </w:rPr>
        <w:t xml:space="preserve">, S. (2005). </w:t>
      </w:r>
      <w:r w:rsidRPr="00681F98">
        <w:rPr>
          <w:lang w:eastAsia="en-GB"/>
        </w:rPr>
        <w:t xml:space="preserve">Problem Definitions and Evaluation Criteria for the CEC 2005 Special Session on </w:t>
      </w:r>
      <w:proofErr w:type="spellStart"/>
      <w:r w:rsidRPr="00681F98">
        <w:rPr>
          <w:lang w:eastAsia="en-GB"/>
        </w:rPr>
        <w:t>RealParameter</w:t>
      </w:r>
      <w:proofErr w:type="spellEnd"/>
      <w:r w:rsidRPr="00681F98">
        <w:rPr>
          <w:lang w:eastAsia="en-GB"/>
        </w:rPr>
        <w:t xml:space="preserve"> Optimization. </w:t>
      </w:r>
      <w:r w:rsidRPr="00681F98">
        <w:rPr>
          <w:i/>
          <w:iCs/>
          <w:lang w:eastAsia="en-GB"/>
        </w:rPr>
        <w:t>Natural Computing</w:t>
      </w:r>
      <w:r w:rsidRPr="00681F98">
        <w:rPr>
          <w:lang w:eastAsia="en-GB"/>
        </w:rPr>
        <w:t>, 341-357.</w:t>
      </w:r>
    </w:p>
    <w:p w14:paraId="61836231" w14:textId="77777777" w:rsidR="008D713A" w:rsidRPr="00DF07D5" w:rsidRDefault="008D713A" w:rsidP="00DF07D5">
      <w:pPr>
        <w:spacing w:after="240" w:line="360" w:lineRule="auto"/>
        <w:rPr>
          <w:rFonts w:ascii="Times New Roman" w:eastAsia="Times New Roman" w:hAnsi="Times New Roman" w:cs="Times New Roman"/>
          <w:szCs w:val="24"/>
          <w:lang w:eastAsia="en-GB"/>
        </w:rPr>
      </w:pPr>
    </w:p>
    <w:p w14:paraId="10F04C20" w14:textId="72FC1B61" w:rsidR="00DF07D5" w:rsidRPr="003D4B3F" w:rsidRDefault="00DF07D5" w:rsidP="00D84BCD"/>
    <w:sectPr w:rsidR="00DF07D5" w:rsidRPr="003D4B3F" w:rsidSect="00A97E6A">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Cseh, Peter" w:date="2022-11-27T20:38:00Z" w:initials="CP">
    <w:p w14:paraId="44B98737" w14:textId="77777777" w:rsidR="00DF07D5" w:rsidRDefault="00DF07D5">
      <w:pPr>
        <w:pStyle w:val="CommentText"/>
      </w:pPr>
      <w:r>
        <w:rPr>
          <w:rStyle w:val="CommentReference"/>
        </w:rPr>
        <w:annotationRef/>
      </w:r>
      <w:r>
        <w:t xml:space="preserve">I’m using </w:t>
      </w:r>
      <w:proofErr w:type="spellStart"/>
      <w:r>
        <w:t>Hardward</w:t>
      </w:r>
      <w:proofErr w:type="spellEnd"/>
      <w:r>
        <w:t xml:space="preserve"> </w:t>
      </w:r>
      <w:proofErr w:type="spellStart"/>
      <w:r>
        <w:t>styke</w:t>
      </w:r>
      <w:proofErr w:type="spellEnd"/>
      <w:r>
        <w:t xml:space="preserve"> ref, from here </w:t>
      </w:r>
    </w:p>
    <w:p w14:paraId="27F4976F" w14:textId="19D94B91" w:rsidR="008A4EA3" w:rsidRDefault="008A4EA3">
      <w:pPr>
        <w:pStyle w:val="CommentText"/>
      </w:pPr>
      <w:r w:rsidRPr="008A4EA3">
        <w:t>https://www.mybib.com/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F497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E4960" w16cex:dateUtc="2022-11-27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F4976F" w16cid:durableId="272E49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66598"/>
    <w:multiLevelType w:val="multilevel"/>
    <w:tmpl w:val="5E30F02E"/>
    <w:lvl w:ilvl="0">
      <w:start w:val="1"/>
      <w:numFmt w:val="decimal"/>
      <w:pStyle w:val="Heading1"/>
      <w:lvlText w:val="%1."/>
      <w:lvlJc w:val="left"/>
      <w:pPr>
        <w:ind w:left="680" w:hanging="680"/>
      </w:pPr>
      <w:rPr>
        <w:rFonts w:hint="default"/>
      </w:rPr>
    </w:lvl>
    <w:lvl w:ilvl="1">
      <w:start w:val="1"/>
      <w:numFmt w:val="decimal"/>
      <w:lvlRestart w:val="0"/>
      <w:pStyle w:val="Heading2"/>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seh, Peter">
    <w15:presenceInfo w15:providerId="None" w15:userId="Cseh, P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80"/>
    <w:rsid w:val="00076A6D"/>
    <w:rsid w:val="0008368E"/>
    <w:rsid w:val="000863E6"/>
    <w:rsid w:val="00087880"/>
    <w:rsid w:val="0009509A"/>
    <w:rsid w:val="000B3880"/>
    <w:rsid w:val="000E4F3A"/>
    <w:rsid w:val="00174D46"/>
    <w:rsid w:val="001B4920"/>
    <w:rsid w:val="00241C05"/>
    <w:rsid w:val="00293B84"/>
    <w:rsid w:val="002B492B"/>
    <w:rsid w:val="002F1836"/>
    <w:rsid w:val="002F6060"/>
    <w:rsid w:val="0030796B"/>
    <w:rsid w:val="003A1BC3"/>
    <w:rsid w:val="003B3EF1"/>
    <w:rsid w:val="003D1398"/>
    <w:rsid w:val="003D4B3F"/>
    <w:rsid w:val="0044258B"/>
    <w:rsid w:val="0044718C"/>
    <w:rsid w:val="00457455"/>
    <w:rsid w:val="004B62AB"/>
    <w:rsid w:val="004E26B8"/>
    <w:rsid w:val="00514597"/>
    <w:rsid w:val="0053400A"/>
    <w:rsid w:val="00560042"/>
    <w:rsid w:val="005727BB"/>
    <w:rsid w:val="00572E80"/>
    <w:rsid w:val="005C1CA5"/>
    <w:rsid w:val="005F78AC"/>
    <w:rsid w:val="00611793"/>
    <w:rsid w:val="0066137C"/>
    <w:rsid w:val="00681F98"/>
    <w:rsid w:val="0068419B"/>
    <w:rsid w:val="006C7CD7"/>
    <w:rsid w:val="006D6541"/>
    <w:rsid w:val="006E4228"/>
    <w:rsid w:val="00741EA9"/>
    <w:rsid w:val="00794EA1"/>
    <w:rsid w:val="007B0EFB"/>
    <w:rsid w:val="007C71EE"/>
    <w:rsid w:val="007F25CD"/>
    <w:rsid w:val="0083145B"/>
    <w:rsid w:val="008764F9"/>
    <w:rsid w:val="008A4EA3"/>
    <w:rsid w:val="008B134F"/>
    <w:rsid w:val="008C4729"/>
    <w:rsid w:val="008D2074"/>
    <w:rsid w:val="008D713A"/>
    <w:rsid w:val="009972AF"/>
    <w:rsid w:val="009A6524"/>
    <w:rsid w:val="00A066C9"/>
    <w:rsid w:val="00A06E89"/>
    <w:rsid w:val="00A378B0"/>
    <w:rsid w:val="00A75CAE"/>
    <w:rsid w:val="00A81151"/>
    <w:rsid w:val="00A911CA"/>
    <w:rsid w:val="00A97E6A"/>
    <w:rsid w:val="00AC4126"/>
    <w:rsid w:val="00AD06B6"/>
    <w:rsid w:val="00AD459B"/>
    <w:rsid w:val="00AF0D56"/>
    <w:rsid w:val="00B32858"/>
    <w:rsid w:val="00B34710"/>
    <w:rsid w:val="00B3716D"/>
    <w:rsid w:val="00B67B14"/>
    <w:rsid w:val="00BF1840"/>
    <w:rsid w:val="00C4015D"/>
    <w:rsid w:val="00C71B5E"/>
    <w:rsid w:val="00C879C7"/>
    <w:rsid w:val="00D76270"/>
    <w:rsid w:val="00D84BCD"/>
    <w:rsid w:val="00D93DF6"/>
    <w:rsid w:val="00DF07D5"/>
    <w:rsid w:val="00DF384C"/>
    <w:rsid w:val="00E8051E"/>
    <w:rsid w:val="00EC7207"/>
    <w:rsid w:val="00EE26EA"/>
    <w:rsid w:val="00F0332C"/>
    <w:rsid w:val="00F070C6"/>
    <w:rsid w:val="00F26689"/>
    <w:rsid w:val="00F65A3F"/>
    <w:rsid w:val="00F7620A"/>
    <w:rsid w:val="00F8492B"/>
    <w:rsid w:val="00FF20FE"/>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02A3"/>
  <w15:chartTrackingRefBased/>
  <w15:docId w15:val="{0DC8B40E-66BA-415F-9FF0-764ABDA1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80"/>
    <w:rPr>
      <w:rFonts w:ascii="Arial" w:hAnsi="Arial"/>
      <w:sz w:val="24"/>
    </w:rPr>
  </w:style>
  <w:style w:type="paragraph" w:styleId="Heading1">
    <w:name w:val="heading 1"/>
    <w:basedOn w:val="Normal"/>
    <w:next w:val="Normal"/>
    <w:link w:val="Heading1Char"/>
    <w:autoRedefine/>
    <w:uiPriority w:val="9"/>
    <w:qFormat/>
    <w:rsid w:val="00F26689"/>
    <w:pPr>
      <w:keepNext/>
      <w:keepLines/>
      <w:numPr>
        <w:numId w:val="1"/>
      </w:numPr>
      <w:shd w:val="clear" w:color="auto" w:fill="7F7F7F" w:themeFill="text1" w:themeFillTint="80"/>
      <w:spacing w:before="100" w:beforeAutospacing="1" w:after="0"/>
      <w:outlineLvl w:val="0"/>
    </w:pPr>
    <w:rPr>
      <w:rFonts w:eastAsiaTheme="majorEastAsia" w:cstheme="majorBidi"/>
      <w:color w:val="FFFFFF" w:themeColor="background1"/>
      <w:sz w:val="36"/>
      <w:szCs w:val="32"/>
    </w:rPr>
  </w:style>
  <w:style w:type="paragraph" w:styleId="Heading2">
    <w:name w:val="heading 2"/>
    <w:basedOn w:val="Heading1"/>
    <w:next w:val="Normal"/>
    <w:link w:val="Heading2Char"/>
    <w:uiPriority w:val="9"/>
    <w:unhideWhenUsed/>
    <w:qFormat/>
    <w:rsid w:val="00F26689"/>
    <w:pPr>
      <w:numPr>
        <w:ilvl w:val="1"/>
      </w:numPr>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D93DF6"/>
    <w:pPr>
      <w:spacing w:after="0" w:line="240" w:lineRule="auto"/>
    </w:pPr>
  </w:style>
  <w:style w:type="paragraph" w:styleId="Subtitle">
    <w:name w:val="Subtitle"/>
    <w:basedOn w:val="Normal"/>
    <w:next w:val="Normal"/>
    <w:link w:val="SubtitleChar"/>
    <w:autoRedefine/>
    <w:uiPriority w:val="11"/>
    <w:qFormat/>
    <w:rsid w:val="00A75CAE"/>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75CAE"/>
    <w:rPr>
      <w:rFonts w:eastAsiaTheme="minorEastAsia"/>
      <w:color w:val="5A5A5A" w:themeColor="text1" w:themeTint="A5"/>
      <w:spacing w:val="15"/>
      <w:sz w:val="28"/>
    </w:rPr>
  </w:style>
  <w:style w:type="character" w:customStyle="1" w:styleId="Heading1Char">
    <w:name w:val="Heading 1 Char"/>
    <w:basedOn w:val="DefaultParagraphFont"/>
    <w:link w:val="Heading1"/>
    <w:uiPriority w:val="9"/>
    <w:rsid w:val="00F26689"/>
    <w:rPr>
      <w:rFonts w:ascii="Arial" w:eastAsiaTheme="majorEastAsia" w:hAnsi="Arial" w:cstheme="majorBidi"/>
      <w:color w:val="FFFFFF" w:themeColor="background1"/>
      <w:sz w:val="36"/>
      <w:szCs w:val="32"/>
      <w:shd w:val="clear" w:color="auto" w:fill="7F7F7F" w:themeFill="text1" w:themeFillTint="80"/>
    </w:rPr>
  </w:style>
  <w:style w:type="character" w:styleId="IntenseEmphasis">
    <w:name w:val="Intense Emphasis"/>
    <w:basedOn w:val="DefaultParagraphFont"/>
    <w:uiPriority w:val="21"/>
    <w:qFormat/>
    <w:rsid w:val="00A75CAE"/>
    <w:rPr>
      <w:i/>
      <w:iCs/>
      <w:color w:val="4472C4" w:themeColor="accent1"/>
    </w:rPr>
  </w:style>
  <w:style w:type="paragraph" w:styleId="Title">
    <w:name w:val="Title"/>
    <w:basedOn w:val="Normal"/>
    <w:next w:val="Normal"/>
    <w:link w:val="TitleChar"/>
    <w:uiPriority w:val="10"/>
    <w:qFormat/>
    <w:rsid w:val="00A97E6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97E6A"/>
    <w:rPr>
      <w:rFonts w:asciiTheme="majorHAnsi" w:eastAsiaTheme="majorEastAsia" w:hAnsiTheme="majorHAnsi" w:cstheme="majorBidi"/>
      <w:color w:val="404040" w:themeColor="text1" w:themeTint="BF"/>
      <w:spacing w:val="-10"/>
      <w:kern w:val="28"/>
      <w:sz w:val="56"/>
      <w:szCs w:val="56"/>
      <w:lang w:val="en-US"/>
    </w:rPr>
  </w:style>
  <w:style w:type="character" w:customStyle="1" w:styleId="NoSpacingChar">
    <w:name w:val="No Spacing Char"/>
    <w:basedOn w:val="DefaultParagraphFont"/>
    <w:link w:val="NoSpacing"/>
    <w:uiPriority w:val="1"/>
    <w:rsid w:val="00B3716D"/>
  </w:style>
  <w:style w:type="paragraph" w:styleId="TOCHeading">
    <w:name w:val="TOC Heading"/>
    <w:basedOn w:val="Heading1"/>
    <w:next w:val="Normal"/>
    <w:uiPriority w:val="39"/>
    <w:unhideWhenUsed/>
    <w:qFormat/>
    <w:rsid w:val="00293B84"/>
    <w:pPr>
      <w:numPr>
        <w:numId w:val="0"/>
      </w:numPr>
      <w:shd w:val="clear" w:color="auto" w:fill="auto"/>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293B84"/>
    <w:pPr>
      <w:spacing w:after="100"/>
    </w:pPr>
  </w:style>
  <w:style w:type="character" w:styleId="Hyperlink">
    <w:name w:val="Hyperlink"/>
    <w:basedOn w:val="DefaultParagraphFont"/>
    <w:uiPriority w:val="99"/>
    <w:unhideWhenUsed/>
    <w:rsid w:val="00293B84"/>
    <w:rPr>
      <w:color w:val="0563C1" w:themeColor="hyperlink"/>
      <w:u w:val="single"/>
    </w:rPr>
  </w:style>
  <w:style w:type="character" w:customStyle="1" w:styleId="Heading2Char">
    <w:name w:val="Heading 2 Char"/>
    <w:basedOn w:val="DefaultParagraphFont"/>
    <w:link w:val="Heading2"/>
    <w:uiPriority w:val="9"/>
    <w:rsid w:val="00F26689"/>
    <w:rPr>
      <w:rFonts w:ascii="Arial" w:eastAsiaTheme="majorEastAsia" w:hAnsi="Arial" w:cstheme="majorBidi"/>
      <w:color w:val="FFFFFF" w:themeColor="background1"/>
      <w:sz w:val="36"/>
      <w:szCs w:val="26"/>
      <w:shd w:val="clear" w:color="auto" w:fill="7F7F7F" w:themeFill="text1" w:themeFillTint="80"/>
    </w:rPr>
  </w:style>
  <w:style w:type="paragraph" w:styleId="NormalWeb">
    <w:name w:val="Normal (Web)"/>
    <w:basedOn w:val="Normal"/>
    <w:uiPriority w:val="99"/>
    <w:unhideWhenUsed/>
    <w:rsid w:val="00D84BCD"/>
    <w:pPr>
      <w:spacing w:before="100" w:beforeAutospacing="1" w:after="100" w:afterAutospacing="1" w:line="240" w:lineRule="auto"/>
    </w:pPr>
    <w:rPr>
      <w:rFonts w:ascii="Times New Roman" w:eastAsia="Times New Roman" w:hAnsi="Times New Roman" w:cs="Times New Roman"/>
      <w:szCs w:val="24"/>
      <w:lang w:eastAsia="en-GB"/>
    </w:rPr>
  </w:style>
  <w:style w:type="character" w:styleId="CommentReference">
    <w:name w:val="annotation reference"/>
    <w:basedOn w:val="DefaultParagraphFont"/>
    <w:uiPriority w:val="99"/>
    <w:semiHidden/>
    <w:unhideWhenUsed/>
    <w:rsid w:val="00741EA9"/>
    <w:rPr>
      <w:sz w:val="16"/>
      <w:szCs w:val="16"/>
    </w:rPr>
  </w:style>
  <w:style w:type="paragraph" w:styleId="CommentText">
    <w:name w:val="annotation text"/>
    <w:basedOn w:val="Normal"/>
    <w:link w:val="CommentTextChar"/>
    <w:uiPriority w:val="99"/>
    <w:semiHidden/>
    <w:unhideWhenUsed/>
    <w:rsid w:val="00741EA9"/>
    <w:pPr>
      <w:spacing w:line="240" w:lineRule="auto"/>
    </w:pPr>
    <w:rPr>
      <w:sz w:val="20"/>
      <w:szCs w:val="20"/>
    </w:rPr>
  </w:style>
  <w:style w:type="character" w:customStyle="1" w:styleId="CommentTextChar">
    <w:name w:val="Comment Text Char"/>
    <w:basedOn w:val="DefaultParagraphFont"/>
    <w:link w:val="CommentText"/>
    <w:uiPriority w:val="99"/>
    <w:semiHidden/>
    <w:rsid w:val="00741EA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41EA9"/>
    <w:rPr>
      <w:b/>
      <w:bCs/>
    </w:rPr>
  </w:style>
  <w:style w:type="character" w:customStyle="1" w:styleId="CommentSubjectChar">
    <w:name w:val="Comment Subject Char"/>
    <w:basedOn w:val="CommentTextChar"/>
    <w:link w:val="CommentSubject"/>
    <w:uiPriority w:val="99"/>
    <w:semiHidden/>
    <w:rsid w:val="00741EA9"/>
    <w:rPr>
      <w:rFonts w:ascii="Arial" w:hAnsi="Arial"/>
      <w:b/>
      <w:bCs/>
      <w:sz w:val="20"/>
      <w:szCs w:val="20"/>
    </w:rPr>
  </w:style>
  <w:style w:type="character" w:styleId="PlaceholderText">
    <w:name w:val="Placeholder Text"/>
    <w:basedOn w:val="DefaultParagraphFont"/>
    <w:uiPriority w:val="99"/>
    <w:semiHidden/>
    <w:rsid w:val="007C71EE"/>
    <w:rPr>
      <w:color w:val="808080"/>
    </w:rPr>
  </w:style>
  <w:style w:type="table" w:styleId="TableGrid">
    <w:name w:val="Table Grid"/>
    <w:basedOn w:val="TableNormal"/>
    <w:uiPriority w:val="39"/>
    <w:rsid w:val="002F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F60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F60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F60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F60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2F60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1Light">
    <w:name w:val="List Table 1 Light"/>
    <w:basedOn w:val="TableNormal"/>
    <w:uiPriority w:val="46"/>
    <w:rsid w:val="002F606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863E6"/>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F2668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7581">
      <w:bodyDiv w:val="1"/>
      <w:marLeft w:val="0"/>
      <w:marRight w:val="0"/>
      <w:marTop w:val="0"/>
      <w:marBottom w:val="0"/>
      <w:divBdr>
        <w:top w:val="none" w:sz="0" w:space="0" w:color="auto"/>
        <w:left w:val="none" w:sz="0" w:space="0" w:color="auto"/>
        <w:bottom w:val="none" w:sz="0" w:space="0" w:color="auto"/>
        <w:right w:val="none" w:sz="0" w:space="0" w:color="auto"/>
      </w:divBdr>
      <w:divsChild>
        <w:div w:id="2036732275">
          <w:marLeft w:val="0"/>
          <w:marRight w:val="0"/>
          <w:marTop w:val="0"/>
          <w:marBottom w:val="0"/>
          <w:divBdr>
            <w:top w:val="none" w:sz="0" w:space="0" w:color="auto"/>
            <w:left w:val="none" w:sz="0" w:space="0" w:color="auto"/>
            <w:bottom w:val="none" w:sz="0" w:space="0" w:color="auto"/>
            <w:right w:val="none" w:sz="0" w:space="0" w:color="auto"/>
          </w:divBdr>
        </w:div>
      </w:divsChild>
    </w:div>
    <w:div w:id="153421643">
      <w:bodyDiv w:val="1"/>
      <w:marLeft w:val="0"/>
      <w:marRight w:val="0"/>
      <w:marTop w:val="0"/>
      <w:marBottom w:val="0"/>
      <w:divBdr>
        <w:top w:val="none" w:sz="0" w:space="0" w:color="auto"/>
        <w:left w:val="none" w:sz="0" w:space="0" w:color="auto"/>
        <w:bottom w:val="none" w:sz="0" w:space="0" w:color="auto"/>
        <w:right w:val="none" w:sz="0" w:space="0" w:color="auto"/>
      </w:divBdr>
    </w:div>
    <w:div w:id="194855831">
      <w:bodyDiv w:val="1"/>
      <w:marLeft w:val="0"/>
      <w:marRight w:val="0"/>
      <w:marTop w:val="0"/>
      <w:marBottom w:val="0"/>
      <w:divBdr>
        <w:top w:val="none" w:sz="0" w:space="0" w:color="auto"/>
        <w:left w:val="none" w:sz="0" w:space="0" w:color="auto"/>
        <w:bottom w:val="none" w:sz="0" w:space="0" w:color="auto"/>
        <w:right w:val="none" w:sz="0" w:space="0" w:color="auto"/>
      </w:divBdr>
      <w:divsChild>
        <w:div w:id="145629350">
          <w:marLeft w:val="0"/>
          <w:marRight w:val="0"/>
          <w:marTop w:val="0"/>
          <w:marBottom w:val="0"/>
          <w:divBdr>
            <w:top w:val="none" w:sz="0" w:space="0" w:color="auto"/>
            <w:left w:val="none" w:sz="0" w:space="0" w:color="auto"/>
            <w:bottom w:val="none" w:sz="0" w:space="0" w:color="auto"/>
            <w:right w:val="none" w:sz="0" w:space="0" w:color="auto"/>
          </w:divBdr>
        </w:div>
      </w:divsChild>
    </w:div>
    <w:div w:id="445008890">
      <w:bodyDiv w:val="1"/>
      <w:marLeft w:val="0"/>
      <w:marRight w:val="0"/>
      <w:marTop w:val="0"/>
      <w:marBottom w:val="0"/>
      <w:divBdr>
        <w:top w:val="none" w:sz="0" w:space="0" w:color="auto"/>
        <w:left w:val="none" w:sz="0" w:space="0" w:color="auto"/>
        <w:bottom w:val="none" w:sz="0" w:space="0" w:color="auto"/>
        <w:right w:val="none" w:sz="0" w:space="0" w:color="auto"/>
      </w:divBdr>
    </w:div>
    <w:div w:id="927080701">
      <w:bodyDiv w:val="1"/>
      <w:marLeft w:val="0"/>
      <w:marRight w:val="0"/>
      <w:marTop w:val="0"/>
      <w:marBottom w:val="0"/>
      <w:divBdr>
        <w:top w:val="none" w:sz="0" w:space="0" w:color="auto"/>
        <w:left w:val="none" w:sz="0" w:space="0" w:color="auto"/>
        <w:bottom w:val="none" w:sz="0" w:space="0" w:color="auto"/>
        <w:right w:val="none" w:sz="0" w:space="0" w:color="auto"/>
      </w:divBdr>
    </w:div>
    <w:div w:id="996687758">
      <w:bodyDiv w:val="1"/>
      <w:marLeft w:val="0"/>
      <w:marRight w:val="0"/>
      <w:marTop w:val="0"/>
      <w:marBottom w:val="0"/>
      <w:divBdr>
        <w:top w:val="none" w:sz="0" w:space="0" w:color="auto"/>
        <w:left w:val="none" w:sz="0" w:space="0" w:color="auto"/>
        <w:bottom w:val="none" w:sz="0" w:space="0" w:color="auto"/>
        <w:right w:val="none" w:sz="0" w:space="0" w:color="auto"/>
      </w:divBdr>
      <w:divsChild>
        <w:div w:id="1268778526">
          <w:marLeft w:val="0"/>
          <w:marRight w:val="0"/>
          <w:marTop w:val="0"/>
          <w:marBottom w:val="0"/>
          <w:divBdr>
            <w:top w:val="none" w:sz="0" w:space="0" w:color="auto"/>
            <w:left w:val="none" w:sz="0" w:space="0" w:color="auto"/>
            <w:bottom w:val="none" w:sz="0" w:space="0" w:color="auto"/>
            <w:right w:val="none" w:sz="0" w:space="0" w:color="auto"/>
          </w:divBdr>
        </w:div>
      </w:divsChild>
    </w:div>
    <w:div w:id="1095982733">
      <w:bodyDiv w:val="1"/>
      <w:marLeft w:val="0"/>
      <w:marRight w:val="0"/>
      <w:marTop w:val="0"/>
      <w:marBottom w:val="0"/>
      <w:divBdr>
        <w:top w:val="none" w:sz="0" w:space="0" w:color="auto"/>
        <w:left w:val="none" w:sz="0" w:space="0" w:color="auto"/>
        <w:bottom w:val="none" w:sz="0" w:space="0" w:color="auto"/>
        <w:right w:val="none" w:sz="0" w:space="0" w:color="auto"/>
      </w:divBdr>
      <w:divsChild>
        <w:div w:id="681473094">
          <w:marLeft w:val="0"/>
          <w:marRight w:val="0"/>
          <w:marTop w:val="0"/>
          <w:marBottom w:val="0"/>
          <w:divBdr>
            <w:top w:val="none" w:sz="0" w:space="0" w:color="auto"/>
            <w:left w:val="none" w:sz="0" w:space="0" w:color="auto"/>
            <w:bottom w:val="none" w:sz="0" w:space="0" w:color="auto"/>
            <w:right w:val="none" w:sz="0" w:space="0" w:color="auto"/>
          </w:divBdr>
        </w:div>
      </w:divsChild>
    </w:div>
    <w:div w:id="1357541150">
      <w:bodyDiv w:val="1"/>
      <w:marLeft w:val="0"/>
      <w:marRight w:val="0"/>
      <w:marTop w:val="0"/>
      <w:marBottom w:val="0"/>
      <w:divBdr>
        <w:top w:val="none" w:sz="0" w:space="0" w:color="auto"/>
        <w:left w:val="none" w:sz="0" w:space="0" w:color="auto"/>
        <w:bottom w:val="none" w:sz="0" w:space="0" w:color="auto"/>
        <w:right w:val="none" w:sz="0" w:space="0" w:color="auto"/>
      </w:divBdr>
      <w:divsChild>
        <w:div w:id="845943831">
          <w:marLeft w:val="0"/>
          <w:marRight w:val="0"/>
          <w:marTop w:val="0"/>
          <w:marBottom w:val="0"/>
          <w:divBdr>
            <w:top w:val="none" w:sz="0" w:space="0" w:color="auto"/>
            <w:left w:val="none" w:sz="0" w:space="0" w:color="auto"/>
            <w:bottom w:val="none" w:sz="0" w:space="0" w:color="auto"/>
            <w:right w:val="none" w:sz="0" w:space="0" w:color="auto"/>
          </w:divBdr>
        </w:div>
      </w:divsChild>
    </w:div>
    <w:div w:id="1404639082">
      <w:bodyDiv w:val="1"/>
      <w:marLeft w:val="0"/>
      <w:marRight w:val="0"/>
      <w:marTop w:val="0"/>
      <w:marBottom w:val="0"/>
      <w:divBdr>
        <w:top w:val="none" w:sz="0" w:space="0" w:color="auto"/>
        <w:left w:val="none" w:sz="0" w:space="0" w:color="auto"/>
        <w:bottom w:val="none" w:sz="0" w:space="0" w:color="auto"/>
        <w:right w:val="none" w:sz="0" w:space="0" w:color="auto"/>
      </w:divBdr>
      <w:divsChild>
        <w:div w:id="719793421">
          <w:marLeft w:val="0"/>
          <w:marRight w:val="0"/>
          <w:marTop w:val="0"/>
          <w:marBottom w:val="0"/>
          <w:divBdr>
            <w:top w:val="none" w:sz="0" w:space="0" w:color="auto"/>
            <w:left w:val="none" w:sz="0" w:space="0" w:color="auto"/>
            <w:bottom w:val="none" w:sz="0" w:space="0" w:color="auto"/>
            <w:right w:val="none" w:sz="0" w:space="0" w:color="auto"/>
          </w:divBdr>
        </w:div>
      </w:divsChild>
    </w:div>
    <w:div w:id="1651060247">
      <w:bodyDiv w:val="1"/>
      <w:marLeft w:val="0"/>
      <w:marRight w:val="0"/>
      <w:marTop w:val="0"/>
      <w:marBottom w:val="0"/>
      <w:divBdr>
        <w:top w:val="none" w:sz="0" w:space="0" w:color="auto"/>
        <w:left w:val="none" w:sz="0" w:space="0" w:color="auto"/>
        <w:bottom w:val="none" w:sz="0" w:space="0" w:color="auto"/>
        <w:right w:val="none" w:sz="0" w:space="0" w:color="auto"/>
      </w:divBdr>
      <w:divsChild>
        <w:div w:id="134681440">
          <w:marLeft w:val="0"/>
          <w:marRight w:val="0"/>
          <w:marTop w:val="0"/>
          <w:marBottom w:val="0"/>
          <w:divBdr>
            <w:top w:val="none" w:sz="0" w:space="0" w:color="auto"/>
            <w:left w:val="none" w:sz="0" w:space="0" w:color="auto"/>
            <w:bottom w:val="none" w:sz="0" w:space="0" w:color="auto"/>
            <w:right w:val="none" w:sz="0" w:space="0" w:color="auto"/>
          </w:divBdr>
        </w:div>
      </w:divsChild>
    </w:div>
    <w:div w:id="1840269278">
      <w:bodyDiv w:val="1"/>
      <w:marLeft w:val="0"/>
      <w:marRight w:val="0"/>
      <w:marTop w:val="0"/>
      <w:marBottom w:val="0"/>
      <w:divBdr>
        <w:top w:val="none" w:sz="0" w:space="0" w:color="auto"/>
        <w:left w:val="none" w:sz="0" w:space="0" w:color="auto"/>
        <w:bottom w:val="none" w:sz="0" w:space="0" w:color="auto"/>
        <w:right w:val="none" w:sz="0" w:space="0" w:color="auto"/>
      </w:divBdr>
    </w:div>
    <w:div w:id="1965114537">
      <w:bodyDiv w:val="1"/>
      <w:marLeft w:val="0"/>
      <w:marRight w:val="0"/>
      <w:marTop w:val="0"/>
      <w:marBottom w:val="0"/>
      <w:divBdr>
        <w:top w:val="none" w:sz="0" w:space="0" w:color="auto"/>
        <w:left w:val="none" w:sz="0" w:space="0" w:color="auto"/>
        <w:bottom w:val="none" w:sz="0" w:space="0" w:color="auto"/>
        <w:right w:val="none" w:sz="0" w:space="0" w:color="auto"/>
      </w:divBdr>
      <w:divsChild>
        <w:div w:id="1956404190">
          <w:marLeft w:val="0"/>
          <w:marRight w:val="0"/>
          <w:marTop w:val="0"/>
          <w:marBottom w:val="0"/>
          <w:divBdr>
            <w:top w:val="none" w:sz="0" w:space="0" w:color="auto"/>
            <w:left w:val="none" w:sz="0" w:space="0" w:color="auto"/>
            <w:bottom w:val="none" w:sz="0" w:space="0" w:color="auto"/>
            <w:right w:val="none" w:sz="0" w:space="0" w:color="auto"/>
          </w:divBdr>
        </w:div>
      </w:divsChild>
    </w:div>
    <w:div w:id="1994095566">
      <w:bodyDiv w:val="1"/>
      <w:marLeft w:val="0"/>
      <w:marRight w:val="0"/>
      <w:marTop w:val="0"/>
      <w:marBottom w:val="0"/>
      <w:divBdr>
        <w:top w:val="none" w:sz="0" w:space="0" w:color="auto"/>
        <w:left w:val="none" w:sz="0" w:space="0" w:color="auto"/>
        <w:bottom w:val="none" w:sz="0" w:space="0" w:color="auto"/>
        <w:right w:val="none" w:sz="0" w:space="0" w:color="auto"/>
      </w:divBdr>
      <w:divsChild>
        <w:div w:id="1365522813">
          <w:marLeft w:val="0"/>
          <w:marRight w:val="0"/>
          <w:marTop w:val="0"/>
          <w:marBottom w:val="0"/>
          <w:divBdr>
            <w:top w:val="none" w:sz="0" w:space="0" w:color="auto"/>
            <w:left w:val="none" w:sz="0" w:space="0" w:color="auto"/>
            <w:bottom w:val="none" w:sz="0" w:space="0" w:color="auto"/>
            <w:right w:val="none" w:sz="0" w:space="0" w:color="auto"/>
          </w:divBdr>
        </w:div>
      </w:divsChild>
    </w:div>
    <w:div w:id="2075737201">
      <w:bodyDiv w:val="1"/>
      <w:marLeft w:val="0"/>
      <w:marRight w:val="0"/>
      <w:marTop w:val="0"/>
      <w:marBottom w:val="0"/>
      <w:divBdr>
        <w:top w:val="none" w:sz="0" w:space="0" w:color="auto"/>
        <w:left w:val="none" w:sz="0" w:space="0" w:color="auto"/>
        <w:bottom w:val="none" w:sz="0" w:space="0" w:color="auto"/>
        <w:right w:val="none" w:sz="0" w:space="0" w:color="auto"/>
      </w:divBdr>
    </w:div>
    <w:div w:id="2090735631">
      <w:bodyDiv w:val="1"/>
      <w:marLeft w:val="0"/>
      <w:marRight w:val="0"/>
      <w:marTop w:val="0"/>
      <w:marBottom w:val="0"/>
      <w:divBdr>
        <w:top w:val="none" w:sz="0" w:space="0" w:color="auto"/>
        <w:left w:val="none" w:sz="0" w:space="0" w:color="auto"/>
        <w:bottom w:val="none" w:sz="0" w:space="0" w:color="auto"/>
        <w:right w:val="none" w:sz="0" w:space="0" w:color="auto"/>
      </w:divBdr>
      <w:divsChild>
        <w:div w:id="26369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9C6C-3303-44F1-922B-27116D58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Coursework 2 - Implementing and Comparing Genetic Algorithm and Particle Swarm Optimisation</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2 - Implementing and Comparing Genetic Algorithm and Particle Swarm Optimisation</dc:title>
  <dc:subject>F21BC: Biologically Inspired Computation</dc:subject>
  <dc:creator>Barthelemy Traxel, Peter Cseh</dc:creator>
  <cp:keywords/>
  <dc:description/>
  <cp:lastModifiedBy>Cseh, Peter</cp:lastModifiedBy>
  <cp:revision>37</cp:revision>
  <cp:lastPrinted>2022-11-02T13:33:00Z</cp:lastPrinted>
  <dcterms:created xsi:type="dcterms:W3CDTF">2022-11-02T05:35:00Z</dcterms:created>
  <dcterms:modified xsi:type="dcterms:W3CDTF">2022-11-27T22:39:00Z</dcterms:modified>
</cp:coreProperties>
</file>