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5D9FF" w14:textId="77777777" w:rsidR="006F7C0E" w:rsidRPr="00661CCD" w:rsidRDefault="006F7C0E" w:rsidP="009B2126">
      <w:pPr>
        <w:spacing w:after="0" w:line="360" w:lineRule="exact"/>
        <w:jc w:val="center"/>
        <w:rPr>
          <w:rFonts w:cstheme="minorHAnsi"/>
          <w:b/>
          <w:sz w:val="24"/>
          <w:szCs w:val="24"/>
        </w:rPr>
      </w:pPr>
      <w:r w:rsidRPr="00661CCD">
        <w:rPr>
          <w:rFonts w:cstheme="minorHAnsi"/>
          <w:b/>
          <w:sz w:val="24"/>
          <w:szCs w:val="24"/>
        </w:rPr>
        <w:t>Сорта озимой пшеницы</w:t>
      </w:r>
    </w:p>
    <w:p w14:paraId="6558EB8B" w14:textId="77777777" w:rsidR="002728F9" w:rsidRDefault="002728F9" w:rsidP="009B2126">
      <w:pPr>
        <w:spacing w:after="0" w:line="360" w:lineRule="exact"/>
        <w:jc w:val="center"/>
        <w:rPr>
          <w:rFonts w:cstheme="minorHAnsi"/>
          <w:b/>
          <w:sz w:val="24"/>
          <w:szCs w:val="24"/>
        </w:rPr>
      </w:pPr>
    </w:p>
    <w:p w14:paraId="1F512085" w14:textId="77777777" w:rsidR="00675CBD" w:rsidRPr="00661CCD" w:rsidRDefault="00555020" w:rsidP="009B2126">
      <w:pPr>
        <w:spacing w:after="0" w:line="360" w:lineRule="exact"/>
        <w:jc w:val="center"/>
        <w:rPr>
          <w:rFonts w:cstheme="minorHAnsi"/>
          <w:b/>
          <w:sz w:val="24"/>
          <w:szCs w:val="24"/>
        </w:rPr>
      </w:pPr>
      <w:r w:rsidRPr="00661CCD">
        <w:rPr>
          <w:rFonts w:cstheme="minorHAnsi"/>
          <w:b/>
          <w:sz w:val="24"/>
          <w:szCs w:val="24"/>
        </w:rPr>
        <w:t>Володя</w:t>
      </w:r>
    </w:p>
    <w:p w14:paraId="06594CCF" w14:textId="77777777" w:rsidR="00675CBD" w:rsidRPr="00661CCD" w:rsidRDefault="00675CBD" w:rsidP="009B2126">
      <w:pPr>
        <w:spacing w:after="0" w:line="360" w:lineRule="exact"/>
        <w:jc w:val="both"/>
        <w:rPr>
          <w:rFonts w:cstheme="minorHAnsi"/>
          <w:sz w:val="24"/>
          <w:szCs w:val="24"/>
        </w:rPr>
      </w:pPr>
      <w:r w:rsidRPr="00661CCD">
        <w:rPr>
          <w:rFonts w:cstheme="minorHAnsi"/>
          <w:b/>
          <w:sz w:val="24"/>
          <w:szCs w:val="24"/>
        </w:rPr>
        <w:t>Патентообладатель</w:t>
      </w:r>
      <w:r w:rsidRPr="00661CCD">
        <w:rPr>
          <w:rFonts w:cstheme="minorHAnsi"/>
          <w:sz w:val="24"/>
          <w:szCs w:val="24"/>
        </w:rPr>
        <w:t xml:space="preserve">: ООО </w:t>
      </w:r>
      <w:r w:rsidR="005E6C0B" w:rsidRPr="00661CCD">
        <w:rPr>
          <w:rFonts w:cstheme="minorHAnsi"/>
          <w:sz w:val="24"/>
          <w:szCs w:val="24"/>
        </w:rPr>
        <w:t>«</w:t>
      </w:r>
      <w:r w:rsidRPr="00661CCD">
        <w:rPr>
          <w:rFonts w:cstheme="minorHAnsi"/>
          <w:sz w:val="24"/>
          <w:szCs w:val="24"/>
        </w:rPr>
        <w:t>Актив Агро</w:t>
      </w:r>
      <w:r w:rsidR="005E6C0B" w:rsidRPr="00661CCD">
        <w:rPr>
          <w:rFonts w:cstheme="minorHAnsi"/>
          <w:sz w:val="24"/>
          <w:szCs w:val="24"/>
        </w:rPr>
        <w:t>»</w:t>
      </w:r>
      <w:r w:rsidRPr="00661CCD">
        <w:rPr>
          <w:rFonts w:cstheme="minorHAnsi"/>
          <w:sz w:val="24"/>
          <w:szCs w:val="24"/>
        </w:rPr>
        <w:t>, Оригинатор АО «Щелково Агрохим»</w:t>
      </w:r>
    </w:p>
    <w:p w14:paraId="2AE46769" w14:textId="77777777" w:rsidR="00675CBD" w:rsidRPr="00661CCD" w:rsidRDefault="00675CBD" w:rsidP="009B2126">
      <w:pPr>
        <w:spacing w:after="0" w:line="360" w:lineRule="exact"/>
        <w:jc w:val="both"/>
        <w:rPr>
          <w:rFonts w:cstheme="minorHAnsi"/>
          <w:sz w:val="24"/>
          <w:szCs w:val="24"/>
        </w:rPr>
      </w:pPr>
      <w:r w:rsidRPr="00661CCD">
        <w:rPr>
          <w:rFonts w:cstheme="minorHAnsi"/>
          <w:sz w:val="24"/>
          <w:szCs w:val="24"/>
        </w:rPr>
        <w:t xml:space="preserve">Внесен в Госреестр РФ с 2022 года по </w:t>
      </w:r>
      <w:r w:rsidRPr="00661CCD">
        <w:rPr>
          <w:rFonts w:cstheme="minorHAnsi"/>
          <w:color w:val="242424"/>
          <w:sz w:val="24"/>
          <w:szCs w:val="24"/>
        </w:rPr>
        <w:t>Центрально-Черноземному (5), Северо-Кавказскому (6) и Средневолжскому (7) регионам.</w:t>
      </w:r>
    </w:p>
    <w:p w14:paraId="175FE231" w14:textId="77777777" w:rsidR="002728F9" w:rsidRDefault="002728F9" w:rsidP="009B2126">
      <w:pPr>
        <w:spacing w:after="0" w:line="360" w:lineRule="exact"/>
        <w:jc w:val="both"/>
        <w:rPr>
          <w:rFonts w:cstheme="minorHAnsi"/>
          <w:b/>
          <w:bCs/>
          <w:sz w:val="24"/>
          <w:szCs w:val="24"/>
        </w:rPr>
      </w:pPr>
    </w:p>
    <w:p w14:paraId="54752A5F" w14:textId="77777777" w:rsidR="00675CBD" w:rsidRPr="00661CCD" w:rsidRDefault="008F7CC2" w:rsidP="009B2126">
      <w:pPr>
        <w:spacing w:after="0" w:line="360" w:lineRule="exact"/>
        <w:jc w:val="both"/>
        <w:rPr>
          <w:rFonts w:cstheme="minorHAnsi"/>
          <w:sz w:val="24"/>
          <w:szCs w:val="24"/>
        </w:rPr>
      </w:pPr>
      <w:r w:rsidRPr="00661CCD">
        <w:rPr>
          <w:rFonts w:cstheme="minorHAnsi"/>
          <w:b/>
          <w:bCs/>
          <w:sz w:val="24"/>
          <w:szCs w:val="24"/>
        </w:rPr>
        <w:t>Био</w:t>
      </w:r>
      <w:r w:rsidR="00675CBD" w:rsidRPr="00661CCD">
        <w:rPr>
          <w:rFonts w:cstheme="minorHAnsi"/>
          <w:b/>
          <w:bCs/>
          <w:sz w:val="24"/>
          <w:szCs w:val="24"/>
        </w:rPr>
        <w:t xml:space="preserve">тип нового сорта. </w:t>
      </w:r>
      <w:r w:rsidR="00675CBD" w:rsidRPr="00661CCD">
        <w:rPr>
          <w:rFonts w:cstheme="minorHAnsi"/>
          <w:sz w:val="24"/>
          <w:szCs w:val="24"/>
        </w:rPr>
        <w:t>Низкорослый сорт, высокоинтенси</w:t>
      </w:r>
      <w:r w:rsidR="002728F9">
        <w:rPr>
          <w:rFonts w:cstheme="minorHAnsi"/>
          <w:sz w:val="24"/>
          <w:szCs w:val="24"/>
        </w:rPr>
        <w:t>вного типа, высота растений – 75</w:t>
      </w:r>
      <w:r w:rsidR="00675CBD" w:rsidRPr="00661CCD">
        <w:rPr>
          <w:rFonts w:cstheme="minorHAnsi"/>
          <w:sz w:val="24"/>
          <w:szCs w:val="24"/>
        </w:rPr>
        <w:t>-90 см, устойчив к полеганию и осыпанию. Среднеспелый, созревает на 2-3 дня раньше стандарта Московская 39.</w:t>
      </w:r>
    </w:p>
    <w:p w14:paraId="2DE75DAC" w14:textId="77777777" w:rsidR="002728F9" w:rsidRDefault="002728F9" w:rsidP="009B2126">
      <w:pPr>
        <w:spacing w:after="0" w:line="360" w:lineRule="exact"/>
        <w:jc w:val="both"/>
        <w:rPr>
          <w:rFonts w:cstheme="minorHAnsi"/>
          <w:b/>
          <w:sz w:val="24"/>
          <w:szCs w:val="24"/>
        </w:rPr>
      </w:pPr>
    </w:p>
    <w:p w14:paraId="20015D30" w14:textId="77777777" w:rsidR="00675CBD" w:rsidRPr="00661CCD" w:rsidRDefault="00675CBD" w:rsidP="009B2126">
      <w:pPr>
        <w:spacing w:after="0" w:line="360" w:lineRule="exact"/>
        <w:jc w:val="both"/>
        <w:rPr>
          <w:rFonts w:cstheme="minorHAnsi"/>
          <w:sz w:val="24"/>
          <w:szCs w:val="24"/>
        </w:rPr>
      </w:pPr>
      <w:r w:rsidRPr="00661CCD">
        <w:rPr>
          <w:rFonts w:cstheme="minorHAnsi"/>
          <w:b/>
          <w:sz w:val="24"/>
          <w:szCs w:val="24"/>
        </w:rPr>
        <w:t xml:space="preserve">Морфологические признаки. </w:t>
      </w:r>
      <w:r w:rsidRPr="00661CCD">
        <w:rPr>
          <w:rFonts w:cstheme="minorHAnsi"/>
          <w:bCs/>
          <w:sz w:val="24"/>
          <w:szCs w:val="24"/>
        </w:rPr>
        <w:t xml:space="preserve">Разновидность – лютесценс, колос белый, безостый, форма цилиндрическая, среднего размера – 8-10 см, средней плотности. На верхушке отмечаются короткие остевидные заострения. Форма куста – полустелющаяся. Лист в фазу колошения – пониклый, среднего размера, со слабым восковым налетом. Колосковая чешуя в средней трети колоса – </w:t>
      </w:r>
      <w:r w:rsidRPr="00661CCD">
        <w:rPr>
          <w:rFonts w:cstheme="minorHAnsi"/>
          <w:sz w:val="24"/>
          <w:szCs w:val="24"/>
        </w:rPr>
        <w:t>средней длины (8-9 мм), овально-яйцевидной формы. Нервация выражена слабо, зубец колосковый чешуи – короткий и тупой. Плечо приподнятое, среднее, киль – слабо выражен.</w:t>
      </w:r>
    </w:p>
    <w:p w14:paraId="6F60BBC6" w14:textId="77777777" w:rsidR="002728F9" w:rsidRDefault="002728F9" w:rsidP="009B2126">
      <w:pPr>
        <w:spacing w:after="0" w:line="360" w:lineRule="exact"/>
        <w:jc w:val="both"/>
        <w:rPr>
          <w:rFonts w:cstheme="minorHAnsi"/>
          <w:b/>
          <w:sz w:val="24"/>
          <w:szCs w:val="24"/>
        </w:rPr>
      </w:pPr>
    </w:p>
    <w:p w14:paraId="6D1083C0" w14:textId="77777777" w:rsidR="00675CBD" w:rsidRPr="00661CCD" w:rsidRDefault="00675CBD" w:rsidP="009B2126">
      <w:pPr>
        <w:spacing w:after="0" w:line="360" w:lineRule="exact"/>
        <w:jc w:val="both"/>
        <w:rPr>
          <w:rFonts w:cstheme="minorHAnsi"/>
          <w:sz w:val="24"/>
          <w:szCs w:val="24"/>
        </w:rPr>
      </w:pPr>
      <w:r w:rsidRPr="00661CCD">
        <w:rPr>
          <w:rFonts w:cstheme="minorHAnsi"/>
          <w:b/>
          <w:sz w:val="24"/>
          <w:szCs w:val="24"/>
        </w:rPr>
        <w:t xml:space="preserve">Агробиологическая характеристика. </w:t>
      </w:r>
      <w:r w:rsidRPr="00661CCD">
        <w:rPr>
          <w:rFonts w:cstheme="minorHAnsi"/>
          <w:sz w:val="24"/>
          <w:szCs w:val="24"/>
        </w:rPr>
        <w:t>Сорт Володя характеризуется стабильно высокой продуктивностью и способен в производстве формировать урожайность свыше 100 ц/га.</w:t>
      </w:r>
      <w:r w:rsidRPr="00661CCD">
        <w:rPr>
          <w:rStyle w:val="ac"/>
          <w:rFonts w:cstheme="minorHAnsi"/>
          <w:b w:val="0"/>
          <w:color w:val="000000" w:themeColor="text1"/>
          <w:spacing w:val="3"/>
          <w:sz w:val="24"/>
          <w:szCs w:val="24"/>
          <w:shd w:val="clear" w:color="auto" w:fill="FFFFFF"/>
        </w:rPr>
        <w:t xml:space="preserve"> </w:t>
      </w:r>
      <w:r w:rsidR="002728F9">
        <w:rPr>
          <w:rStyle w:val="ac"/>
          <w:rFonts w:cstheme="minorHAnsi"/>
          <w:b w:val="0"/>
          <w:color w:val="000000" w:themeColor="text1"/>
          <w:spacing w:val="3"/>
          <w:sz w:val="24"/>
          <w:szCs w:val="24"/>
          <w:shd w:val="clear" w:color="auto" w:fill="FFFFFF"/>
        </w:rPr>
        <w:t>Средняя урожайность сорта в конкурсном сортоиспытании за 2022-2025 гг. составила 108,6 ц/га, м</w:t>
      </w:r>
      <w:r w:rsidR="0084041D">
        <w:rPr>
          <w:rStyle w:val="ac"/>
          <w:rFonts w:cstheme="minorHAnsi"/>
          <w:b w:val="0"/>
          <w:color w:val="000000" w:themeColor="text1"/>
          <w:spacing w:val="3"/>
          <w:sz w:val="24"/>
          <w:szCs w:val="24"/>
          <w:shd w:val="clear" w:color="auto" w:fill="FFFFFF"/>
        </w:rPr>
        <w:t xml:space="preserve">аксимальная продуктивность </w:t>
      </w:r>
      <w:r w:rsidR="002728F9">
        <w:rPr>
          <w:rStyle w:val="ac"/>
          <w:rFonts w:cstheme="minorHAnsi"/>
          <w:b w:val="0"/>
          <w:color w:val="000000" w:themeColor="text1"/>
          <w:spacing w:val="3"/>
          <w:sz w:val="24"/>
          <w:szCs w:val="24"/>
          <w:shd w:val="clear" w:color="auto" w:fill="FFFFFF"/>
        </w:rPr>
        <w:t xml:space="preserve">показана </w:t>
      </w:r>
      <w:r w:rsidR="0084041D">
        <w:rPr>
          <w:rStyle w:val="ac"/>
          <w:rFonts w:cstheme="minorHAnsi"/>
          <w:b w:val="0"/>
          <w:color w:val="000000" w:themeColor="text1"/>
          <w:spacing w:val="3"/>
          <w:sz w:val="24"/>
          <w:szCs w:val="24"/>
          <w:shd w:val="clear" w:color="auto" w:fill="FFFFFF"/>
        </w:rPr>
        <w:t xml:space="preserve">в </w:t>
      </w:r>
      <w:r w:rsidR="002728F9">
        <w:rPr>
          <w:rStyle w:val="ac"/>
          <w:rFonts w:cstheme="minorHAnsi"/>
          <w:b w:val="0"/>
          <w:color w:val="000000" w:themeColor="text1"/>
          <w:spacing w:val="3"/>
          <w:sz w:val="24"/>
          <w:szCs w:val="24"/>
          <w:shd w:val="clear" w:color="auto" w:fill="FFFFFF"/>
        </w:rPr>
        <w:t xml:space="preserve">2022 г. </w:t>
      </w:r>
      <w:r w:rsidR="0084041D">
        <w:rPr>
          <w:rStyle w:val="ac"/>
          <w:rFonts w:cstheme="minorHAnsi"/>
          <w:b w:val="0"/>
          <w:color w:val="000000" w:themeColor="text1"/>
          <w:spacing w:val="3"/>
          <w:sz w:val="24"/>
          <w:szCs w:val="24"/>
          <w:shd w:val="clear" w:color="auto" w:fill="FFFFFF"/>
        </w:rPr>
        <w:t>– 122,6 ц/га. Реализованн</w:t>
      </w:r>
      <w:r w:rsidR="002728F9">
        <w:rPr>
          <w:rStyle w:val="ac"/>
          <w:rFonts w:cstheme="minorHAnsi"/>
          <w:b w:val="0"/>
          <w:color w:val="000000" w:themeColor="text1"/>
          <w:spacing w:val="3"/>
          <w:sz w:val="24"/>
          <w:szCs w:val="24"/>
          <w:shd w:val="clear" w:color="auto" w:fill="FFFFFF"/>
        </w:rPr>
        <w:t xml:space="preserve">ый потенциал </w:t>
      </w:r>
      <w:r w:rsidR="0084041D">
        <w:rPr>
          <w:rStyle w:val="ac"/>
          <w:rFonts w:cstheme="minorHAnsi"/>
          <w:b w:val="0"/>
          <w:color w:val="000000" w:themeColor="text1"/>
          <w:spacing w:val="3"/>
          <w:sz w:val="24"/>
          <w:szCs w:val="24"/>
          <w:shd w:val="clear" w:color="auto" w:fill="FFFFFF"/>
        </w:rPr>
        <w:t xml:space="preserve">в производстве </w:t>
      </w:r>
      <w:r w:rsidR="002728F9">
        <w:rPr>
          <w:rStyle w:val="ac"/>
          <w:rFonts w:cstheme="minorHAnsi"/>
          <w:b w:val="0"/>
          <w:color w:val="000000" w:themeColor="text1"/>
          <w:spacing w:val="3"/>
          <w:sz w:val="24"/>
          <w:szCs w:val="24"/>
          <w:shd w:val="clear" w:color="auto" w:fill="FFFFFF"/>
        </w:rPr>
        <w:t>– 97,8 ц/га (ООО НПО «Бетагран семена», 2024 г.).</w:t>
      </w:r>
      <w:r w:rsidR="0084041D">
        <w:rPr>
          <w:rStyle w:val="ac"/>
          <w:rFonts w:cstheme="minorHAnsi"/>
          <w:b w:val="0"/>
          <w:color w:val="000000" w:themeColor="text1"/>
          <w:spacing w:val="3"/>
          <w:sz w:val="24"/>
          <w:szCs w:val="24"/>
          <w:shd w:val="clear" w:color="auto" w:fill="FFFFFF"/>
        </w:rPr>
        <w:t xml:space="preserve"> </w:t>
      </w:r>
      <w:r w:rsidR="002728F9" w:rsidRPr="00661CCD">
        <w:rPr>
          <w:rStyle w:val="ac"/>
          <w:rFonts w:cstheme="minorHAnsi"/>
          <w:b w:val="0"/>
          <w:color w:val="000000" w:themeColor="text1"/>
          <w:spacing w:val="3"/>
          <w:sz w:val="24"/>
          <w:szCs w:val="24"/>
          <w:shd w:val="clear" w:color="auto" w:fill="FFFFFF"/>
        </w:rPr>
        <w:t>В международных испытаниях им показана высокая конкурентоспособность, где было получено 99,6 ц/га (Турция, 2020 г.).</w:t>
      </w:r>
      <w:r w:rsidR="002728F9">
        <w:rPr>
          <w:rStyle w:val="ac"/>
          <w:rFonts w:cstheme="minorHAnsi"/>
          <w:b w:val="0"/>
          <w:color w:val="000000" w:themeColor="text1"/>
          <w:spacing w:val="3"/>
          <w:sz w:val="24"/>
          <w:szCs w:val="24"/>
          <w:shd w:val="clear" w:color="auto" w:fill="FFFFFF"/>
        </w:rPr>
        <w:t xml:space="preserve"> </w:t>
      </w:r>
      <w:r w:rsidRPr="00661CCD">
        <w:rPr>
          <w:rFonts w:cstheme="minorHAnsi"/>
          <w:bCs/>
          <w:sz w:val="24"/>
          <w:szCs w:val="24"/>
        </w:rPr>
        <w:t>Мукомольные и хлебопекарные качества –</w:t>
      </w:r>
      <w:r w:rsidRPr="00661CCD">
        <w:rPr>
          <w:rFonts w:cstheme="minorHAnsi"/>
          <w:b/>
          <w:sz w:val="24"/>
          <w:szCs w:val="24"/>
        </w:rPr>
        <w:t xml:space="preserve"> </w:t>
      </w:r>
      <w:r w:rsidRPr="00661CCD">
        <w:rPr>
          <w:rFonts w:cstheme="minorHAnsi"/>
          <w:sz w:val="24"/>
          <w:szCs w:val="24"/>
        </w:rPr>
        <w:t>высокие, способен формировать зерна отвечающее требованиям ГОСТа, предъявляемым к «сильным» пшеницам. Отличительной особенностью сорта является сочетание в нем на высоком уровне потенциала продуктивности с повышенным содержанием белка – в 2021 году было в ООО НПО «Бетагран семена» – 18,2% при урожайности в 70 ц/га.</w:t>
      </w:r>
    </w:p>
    <w:p w14:paraId="2D9B6173" w14:textId="77777777" w:rsidR="002728F9" w:rsidRDefault="002728F9" w:rsidP="009B2126">
      <w:pPr>
        <w:spacing w:after="0" w:line="360" w:lineRule="exact"/>
        <w:jc w:val="both"/>
        <w:rPr>
          <w:rFonts w:cstheme="minorHAnsi"/>
          <w:b/>
          <w:sz w:val="24"/>
          <w:szCs w:val="24"/>
        </w:rPr>
      </w:pPr>
    </w:p>
    <w:p w14:paraId="3CF646A1" w14:textId="77777777" w:rsidR="00675CBD" w:rsidRPr="00661CCD" w:rsidRDefault="00675CBD" w:rsidP="009B2126">
      <w:pPr>
        <w:spacing w:after="0" w:line="360" w:lineRule="exact"/>
        <w:jc w:val="both"/>
        <w:rPr>
          <w:rStyle w:val="ac"/>
          <w:rFonts w:cstheme="minorHAnsi"/>
          <w:b w:val="0"/>
          <w:bCs w:val="0"/>
          <w:color w:val="000000" w:themeColor="text1"/>
          <w:spacing w:val="3"/>
          <w:sz w:val="24"/>
          <w:szCs w:val="24"/>
          <w:shd w:val="clear" w:color="auto" w:fill="FFFFFF"/>
        </w:rPr>
      </w:pPr>
      <w:r w:rsidRPr="00661CCD">
        <w:rPr>
          <w:rFonts w:cstheme="minorHAnsi"/>
          <w:b/>
          <w:sz w:val="24"/>
          <w:szCs w:val="24"/>
        </w:rPr>
        <w:t>Устойчивость к болезням и вредителям</w:t>
      </w:r>
      <w:r w:rsidR="008F7CC2" w:rsidRPr="00661CCD">
        <w:rPr>
          <w:rFonts w:cstheme="minorHAnsi"/>
          <w:b/>
          <w:sz w:val="24"/>
          <w:szCs w:val="24"/>
        </w:rPr>
        <w:t xml:space="preserve">. </w:t>
      </w:r>
      <w:r w:rsidRPr="00661CCD">
        <w:rPr>
          <w:rStyle w:val="ac"/>
          <w:rFonts w:cstheme="minorHAnsi"/>
          <w:b w:val="0"/>
          <w:color w:val="000000" w:themeColor="text1"/>
          <w:spacing w:val="3"/>
          <w:sz w:val="24"/>
          <w:szCs w:val="24"/>
          <w:shd w:val="clear" w:color="auto" w:fill="FFFFFF"/>
        </w:rPr>
        <w:t xml:space="preserve">В полевых условиях септориозом поражался намного слабее стандарта. Высокоустойчив к бурой ржавчине, умеренно устойчив к мучнистой росе и септориозу. Восприимчив к фузариозу колоса и твердой головне. </w:t>
      </w:r>
    </w:p>
    <w:p w14:paraId="4F005DC3" w14:textId="77777777" w:rsidR="00E06963" w:rsidRPr="00661CCD" w:rsidRDefault="00E06963" w:rsidP="009B2126">
      <w:pPr>
        <w:spacing w:after="0" w:line="360" w:lineRule="exact"/>
        <w:rPr>
          <w:rFonts w:eastAsia="Times New Roman" w:cstheme="minorHAnsi"/>
          <w:b/>
          <w:bCs/>
          <w:sz w:val="24"/>
          <w:szCs w:val="24"/>
          <w:lang w:eastAsia="ru-RU"/>
        </w:rPr>
      </w:pPr>
    </w:p>
    <w:p w14:paraId="5C19E26C" w14:textId="77777777" w:rsidR="002728F9" w:rsidRDefault="002728F9">
      <w:pPr>
        <w:rPr>
          <w:rFonts w:cstheme="minorHAnsi"/>
          <w:b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b/>
          <w:color w:val="000000"/>
          <w:sz w:val="24"/>
          <w:szCs w:val="24"/>
          <w:shd w:val="clear" w:color="auto" w:fill="FFFFFF"/>
        </w:rPr>
        <w:br w:type="page"/>
      </w:r>
    </w:p>
    <w:p w14:paraId="6810283E" w14:textId="77777777" w:rsidR="008F7CC2" w:rsidRPr="00661CCD" w:rsidRDefault="008F7CC2" w:rsidP="009B2126">
      <w:pPr>
        <w:spacing w:after="0" w:line="360" w:lineRule="exact"/>
        <w:jc w:val="center"/>
        <w:rPr>
          <w:rFonts w:cstheme="minorHAnsi"/>
          <w:b/>
          <w:color w:val="000000"/>
          <w:sz w:val="24"/>
          <w:szCs w:val="24"/>
          <w:shd w:val="clear" w:color="auto" w:fill="FFFFFF"/>
        </w:rPr>
      </w:pPr>
      <w:r w:rsidRPr="00661CCD">
        <w:rPr>
          <w:rFonts w:cstheme="minorHAnsi"/>
          <w:b/>
          <w:color w:val="000000"/>
          <w:sz w:val="24"/>
          <w:szCs w:val="24"/>
          <w:shd w:val="clear" w:color="auto" w:fill="FFFFFF"/>
        </w:rPr>
        <w:t>Изумруд Дубовицкого</w:t>
      </w:r>
    </w:p>
    <w:p w14:paraId="4EE4B8A6" w14:textId="77777777" w:rsidR="008F7CC2" w:rsidRPr="00661CCD" w:rsidRDefault="008F7CC2" w:rsidP="009B2126">
      <w:pPr>
        <w:spacing w:after="0" w:line="360" w:lineRule="exact"/>
        <w:jc w:val="both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661CCD">
        <w:rPr>
          <w:rFonts w:cstheme="minorHAnsi"/>
          <w:b/>
          <w:i/>
          <w:color w:val="000000"/>
          <w:sz w:val="24"/>
          <w:szCs w:val="24"/>
          <w:shd w:val="clear" w:color="auto" w:fill="FFFFFF"/>
        </w:rPr>
        <w:t>Патентообладатель</w:t>
      </w:r>
      <w:r w:rsidRPr="00661CCD">
        <w:rPr>
          <w:rFonts w:cstheme="minorHAnsi"/>
          <w:i/>
          <w:color w:val="000000"/>
          <w:sz w:val="24"/>
          <w:szCs w:val="24"/>
          <w:shd w:val="clear" w:color="auto" w:fill="FFFFFF"/>
        </w:rPr>
        <w:t>:</w:t>
      </w:r>
      <w:r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 АО </w:t>
      </w:r>
      <w:r w:rsidRPr="00661CCD">
        <w:rPr>
          <w:rFonts w:cstheme="minorHAnsi"/>
          <w:color w:val="342109"/>
          <w:sz w:val="24"/>
          <w:szCs w:val="24"/>
        </w:rPr>
        <w:t>"Щелково Агрохим</w:t>
      </w:r>
      <w:r w:rsidRPr="00661CCD">
        <w:rPr>
          <w:rFonts w:cstheme="minorHAnsi"/>
          <w:bCs/>
          <w:color w:val="212529"/>
          <w:sz w:val="24"/>
          <w:szCs w:val="24"/>
          <w:shd w:val="clear" w:color="auto" w:fill="F5F5F5"/>
        </w:rPr>
        <w:t>»</w:t>
      </w:r>
    </w:p>
    <w:p w14:paraId="378CA840" w14:textId="77777777" w:rsidR="00557E98" w:rsidRPr="00661CCD" w:rsidRDefault="00557E98" w:rsidP="009B2126">
      <w:pPr>
        <w:spacing w:after="0" w:line="360" w:lineRule="exact"/>
        <w:jc w:val="both"/>
        <w:rPr>
          <w:rFonts w:cstheme="minorHAnsi"/>
          <w:sz w:val="24"/>
          <w:szCs w:val="24"/>
        </w:rPr>
      </w:pPr>
      <w:r w:rsidRPr="00661CCD">
        <w:rPr>
          <w:rFonts w:cstheme="minorHAnsi"/>
          <w:sz w:val="24"/>
          <w:szCs w:val="24"/>
        </w:rPr>
        <w:t xml:space="preserve">Внесен в Госреестр РФ с 2026 года по </w:t>
      </w:r>
      <w:r w:rsidRPr="00661CCD">
        <w:rPr>
          <w:rFonts w:cstheme="minorHAnsi"/>
          <w:color w:val="242424"/>
          <w:sz w:val="24"/>
          <w:szCs w:val="24"/>
        </w:rPr>
        <w:t>Центрально-Черноземному (5), Средневолжскому (7) и Уральскому (9) регионам.</w:t>
      </w:r>
    </w:p>
    <w:p w14:paraId="2A1F60F7" w14:textId="77777777" w:rsidR="002728F9" w:rsidRDefault="002728F9" w:rsidP="009B2126">
      <w:pPr>
        <w:spacing w:after="0" w:line="360" w:lineRule="exact"/>
        <w:jc w:val="both"/>
        <w:rPr>
          <w:rFonts w:cstheme="minorHAnsi"/>
          <w:b/>
          <w:iCs/>
          <w:color w:val="000000"/>
          <w:sz w:val="24"/>
          <w:szCs w:val="24"/>
          <w:shd w:val="clear" w:color="auto" w:fill="FFFFFF"/>
        </w:rPr>
      </w:pPr>
    </w:p>
    <w:p w14:paraId="10D7A2AC" w14:textId="77777777" w:rsidR="008F7CC2" w:rsidRPr="00661CCD" w:rsidRDefault="00555020" w:rsidP="009B2126">
      <w:pPr>
        <w:spacing w:after="0" w:line="360" w:lineRule="exact"/>
        <w:jc w:val="both"/>
        <w:rPr>
          <w:rFonts w:cstheme="minorHAnsi"/>
          <w:bCs/>
          <w:iCs/>
          <w:color w:val="000000"/>
          <w:sz w:val="24"/>
          <w:szCs w:val="24"/>
          <w:shd w:val="clear" w:color="auto" w:fill="FFFFFF"/>
        </w:rPr>
      </w:pPr>
      <w:r w:rsidRPr="00661CCD">
        <w:rPr>
          <w:rFonts w:cstheme="minorHAnsi"/>
          <w:b/>
          <w:iCs/>
          <w:color w:val="000000"/>
          <w:sz w:val="24"/>
          <w:szCs w:val="24"/>
          <w:shd w:val="clear" w:color="auto" w:fill="FFFFFF"/>
        </w:rPr>
        <w:t>Био</w:t>
      </w:r>
      <w:r w:rsidR="008F7CC2" w:rsidRPr="00661CCD">
        <w:rPr>
          <w:rFonts w:cstheme="minorHAnsi"/>
          <w:b/>
          <w:iCs/>
          <w:color w:val="000000"/>
          <w:sz w:val="24"/>
          <w:szCs w:val="24"/>
          <w:shd w:val="clear" w:color="auto" w:fill="FFFFFF"/>
        </w:rPr>
        <w:t>тип сорта</w:t>
      </w:r>
      <w:r w:rsidRPr="00661CCD">
        <w:rPr>
          <w:rFonts w:cstheme="minorHAnsi"/>
          <w:b/>
          <w:iCs/>
          <w:color w:val="000000"/>
          <w:sz w:val="24"/>
          <w:szCs w:val="24"/>
          <w:shd w:val="clear" w:color="auto" w:fill="FFFFFF"/>
        </w:rPr>
        <w:t xml:space="preserve">. </w:t>
      </w:r>
      <w:r w:rsidR="008F7CC2" w:rsidRPr="00661CCD">
        <w:rPr>
          <w:rFonts w:cstheme="minorHAnsi"/>
          <w:bCs/>
          <w:iCs/>
          <w:color w:val="000000"/>
          <w:sz w:val="24"/>
          <w:szCs w:val="24"/>
          <w:shd w:val="clear" w:color="auto" w:fill="FFFFFF"/>
        </w:rPr>
        <w:t>Низкорослый сорт, интенсивного типа с высотой соломины 80-90 см. Раннеспелый со сроками созревания на 3-5 дней раньше стандарт</w:t>
      </w:r>
      <w:r w:rsidR="00737B69" w:rsidRPr="00661CCD">
        <w:rPr>
          <w:rFonts w:cstheme="minorHAnsi"/>
          <w:bCs/>
          <w:iCs/>
          <w:color w:val="000000"/>
          <w:sz w:val="24"/>
          <w:szCs w:val="24"/>
          <w:shd w:val="clear" w:color="auto" w:fill="FFFFFF"/>
        </w:rPr>
        <w:t>а Московской</w:t>
      </w:r>
      <w:r w:rsidR="008F7CC2" w:rsidRPr="00661CCD">
        <w:rPr>
          <w:rFonts w:cstheme="minorHAnsi"/>
          <w:bCs/>
          <w:iCs/>
          <w:color w:val="000000"/>
          <w:sz w:val="24"/>
          <w:szCs w:val="24"/>
          <w:shd w:val="clear" w:color="auto" w:fill="FFFFFF"/>
        </w:rPr>
        <w:t xml:space="preserve"> 39. Устойчив к полеганию и осыпанию при перестое.</w:t>
      </w:r>
    </w:p>
    <w:p w14:paraId="3B886A24" w14:textId="77777777" w:rsidR="002728F9" w:rsidRDefault="002728F9" w:rsidP="009B2126">
      <w:pPr>
        <w:spacing w:after="0" w:line="360" w:lineRule="exact"/>
        <w:jc w:val="both"/>
        <w:rPr>
          <w:rFonts w:cstheme="minorHAnsi"/>
          <w:b/>
          <w:iCs/>
          <w:color w:val="000000"/>
          <w:sz w:val="24"/>
          <w:szCs w:val="24"/>
          <w:shd w:val="clear" w:color="auto" w:fill="FFFFFF"/>
        </w:rPr>
      </w:pPr>
    </w:p>
    <w:p w14:paraId="7B5CAFC1" w14:textId="77777777" w:rsidR="008F7CC2" w:rsidRPr="00661CCD" w:rsidRDefault="008F7CC2" w:rsidP="009B2126">
      <w:pPr>
        <w:spacing w:after="0" w:line="360" w:lineRule="exact"/>
        <w:jc w:val="both"/>
        <w:rPr>
          <w:rFonts w:cstheme="minorHAnsi"/>
          <w:b/>
          <w:iCs/>
          <w:color w:val="000000"/>
          <w:sz w:val="24"/>
          <w:szCs w:val="24"/>
          <w:shd w:val="clear" w:color="auto" w:fill="FFFFFF"/>
        </w:rPr>
      </w:pPr>
      <w:r w:rsidRPr="00661CCD">
        <w:rPr>
          <w:rFonts w:cstheme="minorHAnsi"/>
          <w:b/>
          <w:iCs/>
          <w:color w:val="000000"/>
          <w:sz w:val="24"/>
          <w:szCs w:val="24"/>
          <w:shd w:val="clear" w:color="auto" w:fill="FFFFFF"/>
        </w:rPr>
        <w:t>Морфологические признаки</w:t>
      </w:r>
      <w:r w:rsidR="00555020" w:rsidRPr="00661CCD">
        <w:rPr>
          <w:rFonts w:cstheme="minorHAnsi"/>
          <w:b/>
          <w:iCs/>
          <w:color w:val="000000"/>
          <w:sz w:val="24"/>
          <w:szCs w:val="24"/>
          <w:shd w:val="clear" w:color="auto" w:fill="FFFFFF"/>
        </w:rPr>
        <w:t xml:space="preserve">. </w:t>
      </w:r>
      <w:r w:rsidRPr="00661CCD">
        <w:rPr>
          <w:rFonts w:cstheme="minorHAnsi"/>
          <w:bCs/>
          <w:iCs/>
          <w:color w:val="000000"/>
          <w:sz w:val="24"/>
          <w:szCs w:val="24"/>
          <w:shd w:val="clear" w:color="auto" w:fill="FFFFFF"/>
        </w:rPr>
        <w:t>Разновидность –</w:t>
      </w:r>
      <w:r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 лютесценс. </w:t>
      </w:r>
      <w:r w:rsidRPr="00661CCD">
        <w:rPr>
          <w:rFonts w:cstheme="minorHAnsi"/>
          <w:bCs/>
          <w:iCs/>
          <w:color w:val="000000"/>
          <w:sz w:val="24"/>
          <w:szCs w:val="24"/>
          <w:shd w:val="clear" w:color="auto" w:fill="FFFFFF"/>
        </w:rPr>
        <w:t xml:space="preserve">Колос </w:t>
      </w:r>
      <w:r w:rsidR="00693DFE">
        <w:rPr>
          <w:rFonts w:cstheme="minorHAnsi"/>
          <w:color w:val="000000"/>
          <w:sz w:val="24"/>
          <w:szCs w:val="24"/>
          <w:shd w:val="clear" w:color="auto" w:fill="FFFFFF"/>
        </w:rPr>
        <w:t>безостый, белый, цилиндрической</w:t>
      </w:r>
      <w:r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 формы (при благоприятных условиях булавовидный), </w:t>
      </w:r>
      <w:r w:rsidR="00693DFE">
        <w:rPr>
          <w:rFonts w:cstheme="minorHAnsi"/>
          <w:color w:val="000000"/>
          <w:sz w:val="24"/>
          <w:szCs w:val="24"/>
          <w:shd w:val="clear" w:color="auto" w:fill="FFFFFF"/>
        </w:rPr>
        <w:t xml:space="preserve">средней </w:t>
      </w:r>
      <w:r w:rsidRPr="00661CCD">
        <w:rPr>
          <w:rFonts w:cstheme="minorHAnsi"/>
          <w:color w:val="000000"/>
          <w:sz w:val="24"/>
          <w:szCs w:val="24"/>
          <w:shd w:val="clear" w:color="auto" w:fill="FFFFFF"/>
        </w:rPr>
        <w:t>плотн</w:t>
      </w:r>
      <w:r w:rsidR="00693DFE">
        <w:rPr>
          <w:rFonts w:cstheme="minorHAnsi"/>
          <w:color w:val="000000"/>
          <w:sz w:val="24"/>
          <w:szCs w:val="24"/>
          <w:shd w:val="clear" w:color="auto" w:fill="FFFFFF"/>
        </w:rPr>
        <w:t>ости</w:t>
      </w:r>
      <w:r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, без воскового налета, высокоозерненный. </w:t>
      </w:r>
      <w:r w:rsidRPr="00661CCD">
        <w:rPr>
          <w:rFonts w:cstheme="minorHAnsi"/>
          <w:bCs/>
          <w:iCs/>
          <w:color w:val="000000"/>
          <w:sz w:val="24"/>
          <w:szCs w:val="24"/>
          <w:shd w:val="clear" w:color="auto" w:fill="FFFFFF"/>
        </w:rPr>
        <w:t>Тип куста –</w:t>
      </w:r>
      <w:r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 п</w:t>
      </w:r>
      <w:r w:rsidR="008F0D2A">
        <w:rPr>
          <w:rFonts w:cstheme="minorHAnsi"/>
          <w:color w:val="000000"/>
          <w:sz w:val="24"/>
          <w:szCs w:val="24"/>
          <w:shd w:val="clear" w:color="auto" w:fill="FFFFFF"/>
        </w:rPr>
        <w:t>олуп</w:t>
      </w:r>
      <w:r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рямостоячий, продуктивная кустистость может достигать 3,6 стеблей. </w:t>
      </w:r>
      <w:r w:rsidRPr="00661CCD">
        <w:rPr>
          <w:rFonts w:cstheme="minorHAnsi"/>
          <w:bCs/>
          <w:iCs/>
          <w:color w:val="000000"/>
          <w:sz w:val="24"/>
          <w:szCs w:val="24"/>
          <w:shd w:val="clear" w:color="auto" w:fill="FFFFFF"/>
        </w:rPr>
        <w:t>Соломина</w:t>
      </w:r>
      <w:r w:rsidRPr="00661CCD">
        <w:rPr>
          <w:rFonts w:cstheme="minorHAnsi"/>
          <w:i/>
          <w:color w:val="000000"/>
          <w:sz w:val="24"/>
          <w:szCs w:val="24"/>
          <w:shd w:val="clear" w:color="auto" w:fill="FFFFFF"/>
        </w:rPr>
        <w:t xml:space="preserve"> – </w:t>
      </w:r>
      <w:r w:rsidRPr="00661CCD">
        <w:rPr>
          <w:rFonts w:cstheme="minorHAnsi"/>
          <w:color w:val="000000"/>
          <w:sz w:val="24"/>
          <w:szCs w:val="24"/>
          <w:shd w:val="clear" w:color="auto" w:fill="FFFFFF"/>
        </w:rPr>
        <w:t>полая</w:t>
      </w:r>
      <w:r w:rsidR="008F0D2A">
        <w:rPr>
          <w:rFonts w:cstheme="minorHAnsi"/>
          <w:color w:val="000000"/>
          <w:sz w:val="24"/>
          <w:szCs w:val="24"/>
          <w:shd w:val="clear" w:color="auto" w:fill="FFFFFF"/>
        </w:rPr>
        <w:t xml:space="preserve"> и слабо выполнена</w:t>
      </w:r>
      <w:r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, средней толщины. </w:t>
      </w:r>
      <w:r w:rsidRPr="00661CCD">
        <w:rPr>
          <w:rFonts w:cstheme="minorHAnsi"/>
          <w:bCs/>
          <w:iCs/>
          <w:color w:val="000000"/>
          <w:sz w:val="24"/>
          <w:szCs w:val="24"/>
          <w:shd w:val="clear" w:color="auto" w:fill="FFFFFF"/>
        </w:rPr>
        <w:t xml:space="preserve">Лист </w:t>
      </w:r>
      <w:r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в период колошения средний по ширине с ярко зеленой окраской без воскового </w:t>
      </w:r>
      <w:r w:rsidR="008F0D2A">
        <w:rPr>
          <w:rFonts w:cstheme="minorHAnsi"/>
          <w:color w:val="000000"/>
          <w:sz w:val="24"/>
          <w:szCs w:val="24"/>
          <w:shd w:val="clear" w:color="auto" w:fill="FFFFFF"/>
        </w:rPr>
        <w:t>или слабым налетом</w:t>
      </w:r>
      <w:r w:rsidRPr="00661CCD">
        <w:rPr>
          <w:rFonts w:cstheme="minorHAnsi"/>
          <w:color w:val="000000"/>
          <w:sz w:val="24"/>
          <w:szCs w:val="24"/>
          <w:shd w:val="clear" w:color="auto" w:fill="FFFFFF"/>
        </w:rPr>
        <w:t>.</w:t>
      </w:r>
    </w:p>
    <w:p w14:paraId="2DCF86A9" w14:textId="77777777" w:rsidR="002728F9" w:rsidRDefault="002728F9" w:rsidP="009B2126">
      <w:pPr>
        <w:spacing w:after="0" w:line="360" w:lineRule="exact"/>
        <w:jc w:val="both"/>
        <w:rPr>
          <w:rFonts w:cstheme="minorHAnsi"/>
          <w:b/>
          <w:iCs/>
          <w:color w:val="000000"/>
          <w:sz w:val="24"/>
          <w:szCs w:val="24"/>
          <w:shd w:val="clear" w:color="auto" w:fill="FFFFFF"/>
        </w:rPr>
      </w:pPr>
    </w:p>
    <w:p w14:paraId="0D6DCB81" w14:textId="77777777" w:rsidR="008F7CC2" w:rsidRPr="00661CCD" w:rsidRDefault="008F7CC2" w:rsidP="009B2126">
      <w:pPr>
        <w:spacing w:after="0" w:line="360" w:lineRule="exact"/>
        <w:jc w:val="both"/>
        <w:rPr>
          <w:rFonts w:cstheme="minorHAnsi"/>
          <w:b/>
          <w:i/>
          <w:color w:val="000000"/>
          <w:sz w:val="24"/>
          <w:szCs w:val="24"/>
          <w:shd w:val="clear" w:color="auto" w:fill="FFFFFF"/>
        </w:rPr>
      </w:pPr>
      <w:r w:rsidRPr="00661CCD">
        <w:rPr>
          <w:rFonts w:cstheme="minorHAnsi"/>
          <w:b/>
          <w:iCs/>
          <w:color w:val="000000"/>
          <w:sz w:val="24"/>
          <w:szCs w:val="24"/>
          <w:shd w:val="clear" w:color="auto" w:fill="FFFFFF"/>
        </w:rPr>
        <w:t>Агробиологическая характеристика</w:t>
      </w:r>
      <w:r w:rsidR="00555020" w:rsidRPr="00661CCD">
        <w:rPr>
          <w:rFonts w:cstheme="minorHAnsi"/>
          <w:b/>
          <w:iCs/>
          <w:color w:val="000000"/>
          <w:sz w:val="24"/>
          <w:szCs w:val="24"/>
          <w:shd w:val="clear" w:color="auto" w:fill="FFFFFF"/>
        </w:rPr>
        <w:t xml:space="preserve">. </w:t>
      </w:r>
      <w:r w:rsidR="00555020" w:rsidRPr="002728F9">
        <w:rPr>
          <w:rFonts w:cstheme="minorHAnsi"/>
          <w:b/>
          <w:color w:val="000000"/>
          <w:sz w:val="24"/>
          <w:szCs w:val="24"/>
          <w:shd w:val="clear" w:color="auto" w:fill="FFFFFF"/>
        </w:rPr>
        <w:t>Высокое сочетание адаптивных свойств (зимостойкость и засухоустойчивость) с отзывчивостью на факторы интенсификации при реализации урожайных свойств и качества зерновой продукции.</w:t>
      </w:r>
      <w:r w:rsidR="00555020"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 Сорт </w:t>
      </w:r>
      <w:r w:rsidR="00693DFE">
        <w:rPr>
          <w:rFonts w:cstheme="minorHAnsi"/>
          <w:color w:val="000000"/>
          <w:sz w:val="24"/>
          <w:szCs w:val="24"/>
          <w:shd w:val="clear" w:color="auto" w:fill="FFFFFF"/>
        </w:rPr>
        <w:t>проявлял</w:t>
      </w:r>
      <w:r w:rsidR="002728F9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r w:rsidR="00555020" w:rsidRPr="00661CCD">
        <w:rPr>
          <w:rFonts w:cstheme="minorHAnsi"/>
          <w:color w:val="000000"/>
          <w:sz w:val="24"/>
          <w:szCs w:val="24"/>
          <w:shd w:val="clear" w:color="auto" w:fill="FFFFFF"/>
        </w:rPr>
        <w:t>высок</w:t>
      </w:r>
      <w:r w:rsidR="002728F9">
        <w:rPr>
          <w:rFonts w:cstheme="minorHAnsi"/>
          <w:color w:val="000000"/>
          <w:sz w:val="24"/>
          <w:szCs w:val="24"/>
          <w:shd w:val="clear" w:color="auto" w:fill="FFFFFF"/>
        </w:rPr>
        <w:t xml:space="preserve">ую </w:t>
      </w:r>
      <w:r w:rsidR="00555020" w:rsidRPr="00661CCD">
        <w:rPr>
          <w:rFonts w:cstheme="minorHAnsi"/>
          <w:color w:val="000000"/>
          <w:sz w:val="24"/>
          <w:szCs w:val="24"/>
          <w:shd w:val="clear" w:color="auto" w:fill="FFFFFF"/>
        </w:rPr>
        <w:t>стабил</w:t>
      </w:r>
      <w:r w:rsidR="002728F9">
        <w:rPr>
          <w:rFonts w:cstheme="minorHAnsi"/>
          <w:color w:val="000000"/>
          <w:sz w:val="24"/>
          <w:szCs w:val="24"/>
          <w:shd w:val="clear" w:color="auto" w:fill="FFFFFF"/>
        </w:rPr>
        <w:t>ьность</w:t>
      </w:r>
      <w:r w:rsidR="00555020"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r w:rsidR="00693DFE">
        <w:rPr>
          <w:rFonts w:cstheme="minorHAnsi"/>
          <w:color w:val="000000"/>
          <w:sz w:val="24"/>
          <w:szCs w:val="24"/>
          <w:shd w:val="clear" w:color="auto" w:fill="FFFFFF"/>
        </w:rPr>
        <w:t>при</w:t>
      </w:r>
      <w:r w:rsidR="00555020"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 реализации продуктивных свойств</w:t>
      </w:r>
      <w:r w:rsidR="00693DFE">
        <w:rPr>
          <w:rFonts w:cstheme="minorHAnsi"/>
          <w:color w:val="000000"/>
          <w:sz w:val="24"/>
          <w:szCs w:val="24"/>
          <w:shd w:val="clear" w:color="auto" w:fill="FFFFFF"/>
        </w:rPr>
        <w:t xml:space="preserve"> в сортоиспытаниях</w:t>
      </w:r>
      <w:r w:rsidR="00555020"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, превосходя стандартные сорта на 10 и более %. </w:t>
      </w:r>
      <w:r w:rsidR="002728F9">
        <w:rPr>
          <w:rStyle w:val="ac"/>
          <w:rFonts w:cstheme="minorHAnsi"/>
          <w:b w:val="0"/>
          <w:color w:val="000000" w:themeColor="text1"/>
          <w:spacing w:val="3"/>
          <w:sz w:val="24"/>
          <w:szCs w:val="24"/>
          <w:shd w:val="clear" w:color="auto" w:fill="FFFFFF"/>
        </w:rPr>
        <w:t>Средняя урожайность сорта в конкурсном сортоиспытании за 2022-2025 гг. составила 109,1 ц/га, м</w:t>
      </w:r>
      <w:r w:rsidR="00693DFE">
        <w:rPr>
          <w:rStyle w:val="ac"/>
          <w:rFonts w:cstheme="minorHAnsi"/>
          <w:b w:val="0"/>
          <w:color w:val="000000" w:themeColor="text1"/>
          <w:spacing w:val="3"/>
          <w:sz w:val="24"/>
          <w:szCs w:val="24"/>
          <w:shd w:val="clear" w:color="auto" w:fill="FFFFFF"/>
        </w:rPr>
        <w:t>аксимальная</w:t>
      </w:r>
      <w:r w:rsidR="002728F9">
        <w:rPr>
          <w:rStyle w:val="ac"/>
          <w:rFonts w:cstheme="minorHAnsi"/>
          <w:b w:val="0"/>
          <w:color w:val="000000" w:themeColor="text1"/>
          <w:spacing w:val="3"/>
          <w:sz w:val="24"/>
          <w:szCs w:val="24"/>
          <w:shd w:val="clear" w:color="auto" w:fill="FFFFFF"/>
        </w:rPr>
        <w:t xml:space="preserve"> показана в 2022 г. – 115,6 ц/га.</w:t>
      </w:r>
      <w:r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 В производственных посевах ИП КФХ Дмитриева (Оренбургская область) на 1000</w:t>
      </w:r>
      <w:r w:rsidR="00555020"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 га сформировал урожайность – 83</w:t>
      </w:r>
      <w:r w:rsidRPr="00661CCD">
        <w:rPr>
          <w:rFonts w:cstheme="minorHAnsi"/>
          <w:color w:val="000000"/>
          <w:sz w:val="24"/>
          <w:szCs w:val="24"/>
          <w:shd w:val="clear" w:color="auto" w:fill="FFFFFF"/>
        </w:rPr>
        <w:t>,0 ц/га</w:t>
      </w:r>
      <w:r w:rsidR="003B70D0">
        <w:rPr>
          <w:rFonts w:cstheme="minorHAnsi"/>
          <w:color w:val="000000"/>
          <w:sz w:val="24"/>
          <w:szCs w:val="24"/>
          <w:shd w:val="clear" w:color="auto" w:fill="FFFFFF"/>
        </w:rPr>
        <w:t xml:space="preserve"> (2022 г.)</w:t>
      </w:r>
      <w:r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. </w:t>
      </w:r>
      <w:r w:rsidR="00555020" w:rsidRPr="00661CCD">
        <w:rPr>
          <w:rFonts w:cstheme="minorHAnsi"/>
          <w:color w:val="000000"/>
          <w:sz w:val="24"/>
          <w:szCs w:val="24"/>
          <w:shd w:val="clear" w:color="auto" w:fill="FFFFFF"/>
        </w:rPr>
        <w:t>В системе Г</w:t>
      </w:r>
      <w:r w:rsidR="00693DFE">
        <w:rPr>
          <w:rFonts w:cstheme="minorHAnsi"/>
          <w:color w:val="000000"/>
          <w:sz w:val="24"/>
          <w:szCs w:val="24"/>
          <w:shd w:val="clear" w:color="auto" w:fill="FFFFFF"/>
        </w:rPr>
        <w:t>оссортиспытаний</w:t>
      </w:r>
      <w:r w:rsidR="00555020"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r w:rsidR="00693DFE">
        <w:rPr>
          <w:rFonts w:cstheme="minorHAnsi"/>
          <w:color w:val="000000"/>
          <w:sz w:val="24"/>
          <w:szCs w:val="24"/>
          <w:shd w:val="clear" w:color="auto" w:fill="FFFFFF"/>
        </w:rPr>
        <w:t>проявил себя к</w:t>
      </w:r>
      <w:r w:rsidR="007068C9">
        <w:rPr>
          <w:rFonts w:cstheme="minorHAnsi"/>
          <w:color w:val="000000"/>
          <w:sz w:val="24"/>
          <w:szCs w:val="24"/>
          <w:shd w:val="clear" w:color="auto" w:fill="FFFFFF"/>
        </w:rPr>
        <w:t xml:space="preserve">ак высокопластичный сорт, </w:t>
      </w:r>
      <w:r w:rsidR="00693DFE">
        <w:rPr>
          <w:rFonts w:cstheme="minorHAnsi"/>
          <w:color w:val="000000"/>
          <w:sz w:val="24"/>
          <w:szCs w:val="24"/>
          <w:shd w:val="clear" w:color="auto" w:fill="FFFFFF"/>
        </w:rPr>
        <w:t>демонстрируя</w:t>
      </w:r>
      <w:r w:rsidR="007068C9">
        <w:rPr>
          <w:rFonts w:cstheme="minorHAnsi"/>
          <w:color w:val="000000"/>
          <w:sz w:val="24"/>
          <w:szCs w:val="24"/>
          <w:shd w:val="clear" w:color="auto" w:fill="FFFFFF"/>
        </w:rPr>
        <w:t xml:space="preserve"> высокую продуктивность в </w:t>
      </w:r>
      <w:r w:rsidR="00693DFE">
        <w:rPr>
          <w:rFonts w:cstheme="minorHAnsi"/>
          <w:color w:val="000000"/>
          <w:sz w:val="24"/>
          <w:szCs w:val="24"/>
          <w:shd w:val="clear" w:color="auto" w:fill="FFFFFF"/>
        </w:rPr>
        <w:t xml:space="preserve">различных регионах России – </w:t>
      </w:r>
      <w:r w:rsidR="007068C9">
        <w:rPr>
          <w:rFonts w:cstheme="minorHAnsi"/>
          <w:color w:val="000000"/>
          <w:sz w:val="24"/>
          <w:szCs w:val="24"/>
          <w:shd w:val="clear" w:color="auto" w:fill="FFFFFF"/>
        </w:rPr>
        <w:t xml:space="preserve">Орловской, Оренбургской, Самарской, Ульяновской, Курганской областях и Р. Мордовия. Наибольшее преимущество перед стандартом на 11 ц/га показал в </w:t>
      </w:r>
      <w:r w:rsidR="00555020" w:rsidRPr="00661CCD">
        <w:rPr>
          <w:rFonts w:cstheme="minorHAnsi"/>
          <w:color w:val="000000"/>
          <w:sz w:val="24"/>
          <w:szCs w:val="24"/>
          <w:shd w:val="clear" w:color="auto" w:fill="FFFFFF"/>
        </w:rPr>
        <w:t>Ульяновской области на Чердаклинском ГСУ в 2022 г. при урожайности 70 ц/га.</w:t>
      </w:r>
      <w:r w:rsidR="007068C9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</w:p>
    <w:p w14:paraId="4824B9A1" w14:textId="77777777" w:rsidR="002728F9" w:rsidRDefault="002728F9" w:rsidP="009B2126">
      <w:pPr>
        <w:spacing w:after="0" w:line="360" w:lineRule="exact"/>
        <w:jc w:val="both"/>
        <w:rPr>
          <w:rFonts w:cstheme="minorHAnsi"/>
          <w:b/>
          <w:iCs/>
          <w:color w:val="000000"/>
          <w:sz w:val="24"/>
          <w:szCs w:val="24"/>
          <w:shd w:val="clear" w:color="auto" w:fill="FFFFFF"/>
        </w:rPr>
      </w:pPr>
    </w:p>
    <w:p w14:paraId="43F21DF2" w14:textId="77777777" w:rsidR="00C71162" w:rsidRPr="00661CCD" w:rsidRDefault="008F7CC2" w:rsidP="009B2126">
      <w:pPr>
        <w:spacing w:after="0" w:line="360" w:lineRule="exact"/>
        <w:jc w:val="both"/>
        <w:rPr>
          <w:rFonts w:cstheme="minorHAnsi"/>
          <w:b/>
          <w:color w:val="000000"/>
          <w:sz w:val="24"/>
          <w:szCs w:val="24"/>
          <w:shd w:val="clear" w:color="auto" w:fill="FFFFFF"/>
        </w:rPr>
      </w:pPr>
      <w:r w:rsidRPr="00661CCD">
        <w:rPr>
          <w:rFonts w:cstheme="minorHAnsi"/>
          <w:b/>
          <w:iCs/>
          <w:color w:val="000000"/>
          <w:sz w:val="24"/>
          <w:szCs w:val="24"/>
          <w:shd w:val="clear" w:color="auto" w:fill="FFFFFF"/>
        </w:rPr>
        <w:t>Устойчивость сорта</w:t>
      </w:r>
      <w:r w:rsidR="00555020" w:rsidRPr="00661CCD">
        <w:rPr>
          <w:rFonts w:cstheme="minorHAnsi"/>
          <w:b/>
          <w:iCs/>
          <w:color w:val="000000"/>
          <w:sz w:val="24"/>
          <w:szCs w:val="24"/>
          <w:shd w:val="clear" w:color="auto" w:fill="FFFFFF"/>
        </w:rPr>
        <w:t xml:space="preserve">. </w:t>
      </w:r>
      <w:r w:rsidRPr="00661CCD">
        <w:rPr>
          <w:rFonts w:cstheme="minorHAnsi"/>
          <w:color w:val="000000"/>
          <w:sz w:val="24"/>
          <w:szCs w:val="24"/>
          <w:shd w:val="clear" w:color="auto" w:fill="FFFFFF"/>
        </w:rPr>
        <w:t>Устойчив к пыльной и твердой головне, септориозу. Восприимчив к бурой ржавчине и мучнистой росе.</w:t>
      </w:r>
    </w:p>
    <w:p w14:paraId="3A739931" w14:textId="77777777" w:rsidR="009B2126" w:rsidRDefault="009B2126" w:rsidP="009B2126">
      <w:pPr>
        <w:spacing w:after="0" w:line="360" w:lineRule="exact"/>
        <w:ind w:firstLine="709"/>
        <w:jc w:val="center"/>
        <w:rPr>
          <w:rFonts w:cstheme="minorHAnsi"/>
          <w:b/>
          <w:color w:val="000000"/>
          <w:sz w:val="24"/>
          <w:szCs w:val="24"/>
          <w:shd w:val="clear" w:color="auto" w:fill="FFFFFF"/>
        </w:rPr>
      </w:pPr>
    </w:p>
    <w:p w14:paraId="7FC8C331" w14:textId="77777777" w:rsidR="007068C9" w:rsidRDefault="007068C9">
      <w:pPr>
        <w:rPr>
          <w:rFonts w:cstheme="minorHAnsi"/>
          <w:b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b/>
          <w:color w:val="000000"/>
          <w:sz w:val="24"/>
          <w:szCs w:val="24"/>
          <w:shd w:val="clear" w:color="auto" w:fill="FFFFFF"/>
        </w:rPr>
        <w:br w:type="page"/>
      </w:r>
    </w:p>
    <w:p w14:paraId="53F51933" w14:textId="77777777" w:rsidR="008F7CC2" w:rsidRPr="00661CCD" w:rsidRDefault="008F7CC2" w:rsidP="009B2126">
      <w:pPr>
        <w:spacing w:after="0" w:line="360" w:lineRule="exact"/>
        <w:ind w:firstLine="709"/>
        <w:jc w:val="center"/>
        <w:rPr>
          <w:rFonts w:cstheme="minorHAnsi"/>
          <w:b/>
          <w:color w:val="000000"/>
          <w:sz w:val="24"/>
          <w:szCs w:val="24"/>
          <w:shd w:val="clear" w:color="auto" w:fill="FFFFFF"/>
        </w:rPr>
      </w:pPr>
      <w:r w:rsidRPr="00661CCD">
        <w:rPr>
          <w:rFonts w:cstheme="minorHAnsi"/>
          <w:b/>
          <w:color w:val="000000"/>
          <w:sz w:val="24"/>
          <w:szCs w:val="24"/>
          <w:shd w:val="clear" w:color="auto" w:fill="FFFFFF"/>
        </w:rPr>
        <w:t>ДФ 2020</w:t>
      </w:r>
    </w:p>
    <w:p w14:paraId="7CD490AA" w14:textId="77777777" w:rsidR="008F7CC2" w:rsidRPr="00661CCD" w:rsidRDefault="00FB65A4" w:rsidP="009B2126">
      <w:pPr>
        <w:spacing w:after="0" w:line="360" w:lineRule="exact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661CCD">
        <w:rPr>
          <w:rFonts w:cstheme="minorHAnsi"/>
          <w:b/>
          <w:i/>
          <w:color w:val="000000"/>
          <w:sz w:val="24"/>
          <w:szCs w:val="24"/>
          <w:shd w:val="clear" w:color="auto" w:fill="FFFFFF"/>
        </w:rPr>
        <w:t>Патентообладатель</w:t>
      </w:r>
      <w:r w:rsidR="008F7CC2" w:rsidRPr="00661CCD">
        <w:rPr>
          <w:rFonts w:cstheme="minorHAnsi"/>
          <w:i/>
          <w:color w:val="000000"/>
          <w:sz w:val="24"/>
          <w:szCs w:val="24"/>
          <w:shd w:val="clear" w:color="auto" w:fill="FFFFFF"/>
        </w:rPr>
        <w:t>:</w:t>
      </w:r>
      <w:r w:rsidR="008F7CC2"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 АО </w:t>
      </w:r>
      <w:r w:rsidR="008F7CC2" w:rsidRPr="00661CCD">
        <w:rPr>
          <w:rFonts w:cstheme="minorHAnsi"/>
          <w:color w:val="342109"/>
          <w:sz w:val="24"/>
          <w:szCs w:val="24"/>
        </w:rPr>
        <w:t>"Щелково Агрохим</w:t>
      </w:r>
      <w:r w:rsidRPr="00661CCD">
        <w:rPr>
          <w:rFonts w:cstheme="minorHAnsi"/>
          <w:bCs/>
          <w:color w:val="212529"/>
          <w:sz w:val="24"/>
          <w:szCs w:val="24"/>
          <w:shd w:val="clear" w:color="auto" w:fill="F5F5F5"/>
        </w:rPr>
        <w:t>»</w:t>
      </w:r>
      <w:r w:rsidR="008F7CC2" w:rsidRPr="00661CCD">
        <w:rPr>
          <w:rFonts w:cstheme="minorHAnsi"/>
          <w:bCs/>
          <w:color w:val="212529"/>
          <w:sz w:val="24"/>
          <w:szCs w:val="24"/>
          <w:shd w:val="clear" w:color="auto" w:fill="F5F5F5"/>
        </w:rPr>
        <w:t xml:space="preserve"> с датой приоритета от 06.08.2020 г.</w:t>
      </w:r>
    </w:p>
    <w:p w14:paraId="01BED37B" w14:textId="77777777" w:rsidR="00557E98" w:rsidRPr="00661CCD" w:rsidRDefault="00557E98" w:rsidP="009B2126">
      <w:pPr>
        <w:spacing w:after="0" w:line="360" w:lineRule="exact"/>
        <w:jc w:val="both"/>
        <w:rPr>
          <w:rFonts w:cstheme="minorHAnsi"/>
          <w:sz w:val="24"/>
          <w:szCs w:val="24"/>
        </w:rPr>
      </w:pPr>
      <w:r w:rsidRPr="00661CCD">
        <w:rPr>
          <w:rFonts w:cstheme="minorHAnsi"/>
          <w:sz w:val="24"/>
          <w:szCs w:val="24"/>
        </w:rPr>
        <w:t xml:space="preserve">Внесен в Госреестр РФ с 2024 года по </w:t>
      </w:r>
      <w:r w:rsidRPr="00661CCD">
        <w:rPr>
          <w:rFonts w:cstheme="minorHAnsi"/>
          <w:color w:val="242424"/>
          <w:sz w:val="24"/>
          <w:szCs w:val="24"/>
        </w:rPr>
        <w:t>Средневолжскому (7) и Уральскому (9) регионам.</w:t>
      </w:r>
    </w:p>
    <w:p w14:paraId="10C3C39E" w14:textId="77777777" w:rsidR="008F0D2A" w:rsidRDefault="008F0D2A" w:rsidP="009B2126">
      <w:pPr>
        <w:spacing w:after="0" w:line="360" w:lineRule="exact"/>
        <w:jc w:val="both"/>
        <w:rPr>
          <w:rFonts w:cstheme="minorHAnsi"/>
          <w:b/>
          <w:i/>
          <w:color w:val="000000"/>
          <w:sz w:val="24"/>
          <w:szCs w:val="24"/>
          <w:shd w:val="clear" w:color="auto" w:fill="FFFFFF"/>
        </w:rPr>
      </w:pPr>
    </w:p>
    <w:p w14:paraId="41344524" w14:textId="77777777" w:rsidR="008F7CC2" w:rsidRPr="00661CCD" w:rsidRDefault="005E6C0B" w:rsidP="009B2126">
      <w:pPr>
        <w:spacing w:after="0" w:line="360" w:lineRule="exact"/>
        <w:jc w:val="both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661CCD">
        <w:rPr>
          <w:rFonts w:cstheme="minorHAnsi"/>
          <w:b/>
          <w:i/>
          <w:color w:val="000000"/>
          <w:sz w:val="24"/>
          <w:szCs w:val="24"/>
          <w:shd w:val="clear" w:color="auto" w:fill="FFFFFF"/>
        </w:rPr>
        <w:t>Биотип сорта</w:t>
      </w:r>
      <w:r w:rsidR="008F7CC2" w:rsidRPr="00661CCD">
        <w:rPr>
          <w:rFonts w:cstheme="minorHAnsi"/>
          <w:b/>
          <w:i/>
          <w:color w:val="000000"/>
          <w:sz w:val="24"/>
          <w:szCs w:val="24"/>
          <w:shd w:val="clear" w:color="auto" w:fill="FFFFFF"/>
        </w:rPr>
        <w:t xml:space="preserve">: </w:t>
      </w:r>
      <w:r w:rsidRPr="00661CCD">
        <w:rPr>
          <w:rFonts w:cstheme="minorHAnsi"/>
          <w:bCs/>
          <w:iCs/>
          <w:color w:val="000000"/>
          <w:sz w:val="24"/>
          <w:szCs w:val="24"/>
          <w:shd w:val="clear" w:color="auto" w:fill="FFFFFF"/>
        </w:rPr>
        <w:t xml:space="preserve">Сорт интенсивного типа с высотой соломины до 100 см. </w:t>
      </w:r>
      <w:r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Среднеранний, вегетационный период 295-305 дней. </w:t>
      </w:r>
      <w:r w:rsidRPr="00661CCD">
        <w:rPr>
          <w:rFonts w:cstheme="minorHAnsi"/>
          <w:bCs/>
          <w:iCs/>
          <w:color w:val="000000"/>
          <w:sz w:val="24"/>
          <w:szCs w:val="24"/>
          <w:shd w:val="clear" w:color="auto" w:fill="FFFFFF"/>
        </w:rPr>
        <w:t xml:space="preserve">Устойчив к полеганию и осыпанию при перестое. </w:t>
      </w:r>
    </w:p>
    <w:p w14:paraId="0D4D3E2A" w14:textId="77777777" w:rsidR="008F0D2A" w:rsidRDefault="008F0D2A" w:rsidP="009B2126">
      <w:pPr>
        <w:spacing w:after="0" w:line="360" w:lineRule="exact"/>
        <w:jc w:val="both"/>
        <w:rPr>
          <w:rFonts w:cstheme="minorHAnsi"/>
          <w:b/>
          <w:i/>
          <w:color w:val="000000"/>
          <w:sz w:val="24"/>
          <w:szCs w:val="24"/>
          <w:shd w:val="clear" w:color="auto" w:fill="FFFFFF"/>
        </w:rPr>
      </w:pPr>
    </w:p>
    <w:p w14:paraId="67567AB1" w14:textId="77777777" w:rsidR="008F7CC2" w:rsidRPr="00661CCD" w:rsidRDefault="008F7CC2" w:rsidP="009B2126">
      <w:pPr>
        <w:spacing w:after="0" w:line="360" w:lineRule="exact"/>
        <w:jc w:val="both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661CCD">
        <w:rPr>
          <w:rFonts w:cstheme="minorHAnsi"/>
          <w:b/>
          <w:i/>
          <w:color w:val="000000"/>
          <w:sz w:val="24"/>
          <w:szCs w:val="24"/>
          <w:shd w:val="clear" w:color="auto" w:fill="FFFFFF"/>
        </w:rPr>
        <w:t>Морфологические признаки</w:t>
      </w:r>
      <w:r w:rsidR="005E6C0B" w:rsidRPr="00661CCD">
        <w:rPr>
          <w:rFonts w:cstheme="minorHAnsi"/>
          <w:b/>
          <w:i/>
          <w:color w:val="000000"/>
          <w:sz w:val="24"/>
          <w:szCs w:val="24"/>
          <w:shd w:val="clear" w:color="auto" w:fill="FFFFFF"/>
        </w:rPr>
        <w:t xml:space="preserve">. </w:t>
      </w:r>
      <w:r w:rsidR="005E6C0B"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Разновидность лютесценс, </w:t>
      </w:r>
      <w:r w:rsidRPr="00661CCD">
        <w:rPr>
          <w:rFonts w:cstheme="minorHAnsi"/>
          <w:color w:val="000000"/>
          <w:sz w:val="24"/>
          <w:szCs w:val="24"/>
          <w:shd w:val="clear" w:color="auto" w:fill="FFFFFF"/>
        </w:rPr>
        <w:t>Тип куста прямостоячий, продуктивная кустистость 1,9-2,5</w:t>
      </w:r>
      <w:r w:rsidR="005E6C0B"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r w:rsidRPr="00661CCD">
        <w:rPr>
          <w:rFonts w:cstheme="minorHAnsi"/>
          <w:color w:val="000000"/>
          <w:sz w:val="24"/>
          <w:szCs w:val="24"/>
          <w:shd w:val="clear" w:color="auto" w:fill="FFFFFF"/>
        </w:rPr>
        <w:t>Соломина полая, утолщенная, высотой до 90-95 см. Лист в период колошения средний по ширине с ярко зеленой окраской с обильным восковым налетом.</w:t>
      </w:r>
      <w:r w:rsidR="005E6C0B"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r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Колос безостый, белый, прямоугольной формы, средней плотности, высокоозерненный, при созревании может поникать. </w:t>
      </w:r>
      <w:r w:rsidR="005E6C0B"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Масса 1000 зерен </w:t>
      </w:r>
      <w:r w:rsidR="00B0016D">
        <w:rPr>
          <w:rFonts w:cstheme="minorHAnsi"/>
          <w:color w:val="000000"/>
          <w:sz w:val="24"/>
          <w:szCs w:val="24"/>
          <w:shd w:val="clear" w:color="auto" w:fill="FFFFFF"/>
        </w:rPr>
        <w:t>38-45</w:t>
      </w:r>
      <w:r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 г., натура зерна от 760 до 810 г/л</w:t>
      </w:r>
      <w:r w:rsidR="00B0016D">
        <w:rPr>
          <w:rFonts w:cstheme="minorHAnsi"/>
          <w:color w:val="000000"/>
          <w:sz w:val="24"/>
          <w:szCs w:val="24"/>
          <w:shd w:val="clear" w:color="auto" w:fill="FFFFFF"/>
        </w:rPr>
        <w:t>.</w:t>
      </w:r>
    </w:p>
    <w:p w14:paraId="7BADC34C" w14:textId="77777777" w:rsidR="008F0D2A" w:rsidRDefault="008F0D2A" w:rsidP="009B2126">
      <w:pPr>
        <w:spacing w:after="0" w:line="360" w:lineRule="exact"/>
        <w:jc w:val="both"/>
        <w:rPr>
          <w:rFonts w:cstheme="minorHAnsi"/>
          <w:b/>
          <w:i/>
          <w:color w:val="000000"/>
          <w:sz w:val="24"/>
          <w:szCs w:val="24"/>
          <w:shd w:val="clear" w:color="auto" w:fill="FFFFFF"/>
        </w:rPr>
      </w:pPr>
    </w:p>
    <w:p w14:paraId="542A2322" w14:textId="77777777" w:rsidR="008F7CC2" w:rsidRPr="00661CCD" w:rsidRDefault="00FB65A4" w:rsidP="009B2126">
      <w:pPr>
        <w:spacing w:after="0" w:line="360" w:lineRule="exact"/>
        <w:jc w:val="both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661CCD">
        <w:rPr>
          <w:rFonts w:cstheme="minorHAnsi"/>
          <w:b/>
          <w:i/>
          <w:color w:val="000000"/>
          <w:sz w:val="24"/>
          <w:szCs w:val="24"/>
          <w:shd w:val="clear" w:color="auto" w:fill="FFFFFF"/>
        </w:rPr>
        <w:t>Агробиологическая характеристика</w:t>
      </w:r>
      <w:r w:rsidR="008F7CC2" w:rsidRPr="00661CCD">
        <w:rPr>
          <w:rFonts w:cstheme="minorHAnsi"/>
          <w:b/>
          <w:i/>
          <w:color w:val="000000"/>
          <w:sz w:val="24"/>
          <w:szCs w:val="24"/>
          <w:shd w:val="clear" w:color="auto" w:fill="FFFFFF"/>
        </w:rPr>
        <w:t>:</w:t>
      </w:r>
      <w:r w:rsidR="008F7CC2"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r w:rsidRPr="008F0D2A">
        <w:rPr>
          <w:rFonts w:cstheme="minorHAnsi"/>
          <w:b/>
          <w:bCs/>
          <w:color w:val="000000"/>
          <w:sz w:val="24"/>
          <w:szCs w:val="24"/>
          <w:shd w:val="clear" w:color="auto" w:fill="FFFFFF"/>
        </w:rPr>
        <w:t>Повышенный</w:t>
      </w:r>
      <w:r w:rsidRPr="008F0D2A">
        <w:rPr>
          <w:rFonts w:cstheme="minorHAnsi"/>
          <w:b/>
          <w:color w:val="000000"/>
          <w:sz w:val="24"/>
          <w:szCs w:val="24"/>
          <w:shd w:val="clear" w:color="auto" w:fill="FFFFFF"/>
        </w:rPr>
        <w:t xml:space="preserve"> уровень адаптивных свойств к важнейшим абиотическим факторам среды (зимо- и засухоустойчивость),</w:t>
      </w:r>
      <w:r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 что позволяет сорту </w:t>
      </w:r>
      <w:r w:rsidRPr="00661CCD">
        <w:rPr>
          <w:rFonts w:cstheme="minorHAnsi"/>
          <w:bCs/>
          <w:color w:val="000000"/>
          <w:sz w:val="24"/>
          <w:szCs w:val="24"/>
          <w:shd w:val="clear" w:color="auto" w:fill="FFFFFF"/>
        </w:rPr>
        <w:t>стабильно</w:t>
      </w:r>
      <w:r w:rsidR="008F0D2A">
        <w:rPr>
          <w:rFonts w:cstheme="minorHAnsi"/>
          <w:color w:val="000000"/>
          <w:sz w:val="24"/>
          <w:szCs w:val="24"/>
          <w:shd w:val="clear" w:color="auto" w:fill="FFFFFF"/>
        </w:rPr>
        <w:t xml:space="preserve"> реализовывать свои продуктив</w:t>
      </w:r>
      <w:r w:rsidRPr="00661CCD">
        <w:rPr>
          <w:rFonts w:cstheme="minorHAnsi"/>
          <w:color w:val="000000"/>
          <w:sz w:val="24"/>
          <w:szCs w:val="24"/>
          <w:shd w:val="clear" w:color="auto" w:fill="FFFFFF"/>
        </w:rPr>
        <w:t>ные свойства в сочетании с качеств</w:t>
      </w:r>
      <w:r w:rsidR="008F0D2A">
        <w:rPr>
          <w:rFonts w:cstheme="minorHAnsi"/>
          <w:color w:val="000000"/>
          <w:sz w:val="24"/>
          <w:szCs w:val="24"/>
          <w:shd w:val="clear" w:color="auto" w:fill="FFFFFF"/>
        </w:rPr>
        <w:t>енными критериями</w:t>
      </w:r>
      <w:r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 зерна. </w:t>
      </w:r>
      <w:r w:rsidR="008F0D2A">
        <w:rPr>
          <w:rStyle w:val="ac"/>
          <w:rFonts w:cstheme="minorHAnsi"/>
          <w:b w:val="0"/>
          <w:color w:val="000000" w:themeColor="text1"/>
          <w:spacing w:val="3"/>
          <w:sz w:val="24"/>
          <w:szCs w:val="24"/>
          <w:shd w:val="clear" w:color="auto" w:fill="FFFFFF"/>
        </w:rPr>
        <w:t>Средняя урожайность сорта в конкурсном сортоиспытании за 2022-2025 гг. составила 118,6 ц/га, максимальная показана в 2022 г. – 124,6 ц/га.</w:t>
      </w:r>
      <w:r w:rsidR="008F0D2A">
        <w:rPr>
          <w:rFonts w:cstheme="minorHAnsi"/>
          <w:color w:val="000000"/>
          <w:sz w:val="24"/>
          <w:szCs w:val="24"/>
          <w:shd w:val="clear" w:color="auto" w:fill="FFFFFF"/>
        </w:rPr>
        <w:t xml:space="preserve"> Реализованная урожайность в</w:t>
      </w:r>
      <w:r w:rsidR="008F0D2A"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 производственных </w:t>
      </w:r>
      <w:r w:rsidR="008F0D2A">
        <w:rPr>
          <w:rFonts w:cstheme="minorHAnsi"/>
          <w:color w:val="000000"/>
          <w:sz w:val="24"/>
          <w:szCs w:val="24"/>
          <w:shd w:val="clear" w:color="auto" w:fill="FFFFFF"/>
        </w:rPr>
        <w:t>условиях составила 85,4</w:t>
      </w:r>
      <w:r w:rsidR="008F0D2A"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 ц/га</w:t>
      </w:r>
      <w:r w:rsidR="008F0D2A">
        <w:rPr>
          <w:rFonts w:cstheme="minorHAnsi"/>
          <w:color w:val="000000"/>
          <w:sz w:val="24"/>
          <w:szCs w:val="24"/>
          <w:shd w:val="clear" w:color="auto" w:fill="FFFFFF"/>
        </w:rPr>
        <w:t xml:space="preserve"> (Новосильская АГЛОС, 2023 г.)</w:t>
      </w:r>
      <w:r w:rsidR="008F7CC2" w:rsidRPr="00661CCD">
        <w:rPr>
          <w:rFonts w:cstheme="minorHAnsi"/>
          <w:color w:val="000000"/>
          <w:sz w:val="24"/>
          <w:szCs w:val="24"/>
          <w:shd w:val="clear" w:color="auto" w:fill="FFFFFF"/>
        </w:rPr>
        <w:t>, а в экологических испытаниях</w:t>
      </w:r>
      <w:r w:rsidR="00B0016D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r w:rsidR="008F7CC2" w:rsidRPr="00661CCD">
        <w:rPr>
          <w:rFonts w:cstheme="minorHAnsi"/>
          <w:color w:val="000000"/>
          <w:sz w:val="24"/>
          <w:szCs w:val="24"/>
          <w:shd w:val="clear" w:color="auto" w:fill="FFFFFF"/>
        </w:rPr>
        <w:t>– 97,8 ц/га</w:t>
      </w:r>
      <w:r w:rsidR="00B0016D">
        <w:rPr>
          <w:rFonts w:cstheme="minorHAnsi"/>
          <w:color w:val="000000"/>
          <w:sz w:val="24"/>
          <w:szCs w:val="24"/>
          <w:shd w:val="clear" w:color="auto" w:fill="FFFFFF"/>
        </w:rPr>
        <w:t xml:space="preserve"> (Агрофирма</w:t>
      </w:r>
      <w:r w:rsidR="00B0016D"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 «Мценская»</w:t>
      </w:r>
      <w:r w:rsidR="00B0016D">
        <w:rPr>
          <w:rFonts w:cstheme="minorHAnsi"/>
          <w:color w:val="000000"/>
          <w:sz w:val="24"/>
          <w:szCs w:val="24"/>
          <w:shd w:val="clear" w:color="auto" w:fill="FFFFFF"/>
        </w:rPr>
        <w:t>, 2022 г.)</w:t>
      </w:r>
      <w:r w:rsidR="008F7CC2" w:rsidRPr="00661CCD">
        <w:rPr>
          <w:rFonts w:cstheme="minorHAnsi"/>
          <w:color w:val="000000"/>
          <w:sz w:val="24"/>
          <w:szCs w:val="24"/>
          <w:shd w:val="clear" w:color="auto" w:fill="FFFFFF"/>
        </w:rPr>
        <w:t>.</w:t>
      </w:r>
      <w:r w:rsidR="00B0016D">
        <w:rPr>
          <w:rFonts w:cstheme="minorHAnsi"/>
          <w:color w:val="000000"/>
          <w:sz w:val="24"/>
          <w:szCs w:val="24"/>
          <w:shd w:val="clear" w:color="auto" w:fill="FFFFFF"/>
        </w:rPr>
        <w:t xml:space="preserve"> В ООО «Молвино Агро» Ульяновской области при засушливых условиях 2025 г. на площади 2 700 га показал урожайность 56,7 ц/га.</w:t>
      </w:r>
    </w:p>
    <w:p w14:paraId="6F92B82C" w14:textId="77777777" w:rsidR="008F0D2A" w:rsidRDefault="008F0D2A" w:rsidP="009B2126">
      <w:pPr>
        <w:spacing w:after="0" w:line="360" w:lineRule="exact"/>
        <w:rPr>
          <w:rFonts w:cstheme="minorHAnsi"/>
          <w:b/>
          <w:i/>
          <w:color w:val="000000"/>
          <w:sz w:val="24"/>
          <w:szCs w:val="24"/>
          <w:shd w:val="clear" w:color="auto" w:fill="FFFFFF"/>
        </w:rPr>
      </w:pPr>
    </w:p>
    <w:p w14:paraId="6AB0749B" w14:textId="77777777" w:rsidR="008F7CC2" w:rsidRPr="00661CCD" w:rsidRDefault="008F7CC2" w:rsidP="009B2126">
      <w:pPr>
        <w:spacing w:after="0" w:line="360" w:lineRule="exact"/>
        <w:rPr>
          <w:rFonts w:cstheme="minorHAnsi"/>
          <w:i/>
          <w:iCs/>
          <w:color w:val="000000"/>
          <w:sz w:val="24"/>
          <w:szCs w:val="24"/>
          <w:shd w:val="clear" w:color="auto" w:fill="FFFFFF"/>
        </w:rPr>
      </w:pPr>
      <w:r w:rsidRPr="00661CCD">
        <w:rPr>
          <w:rFonts w:cstheme="minorHAnsi"/>
          <w:b/>
          <w:i/>
          <w:color w:val="000000"/>
          <w:sz w:val="24"/>
          <w:szCs w:val="24"/>
          <w:shd w:val="clear" w:color="auto" w:fill="FFFFFF"/>
        </w:rPr>
        <w:t>Устойчивость сорта</w:t>
      </w:r>
      <w:r w:rsidR="005E6C0B" w:rsidRPr="00661CCD">
        <w:rPr>
          <w:rFonts w:cstheme="minorHAnsi"/>
          <w:b/>
          <w:i/>
          <w:color w:val="000000"/>
          <w:sz w:val="24"/>
          <w:szCs w:val="24"/>
          <w:shd w:val="clear" w:color="auto" w:fill="FFFFFF"/>
        </w:rPr>
        <w:t>. У</w:t>
      </w:r>
      <w:r w:rsidRPr="00661CCD">
        <w:rPr>
          <w:rFonts w:cstheme="minorHAnsi"/>
          <w:color w:val="000000"/>
          <w:sz w:val="24"/>
          <w:szCs w:val="24"/>
          <w:shd w:val="clear" w:color="auto" w:fill="FFFFFF"/>
        </w:rPr>
        <w:t>стойчив к пыльной и твердой головне, септориозу. Восприимчив к бурой ржавчине и мучнистой росе.</w:t>
      </w:r>
      <w:r w:rsidR="005E6C0B"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 П</w:t>
      </w:r>
      <w:r w:rsidRPr="00661CCD">
        <w:rPr>
          <w:rFonts w:cstheme="minorHAnsi"/>
          <w:color w:val="000000"/>
          <w:sz w:val="24"/>
          <w:szCs w:val="24"/>
          <w:shd w:val="clear" w:color="auto" w:fill="FFFFFF"/>
        </w:rPr>
        <w:t>роявляет толерантные свойства по хлебопекарным свойствам при повреждении зерна клопом вредной черепашки.</w:t>
      </w:r>
    </w:p>
    <w:p w14:paraId="0E764B7C" w14:textId="77777777" w:rsidR="008F7CC2" w:rsidRPr="00661CCD" w:rsidRDefault="008F7CC2" w:rsidP="009B2126">
      <w:pPr>
        <w:spacing w:after="0" w:line="360" w:lineRule="exact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6B3A7A1C" w14:textId="77777777" w:rsidR="009B2126" w:rsidRDefault="009B2126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 w:type="page"/>
      </w:r>
    </w:p>
    <w:p w14:paraId="3D6B6880" w14:textId="77777777" w:rsidR="008F7CC2" w:rsidRPr="00661CCD" w:rsidRDefault="008F7CC2" w:rsidP="009B2126">
      <w:pPr>
        <w:spacing w:after="0" w:line="360" w:lineRule="exact"/>
        <w:jc w:val="center"/>
        <w:rPr>
          <w:rFonts w:cstheme="minorHAnsi"/>
          <w:b/>
          <w:sz w:val="24"/>
          <w:szCs w:val="24"/>
        </w:rPr>
      </w:pPr>
      <w:r w:rsidRPr="00661CCD">
        <w:rPr>
          <w:rFonts w:cstheme="minorHAnsi"/>
          <w:b/>
          <w:sz w:val="24"/>
          <w:szCs w:val="24"/>
        </w:rPr>
        <w:t>Система</w:t>
      </w:r>
    </w:p>
    <w:p w14:paraId="5C94D8BB" w14:textId="77777777" w:rsidR="00557E98" w:rsidRPr="00661CCD" w:rsidRDefault="00FB65A4" w:rsidP="009B2126">
      <w:pPr>
        <w:spacing w:after="0" w:line="360" w:lineRule="exact"/>
        <w:jc w:val="both"/>
        <w:rPr>
          <w:rFonts w:cstheme="minorHAnsi"/>
          <w:sz w:val="24"/>
          <w:szCs w:val="24"/>
        </w:rPr>
      </w:pPr>
      <w:r w:rsidRPr="00661CCD">
        <w:rPr>
          <w:rFonts w:cstheme="minorHAnsi"/>
          <w:b/>
          <w:bCs/>
          <w:sz w:val="24"/>
          <w:szCs w:val="24"/>
        </w:rPr>
        <w:t>Патентообладатель:</w:t>
      </w:r>
      <w:r w:rsidRPr="00661CCD">
        <w:rPr>
          <w:rFonts w:cstheme="minorHAnsi"/>
          <w:bCs/>
          <w:sz w:val="24"/>
          <w:szCs w:val="24"/>
        </w:rPr>
        <w:t xml:space="preserve"> АО «Щелково Агрохим»</w:t>
      </w:r>
      <w:r w:rsidRPr="00661CCD">
        <w:rPr>
          <w:rFonts w:cstheme="minorHAnsi"/>
          <w:sz w:val="24"/>
          <w:szCs w:val="24"/>
        </w:rPr>
        <w:t>/</w:t>
      </w:r>
      <w:r w:rsidR="008F7CC2" w:rsidRPr="00661CCD">
        <w:rPr>
          <w:rFonts w:cstheme="minorHAnsi"/>
          <w:sz w:val="24"/>
          <w:szCs w:val="24"/>
        </w:rPr>
        <w:t>АО Агрохолдинг «Степь»</w:t>
      </w:r>
    </w:p>
    <w:p w14:paraId="554B5CCB" w14:textId="77777777" w:rsidR="008F7CC2" w:rsidRPr="00661CCD" w:rsidRDefault="00557E98" w:rsidP="009B2126">
      <w:pPr>
        <w:spacing w:after="0" w:line="360" w:lineRule="exact"/>
        <w:jc w:val="both"/>
        <w:rPr>
          <w:rFonts w:cstheme="minorHAnsi"/>
          <w:sz w:val="24"/>
          <w:szCs w:val="24"/>
        </w:rPr>
      </w:pPr>
      <w:r w:rsidRPr="00661CCD">
        <w:rPr>
          <w:rFonts w:cstheme="minorHAnsi"/>
          <w:sz w:val="24"/>
          <w:szCs w:val="24"/>
        </w:rPr>
        <w:t xml:space="preserve">Внесен в Госреестр РФ с 2025 года по </w:t>
      </w:r>
      <w:r w:rsidR="008E4D3F">
        <w:rPr>
          <w:rFonts w:cstheme="minorHAnsi"/>
          <w:color w:val="242424"/>
          <w:sz w:val="24"/>
          <w:szCs w:val="24"/>
        </w:rPr>
        <w:t>Северо-Кавказскому (6) региону</w:t>
      </w:r>
      <w:r w:rsidRPr="00661CCD">
        <w:rPr>
          <w:rFonts w:cstheme="minorHAnsi"/>
          <w:color w:val="242424"/>
          <w:sz w:val="24"/>
          <w:szCs w:val="24"/>
        </w:rPr>
        <w:t>.</w:t>
      </w:r>
    </w:p>
    <w:p w14:paraId="4733AFF0" w14:textId="77777777" w:rsidR="00B0016D" w:rsidRDefault="00B0016D" w:rsidP="009B2126">
      <w:pPr>
        <w:spacing w:after="0" w:line="360" w:lineRule="exact"/>
        <w:jc w:val="both"/>
        <w:rPr>
          <w:rFonts w:cstheme="minorHAnsi"/>
          <w:b/>
          <w:bCs/>
          <w:sz w:val="24"/>
          <w:szCs w:val="24"/>
        </w:rPr>
      </w:pPr>
    </w:p>
    <w:p w14:paraId="24F15C03" w14:textId="77777777" w:rsidR="008F7CC2" w:rsidRPr="00661CCD" w:rsidRDefault="00FB65A4" w:rsidP="009B2126">
      <w:pPr>
        <w:spacing w:after="0" w:line="360" w:lineRule="exact"/>
        <w:jc w:val="both"/>
        <w:rPr>
          <w:rFonts w:cstheme="minorHAnsi"/>
          <w:sz w:val="24"/>
          <w:szCs w:val="24"/>
        </w:rPr>
      </w:pPr>
      <w:r w:rsidRPr="00661CCD">
        <w:rPr>
          <w:rFonts w:cstheme="minorHAnsi"/>
          <w:b/>
          <w:bCs/>
          <w:sz w:val="24"/>
          <w:szCs w:val="24"/>
        </w:rPr>
        <w:t>Биотип</w:t>
      </w:r>
      <w:r w:rsidR="008F7CC2" w:rsidRPr="00661CCD">
        <w:rPr>
          <w:rFonts w:cstheme="minorHAnsi"/>
          <w:b/>
          <w:bCs/>
          <w:sz w:val="24"/>
          <w:szCs w:val="24"/>
        </w:rPr>
        <w:t xml:space="preserve"> сорта</w:t>
      </w:r>
      <w:r w:rsidRPr="00661CCD">
        <w:rPr>
          <w:rFonts w:cstheme="minorHAnsi"/>
          <w:sz w:val="24"/>
          <w:szCs w:val="24"/>
        </w:rPr>
        <w:t xml:space="preserve"> </w:t>
      </w:r>
      <w:r w:rsidR="008E4D3F">
        <w:rPr>
          <w:rFonts w:cstheme="minorHAnsi"/>
          <w:sz w:val="24"/>
          <w:szCs w:val="24"/>
        </w:rPr>
        <w:t xml:space="preserve">Низкорослый </w:t>
      </w:r>
      <w:r w:rsidR="008F7CC2" w:rsidRPr="00661CCD">
        <w:rPr>
          <w:rFonts w:cstheme="minorHAnsi"/>
          <w:sz w:val="24"/>
          <w:szCs w:val="24"/>
        </w:rPr>
        <w:t>сорт, интенс</w:t>
      </w:r>
      <w:r w:rsidR="008E4D3F">
        <w:rPr>
          <w:rFonts w:cstheme="minorHAnsi"/>
          <w:sz w:val="24"/>
          <w:szCs w:val="24"/>
        </w:rPr>
        <w:t>ивного типа, высота растений – 8</w:t>
      </w:r>
      <w:r w:rsidR="008F7CC2" w:rsidRPr="00661CCD">
        <w:rPr>
          <w:rFonts w:cstheme="minorHAnsi"/>
          <w:sz w:val="24"/>
          <w:szCs w:val="24"/>
        </w:rPr>
        <w:t>0-90 см, устойчив к полеганию и осыпанию. Среднеспелый, созревает на 3 дня раньше стандарта Московская 39.</w:t>
      </w:r>
    </w:p>
    <w:p w14:paraId="5A63A00D" w14:textId="77777777" w:rsidR="00B0016D" w:rsidRDefault="00B0016D" w:rsidP="009B2126">
      <w:pPr>
        <w:spacing w:after="0" w:line="360" w:lineRule="exact"/>
        <w:jc w:val="both"/>
        <w:rPr>
          <w:rFonts w:cstheme="minorHAnsi"/>
          <w:b/>
          <w:sz w:val="24"/>
          <w:szCs w:val="24"/>
        </w:rPr>
      </w:pPr>
    </w:p>
    <w:p w14:paraId="3AFFFF12" w14:textId="77777777" w:rsidR="008F7CC2" w:rsidRPr="00661CCD" w:rsidRDefault="008F7CC2" w:rsidP="009B2126">
      <w:pPr>
        <w:spacing w:after="0" w:line="360" w:lineRule="exact"/>
        <w:jc w:val="both"/>
        <w:rPr>
          <w:rFonts w:cstheme="minorHAnsi"/>
          <w:b/>
          <w:sz w:val="24"/>
          <w:szCs w:val="24"/>
        </w:rPr>
      </w:pPr>
      <w:r w:rsidRPr="00661CCD">
        <w:rPr>
          <w:rFonts w:cstheme="minorHAnsi"/>
          <w:b/>
          <w:sz w:val="24"/>
          <w:szCs w:val="24"/>
        </w:rPr>
        <w:t>Морфологические признаки.</w:t>
      </w:r>
      <w:r w:rsidR="00FB65A4" w:rsidRPr="00661CCD">
        <w:rPr>
          <w:rFonts w:cstheme="minorHAnsi"/>
          <w:b/>
          <w:sz w:val="24"/>
          <w:szCs w:val="24"/>
        </w:rPr>
        <w:t xml:space="preserve"> </w:t>
      </w:r>
      <w:r w:rsidRPr="00661CCD">
        <w:rPr>
          <w:rFonts w:cstheme="minorHAnsi"/>
          <w:bCs/>
          <w:sz w:val="24"/>
          <w:szCs w:val="24"/>
        </w:rPr>
        <w:t>Разновидность – лютесценс. Колос белый, призматической формы средней длины до</w:t>
      </w:r>
      <w:r w:rsidR="008E4D3F">
        <w:rPr>
          <w:rFonts w:cstheme="minorHAnsi"/>
          <w:bCs/>
          <w:sz w:val="24"/>
          <w:szCs w:val="24"/>
        </w:rPr>
        <w:t xml:space="preserve"> </w:t>
      </w:r>
      <w:r w:rsidRPr="00661CCD">
        <w:rPr>
          <w:rFonts w:cstheme="minorHAnsi"/>
          <w:bCs/>
          <w:sz w:val="24"/>
          <w:szCs w:val="24"/>
        </w:rPr>
        <w:t>10</w:t>
      </w:r>
      <w:r w:rsidR="008E4D3F">
        <w:rPr>
          <w:rFonts w:cstheme="minorHAnsi"/>
          <w:bCs/>
          <w:sz w:val="24"/>
          <w:szCs w:val="24"/>
        </w:rPr>
        <w:t xml:space="preserve"> </w:t>
      </w:r>
      <w:r w:rsidRPr="00661CCD">
        <w:rPr>
          <w:rFonts w:cstheme="minorHAnsi"/>
          <w:bCs/>
          <w:sz w:val="24"/>
          <w:szCs w:val="24"/>
        </w:rPr>
        <w:t>см</w:t>
      </w:r>
      <w:r w:rsidR="008E4D3F">
        <w:rPr>
          <w:rFonts w:cstheme="minorHAnsi"/>
          <w:bCs/>
          <w:sz w:val="24"/>
          <w:szCs w:val="24"/>
        </w:rPr>
        <w:t xml:space="preserve"> и более</w:t>
      </w:r>
      <w:r w:rsidRPr="00661CCD">
        <w:rPr>
          <w:rFonts w:cstheme="minorHAnsi"/>
          <w:bCs/>
          <w:sz w:val="24"/>
          <w:szCs w:val="24"/>
        </w:rPr>
        <w:t>, плотность средняя – 2,</w:t>
      </w:r>
      <w:r w:rsidR="008E4D3F">
        <w:rPr>
          <w:rFonts w:cstheme="minorHAnsi"/>
          <w:bCs/>
          <w:sz w:val="24"/>
          <w:szCs w:val="24"/>
        </w:rPr>
        <w:t xml:space="preserve">0-2,3 колоска </w:t>
      </w:r>
      <w:r w:rsidRPr="00661CCD">
        <w:rPr>
          <w:rFonts w:cstheme="minorHAnsi"/>
          <w:bCs/>
          <w:sz w:val="24"/>
          <w:szCs w:val="24"/>
        </w:rPr>
        <w:t>на см. Колосковая чешуя средней длины, яйцевидной формы. Нервация выражена слабо, зубец колосковый чешуи прямой, или же слегка изогнут. Плечо прямое, тупое, среднее, киль колосковой чешуи сильно выражен. Флаговый лист широкий и пониклый, интенсивно зеленого цвета</w:t>
      </w:r>
      <w:r w:rsidR="008E4D3F">
        <w:rPr>
          <w:rFonts w:cstheme="minorHAnsi"/>
          <w:bCs/>
          <w:sz w:val="24"/>
          <w:szCs w:val="24"/>
        </w:rPr>
        <w:t xml:space="preserve"> с обильным восковым налетом, со слабым</w:t>
      </w:r>
      <w:r w:rsidRPr="00661CCD">
        <w:rPr>
          <w:rFonts w:cstheme="minorHAnsi"/>
          <w:bCs/>
          <w:sz w:val="24"/>
          <w:szCs w:val="24"/>
        </w:rPr>
        <w:t xml:space="preserve"> опушен</w:t>
      </w:r>
      <w:r w:rsidR="008E4D3F">
        <w:rPr>
          <w:rFonts w:cstheme="minorHAnsi"/>
          <w:bCs/>
          <w:sz w:val="24"/>
          <w:szCs w:val="24"/>
        </w:rPr>
        <w:t>ием</w:t>
      </w:r>
      <w:r w:rsidRPr="00661CCD">
        <w:rPr>
          <w:rFonts w:cstheme="minorHAnsi"/>
          <w:bCs/>
          <w:sz w:val="24"/>
          <w:szCs w:val="24"/>
        </w:rPr>
        <w:t>.</w:t>
      </w:r>
    </w:p>
    <w:p w14:paraId="09E9220B" w14:textId="77777777" w:rsidR="00B0016D" w:rsidRDefault="00B0016D" w:rsidP="009B2126">
      <w:pPr>
        <w:spacing w:after="0" w:line="360" w:lineRule="exact"/>
        <w:jc w:val="both"/>
        <w:rPr>
          <w:rFonts w:cstheme="minorHAnsi"/>
          <w:b/>
          <w:sz w:val="24"/>
          <w:szCs w:val="24"/>
        </w:rPr>
      </w:pPr>
    </w:p>
    <w:p w14:paraId="4FCBC4EE" w14:textId="77777777" w:rsidR="008F7CC2" w:rsidRPr="00661CCD" w:rsidRDefault="008F7CC2" w:rsidP="009B2126">
      <w:pPr>
        <w:spacing w:after="0" w:line="360" w:lineRule="exact"/>
        <w:jc w:val="both"/>
        <w:rPr>
          <w:rFonts w:cstheme="minorHAnsi"/>
          <w:sz w:val="24"/>
          <w:szCs w:val="24"/>
        </w:rPr>
      </w:pPr>
      <w:r w:rsidRPr="00661CCD">
        <w:rPr>
          <w:rFonts w:cstheme="minorHAnsi"/>
          <w:b/>
          <w:sz w:val="24"/>
          <w:szCs w:val="24"/>
        </w:rPr>
        <w:t>Агробиологическая характеристика.</w:t>
      </w:r>
      <w:r w:rsidR="00FB65A4" w:rsidRPr="00661CCD">
        <w:rPr>
          <w:rFonts w:cstheme="minorHAnsi"/>
          <w:b/>
          <w:sz w:val="24"/>
          <w:szCs w:val="24"/>
        </w:rPr>
        <w:t xml:space="preserve"> </w:t>
      </w:r>
      <w:r w:rsidR="00B0016D">
        <w:rPr>
          <w:rFonts w:cstheme="minorHAnsi"/>
          <w:b/>
          <w:sz w:val="24"/>
          <w:szCs w:val="24"/>
        </w:rPr>
        <w:t>Сорт</w:t>
      </w:r>
      <w:r w:rsidRPr="00B0016D">
        <w:rPr>
          <w:rFonts w:cstheme="minorHAnsi"/>
          <w:b/>
          <w:sz w:val="24"/>
          <w:szCs w:val="24"/>
        </w:rPr>
        <w:t xml:space="preserve"> относится к сортам </w:t>
      </w:r>
      <w:r w:rsidR="00B0016D" w:rsidRPr="00B0016D">
        <w:rPr>
          <w:rFonts w:cstheme="minorHAnsi"/>
          <w:b/>
          <w:sz w:val="24"/>
          <w:szCs w:val="24"/>
        </w:rPr>
        <w:t>высоко</w:t>
      </w:r>
      <w:r w:rsidRPr="00B0016D">
        <w:rPr>
          <w:rFonts w:cstheme="minorHAnsi"/>
          <w:b/>
          <w:sz w:val="24"/>
          <w:szCs w:val="24"/>
        </w:rPr>
        <w:t xml:space="preserve">интенсивного типа, способного </w:t>
      </w:r>
      <w:r w:rsidR="00B0016D" w:rsidRPr="00B0016D">
        <w:rPr>
          <w:rFonts w:cstheme="minorHAnsi"/>
          <w:b/>
          <w:sz w:val="24"/>
          <w:szCs w:val="24"/>
        </w:rPr>
        <w:t>формировать урожайность свыше 12</w:t>
      </w:r>
      <w:r w:rsidRPr="00B0016D">
        <w:rPr>
          <w:rFonts w:cstheme="minorHAnsi"/>
          <w:b/>
          <w:sz w:val="24"/>
          <w:szCs w:val="24"/>
        </w:rPr>
        <w:t>0 ц/га.</w:t>
      </w:r>
      <w:r w:rsidRPr="00661CCD">
        <w:rPr>
          <w:rFonts w:cstheme="minorHAnsi"/>
          <w:sz w:val="24"/>
          <w:szCs w:val="24"/>
        </w:rPr>
        <w:t xml:space="preserve"> </w:t>
      </w:r>
      <w:r w:rsidR="00552235">
        <w:rPr>
          <w:rStyle w:val="ac"/>
          <w:rFonts w:cstheme="minorHAnsi"/>
          <w:b w:val="0"/>
          <w:color w:val="000000" w:themeColor="text1"/>
          <w:spacing w:val="3"/>
          <w:sz w:val="24"/>
          <w:szCs w:val="24"/>
          <w:shd w:val="clear" w:color="auto" w:fill="FFFFFF"/>
        </w:rPr>
        <w:t>Средняя урожайность сорта в конкурсном сортоиспытании за 2022-2025 гг. составила 118,9 ц/га, максимальная показана в 2023 г. – 127,8 ц/га.</w:t>
      </w:r>
      <w:r w:rsidR="00552235">
        <w:rPr>
          <w:rFonts w:cstheme="minorHAnsi"/>
          <w:color w:val="000000"/>
          <w:sz w:val="24"/>
          <w:szCs w:val="24"/>
          <w:shd w:val="clear" w:color="auto" w:fill="FFFFFF"/>
        </w:rPr>
        <w:t xml:space="preserve"> Реализованная урожайность в</w:t>
      </w:r>
      <w:r w:rsidR="00552235"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 производственных </w:t>
      </w:r>
      <w:r w:rsidR="00552235">
        <w:rPr>
          <w:rFonts w:cstheme="minorHAnsi"/>
          <w:color w:val="000000"/>
          <w:sz w:val="24"/>
          <w:szCs w:val="24"/>
          <w:shd w:val="clear" w:color="auto" w:fill="FFFFFF"/>
        </w:rPr>
        <w:t xml:space="preserve">условиях </w:t>
      </w:r>
      <w:r w:rsidR="00552235" w:rsidRPr="00661CCD">
        <w:rPr>
          <w:rFonts w:cstheme="minorHAnsi"/>
          <w:sz w:val="24"/>
          <w:szCs w:val="24"/>
        </w:rPr>
        <w:t>Агрохолдинга «СТЕПЬ»</w:t>
      </w:r>
      <w:r w:rsidR="00552235">
        <w:rPr>
          <w:rFonts w:cstheme="minorHAnsi"/>
          <w:sz w:val="24"/>
          <w:szCs w:val="24"/>
        </w:rPr>
        <w:t xml:space="preserve"> в 2021 г. </w:t>
      </w:r>
      <w:r w:rsidR="00552235">
        <w:rPr>
          <w:rFonts w:cstheme="minorHAnsi"/>
          <w:color w:val="000000"/>
          <w:sz w:val="24"/>
          <w:szCs w:val="24"/>
          <w:shd w:val="clear" w:color="auto" w:fill="FFFFFF"/>
        </w:rPr>
        <w:t>составила 101,3</w:t>
      </w:r>
      <w:r w:rsidR="00552235"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 ц/га</w:t>
      </w:r>
      <w:r w:rsidR="00552235">
        <w:rPr>
          <w:rFonts w:cstheme="minorHAnsi"/>
          <w:color w:val="000000"/>
          <w:sz w:val="24"/>
          <w:szCs w:val="24"/>
          <w:shd w:val="clear" w:color="auto" w:fill="FFFFFF"/>
        </w:rPr>
        <w:t xml:space="preserve"> (Краснодарский край)</w:t>
      </w:r>
      <w:r w:rsidR="00552235" w:rsidRPr="00661CCD">
        <w:rPr>
          <w:rFonts w:cstheme="minorHAnsi"/>
          <w:color w:val="000000"/>
          <w:sz w:val="24"/>
          <w:szCs w:val="24"/>
          <w:shd w:val="clear" w:color="auto" w:fill="FFFFFF"/>
        </w:rPr>
        <w:t>, а в экологических испытаниях</w:t>
      </w:r>
      <w:r w:rsidR="00552235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r w:rsidR="00552235" w:rsidRPr="00661CCD">
        <w:rPr>
          <w:rFonts w:cstheme="minorHAnsi"/>
          <w:color w:val="000000"/>
          <w:sz w:val="24"/>
          <w:szCs w:val="24"/>
          <w:shd w:val="clear" w:color="auto" w:fill="FFFFFF"/>
        </w:rPr>
        <w:t>– 97,8 ц/га</w:t>
      </w:r>
      <w:r w:rsidR="00552235">
        <w:rPr>
          <w:rFonts w:cstheme="minorHAnsi"/>
          <w:color w:val="000000"/>
          <w:sz w:val="24"/>
          <w:szCs w:val="24"/>
          <w:shd w:val="clear" w:color="auto" w:fill="FFFFFF"/>
        </w:rPr>
        <w:t xml:space="preserve"> (Агрофирма</w:t>
      </w:r>
      <w:r w:rsidR="00552235" w:rsidRPr="00661CCD">
        <w:rPr>
          <w:rFonts w:cstheme="minorHAnsi"/>
          <w:color w:val="000000"/>
          <w:sz w:val="24"/>
          <w:szCs w:val="24"/>
          <w:shd w:val="clear" w:color="auto" w:fill="FFFFFF"/>
        </w:rPr>
        <w:t xml:space="preserve"> «Мценская»</w:t>
      </w:r>
      <w:r w:rsidR="00552235">
        <w:rPr>
          <w:rFonts w:cstheme="minorHAnsi"/>
          <w:color w:val="000000"/>
          <w:sz w:val="24"/>
          <w:szCs w:val="24"/>
          <w:shd w:val="clear" w:color="auto" w:fill="FFFFFF"/>
        </w:rPr>
        <w:t>, 2022 г.)</w:t>
      </w:r>
      <w:r w:rsidR="00552235" w:rsidRPr="00661CCD">
        <w:rPr>
          <w:rFonts w:cstheme="minorHAnsi"/>
          <w:color w:val="000000"/>
          <w:sz w:val="24"/>
          <w:szCs w:val="24"/>
          <w:shd w:val="clear" w:color="auto" w:fill="FFFFFF"/>
        </w:rPr>
        <w:t>.</w:t>
      </w:r>
      <w:r w:rsidR="00552235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r w:rsidR="008E4D3F">
        <w:rPr>
          <w:rFonts w:cstheme="minorHAnsi"/>
          <w:color w:val="000000"/>
          <w:sz w:val="24"/>
          <w:szCs w:val="24"/>
          <w:shd w:val="clear" w:color="auto" w:fill="FFFFFF"/>
        </w:rPr>
        <w:t xml:space="preserve">При проведении </w:t>
      </w:r>
      <w:r w:rsidR="008E4D3F" w:rsidRPr="00661CCD">
        <w:rPr>
          <w:rFonts w:cstheme="minorHAnsi"/>
          <w:sz w:val="24"/>
          <w:szCs w:val="24"/>
        </w:rPr>
        <w:t>международных испытани</w:t>
      </w:r>
      <w:r w:rsidR="008E4D3F">
        <w:rPr>
          <w:rFonts w:cstheme="minorHAnsi"/>
          <w:sz w:val="24"/>
          <w:szCs w:val="24"/>
        </w:rPr>
        <w:t>й</w:t>
      </w:r>
      <w:r w:rsidR="008E4D3F" w:rsidRPr="00661CCD">
        <w:rPr>
          <w:rFonts w:cstheme="minorHAnsi"/>
          <w:sz w:val="24"/>
          <w:szCs w:val="24"/>
        </w:rPr>
        <w:t xml:space="preserve"> в Турции </w:t>
      </w:r>
      <w:r w:rsidR="008E4D3F">
        <w:rPr>
          <w:rFonts w:cstheme="minorHAnsi"/>
          <w:sz w:val="24"/>
          <w:szCs w:val="24"/>
        </w:rPr>
        <w:t xml:space="preserve">(2022 г.) </w:t>
      </w:r>
      <w:r w:rsidR="005B285F">
        <w:rPr>
          <w:rFonts w:cstheme="minorHAnsi"/>
          <w:sz w:val="24"/>
          <w:szCs w:val="24"/>
        </w:rPr>
        <w:t xml:space="preserve">с сортами европейской селекции выделился </w:t>
      </w:r>
      <w:r w:rsidR="008E4D3F">
        <w:rPr>
          <w:rFonts w:cstheme="minorHAnsi"/>
          <w:sz w:val="24"/>
          <w:szCs w:val="24"/>
        </w:rPr>
        <w:t>н</w:t>
      </w:r>
      <w:r w:rsidRPr="00661CCD">
        <w:rPr>
          <w:rFonts w:cstheme="minorHAnsi"/>
          <w:sz w:val="24"/>
          <w:szCs w:val="24"/>
        </w:rPr>
        <w:t>аивысш</w:t>
      </w:r>
      <w:r w:rsidR="005B285F">
        <w:rPr>
          <w:rFonts w:cstheme="minorHAnsi"/>
          <w:sz w:val="24"/>
          <w:szCs w:val="24"/>
        </w:rPr>
        <w:t xml:space="preserve">ей </w:t>
      </w:r>
      <w:r w:rsidRPr="00661CCD">
        <w:rPr>
          <w:rFonts w:cstheme="minorHAnsi"/>
          <w:sz w:val="24"/>
          <w:szCs w:val="24"/>
        </w:rPr>
        <w:t>продуктивность</w:t>
      </w:r>
      <w:r w:rsidR="005B285F">
        <w:rPr>
          <w:rFonts w:cstheme="minorHAnsi"/>
          <w:sz w:val="24"/>
          <w:szCs w:val="24"/>
        </w:rPr>
        <w:t>ю</w:t>
      </w:r>
      <w:r w:rsidRPr="00661CCD">
        <w:rPr>
          <w:rFonts w:cstheme="minorHAnsi"/>
          <w:sz w:val="24"/>
          <w:szCs w:val="24"/>
        </w:rPr>
        <w:t xml:space="preserve"> – 100,4 ц/га. В засушливых условиях Оренбуржья на Переволоцком ГСУ им была достигнута урожайность 79,5 ц/га, что свидетельствует о </w:t>
      </w:r>
      <w:r w:rsidR="005B285F">
        <w:rPr>
          <w:rFonts w:cstheme="minorHAnsi"/>
          <w:sz w:val="24"/>
          <w:szCs w:val="24"/>
        </w:rPr>
        <w:t xml:space="preserve">его </w:t>
      </w:r>
      <w:r w:rsidRPr="00661CCD">
        <w:rPr>
          <w:rFonts w:cstheme="minorHAnsi"/>
          <w:sz w:val="24"/>
          <w:szCs w:val="24"/>
        </w:rPr>
        <w:t xml:space="preserve">высоких адаптивных свойствах. Морозостойкость и зимостойкость – </w:t>
      </w:r>
      <w:r w:rsidR="005B285F">
        <w:rPr>
          <w:rFonts w:cstheme="minorHAnsi"/>
          <w:sz w:val="24"/>
          <w:szCs w:val="24"/>
        </w:rPr>
        <w:t>хорошие, на уровне стандарта и выше</w:t>
      </w:r>
      <w:r w:rsidRPr="00661CCD">
        <w:rPr>
          <w:rFonts w:cstheme="minorHAnsi"/>
          <w:sz w:val="24"/>
          <w:szCs w:val="24"/>
        </w:rPr>
        <w:t xml:space="preserve">. </w:t>
      </w:r>
      <w:r w:rsidRPr="00661CCD">
        <w:rPr>
          <w:rFonts w:cstheme="minorHAnsi"/>
          <w:bCs/>
          <w:sz w:val="24"/>
          <w:szCs w:val="24"/>
        </w:rPr>
        <w:t xml:space="preserve">Мукомольные и хлебопекарные качества хорошие, относится к </w:t>
      </w:r>
      <w:r w:rsidRPr="00661CCD">
        <w:rPr>
          <w:rFonts w:cstheme="minorHAnsi"/>
          <w:sz w:val="24"/>
          <w:szCs w:val="24"/>
        </w:rPr>
        <w:t xml:space="preserve">ценным пшеницам. В технологических опытах </w:t>
      </w:r>
      <w:r w:rsidR="005B285F">
        <w:rPr>
          <w:rFonts w:cstheme="minorHAnsi"/>
          <w:sz w:val="24"/>
          <w:szCs w:val="24"/>
        </w:rPr>
        <w:t xml:space="preserve">ООО НПО «Бетагран семена» </w:t>
      </w:r>
      <w:r w:rsidRPr="00661CCD">
        <w:rPr>
          <w:rFonts w:cstheme="minorHAnsi"/>
          <w:sz w:val="24"/>
          <w:szCs w:val="24"/>
        </w:rPr>
        <w:t xml:space="preserve">2021 года показал, что способен </w:t>
      </w:r>
      <w:r w:rsidR="005B285F">
        <w:rPr>
          <w:rFonts w:cstheme="minorHAnsi"/>
          <w:sz w:val="24"/>
          <w:szCs w:val="24"/>
        </w:rPr>
        <w:t>с</w:t>
      </w:r>
      <w:r w:rsidRPr="00661CCD">
        <w:rPr>
          <w:rFonts w:cstheme="minorHAnsi"/>
          <w:sz w:val="24"/>
          <w:szCs w:val="24"/>
        </w:rPr>
        <w:t>формировать зерно с белком более 16%.</w:t>
      </w:r>
    </w:p>
    <w:p w14:paraId="574EBC7F" w14:textId="77777777" w:rsidR="00B0016D" w:rsidRDefault="00B0016D" w:rsidP="009B2126">
      <w:pPr>
        <w:spacing w:after="0" w:line="360" w:lineRule="exact"/>
        <w:jc w:val="both"/>
        <w:rPr>
          <w:rFonts w:cstheme="minorHAnsi"/>
          <w:b/>
          <w:sz w:val="24"/>
          <w:szCs w:val="24"/>
        </w:rPr>
      </w:pPr>
    </w:p>
    <w:p w14:paraId="02A22C68" w14:textId="77777777" w:rsidR="00C71162" w:rsidRPr="00661CCD" w:rsidRDefault="008F7CC2" w:rsidP="009B2126">
      <w:pPr>
        <w:spacing w:after="0" w:line="360" w:lineRule="exact"/>
        <w:jc w:val="both"/>
        <w:rPr>
          <w:rFonts w:cstheme="minorHAnsi"/>
          <w:b/>
          <w:sz w:val="24"/>
          <w:szCs w:val="24"/>
        </w:rPr>
      </w:pPr>
      <w:r w:rsidRPr="00661CCD">
        <w:rPr>
          <w:rFonts w:cstheme="minorHAnsi"/>
          <w:b/>
          <w:sz w:val="24"/>
          <w:szCs w:val="24"/>
        </w:rPr>
        <w:t>Устойчивость к болезням и вредителям:</w:t>
      </w:r>
      <w:r w:rsidR="00FB65A4" w:rsidRPr="00661CCD">
        <w:rPr>
          <w:rFonts w:cstheme="minorHAnsi"/>
          <w:b/>
          <w:sz w:val="24"/>
          <w:szCs w:val="24"/>
        </w:rPr>
        <w:t xml:space="preserve"> </w:t>
      </w:r>
      <w:r w:rsidRPr="00661CCD">
        <w:rPr>
          <w:rFonts w:cstheme="minorHAnsi"/>
          <w:bCs/>
          <w:sz w:val="24"/>
          <w:szCs w:val="24"/>
        </w:rPr>
        <w:t xml:space="preserve">Устойчив к </w:t>
      </w:r>
      <w:r w:rsidR="008E4D3F">
        <w:rPr>
          <w:rFonts w:cstheme="minorHAnsi"/>
          <w:bCs/>
          <w:sz w:val="24"/>
          <w:szCs w:val="24"/>
        </w:rPr>
        <w:t xml:space="preserve">стеблевой и </w:t>
      </w:r>
      <w:r w:rsidRPr="00661CCD">
        <w:rPr>
          <w:rFonts w:cstheme="minorHAnsi"/>
          <w:bCs/>
          <w:sz w:val="24"/>
          <w:szCs w:val="24"/>
        </w:rPr>
        <w:t xml:space="preserve">желтой ржавчине, проявляет устойчивость к вирусным заболеваниям, мучнистой росе и септориозу </w:t>
      </w:r>
      <w:r w:rsidR="008E4D3F">
        <w:rPr>
          <w:rFonts w:cstheme="minorHAnsi"/>
          <w:bCs/>
          <w:sz w:val="24"/>
          <w:szCs w:val="24"/>
        </w:rPr>
        <w:t xml:space="preserve">– </w:t>
      </w:r>
      <w:r w:rsidRPr="00661CCD">
        <w:rPr>
          <w:rFonts w:cstheme="minorHAnsi"/>
          <w:bCs/>
          <w:sz w:val="24"/>
          <w:szCs w:val="24"/>
        </w:rPr>
        <w:t>на</w:t>
      </w:r>
      <w:r w:rsidR="008E4D3F">
        <w:rPr>
          <w:rFonts w:cstheme="minorHAnsi"/>
          <w:bCs/>
          <w:sz w:val="24"/>
          <w:szCs w:val="24"/>
        </w:rPr>
        <w:t xml:space="preserve"> </w:t>
      </w:r>
      <w:r w:rsidRPr="00661CCD">
        <w:rPr>
          <w:rFonts w:cstheme="minorHAnsi"/>
          <w:bCs/>
          <w:sz w:val="24"/>
          <w:szCs w:val="24"/>
        </w:rPr>
        <w:t>уровне стандарта, восприимчив к фузариозу колоса. Толерантен к поражению бурой ржавчиной, не снижая сильно продуктивные свойства.</w:t>
      </w:r>
    </w:p>
    <w:p w14:paraId="228E4436" w14:textId="77777777" w:rsidR="008E4D3F" w:rsidRDefault="008E4D3F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 w:type="page"/>
      </w:r>
    </w:p>
    <w:p w14:paraId="46DB8876" w14:textId="77777777" w:rsidR="005B285F" w:rsidRDefault="005B285F" w:rsidP="005B285F">
      <w:pPr>
        <w:spacing w:after="0" w:line="360" w:lineRule="exact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Ермоловка</w:t>
      </w:r>
    </w:p>
    <w:p w14:paraId="6F0EF43A" w14:textId="77777777" w:rsidR="005B285F" w:rsidRPr="00743E67" w:rsidRDefault="005B285F" w:rsidP="005B285F">
      <w:pPr>
        <w:spacing w:after="0" w:line="360" w:lineRule="exact"/>
        <w:rPr>
          <w:rFonts w:cstheme="minorHAnsi"/>
          <w:sz w:val="24"/>
          <w:szCs w:val="24"/>
        </w:rPr>
      </w:pPr>
      <w:r w:rsidRPr="00743E67">
        <w:rPr>
          <w:rFonts w:cstheme="minorHAnsi"/>
          <w:b/>
          <w:sz w:val="24"/>
          <w:szCs w:val="24"/>
        </w:rPr>
        <w:t>Патентообладатель</w:t>
      </w:r>
      <w:r w:rsidRPr="00743E67">
        <w:rPr>
          <w:rFonts w:cstheme="minorHAnsi"/>
          <w:sz w:val="24"/>
          <w:szCs w:val="24"/>
        </w:rPr>
        <w:t>: АО «Щелково Агрохим»</w:t>
      </w:r>
    </w:p>
    <w:p w14:paraId="2BBC3B59" w14:textId="77777777" w:rsidR="005B285F" w:rsidRPr="00743E67" w:rsidRDefault="005B285F" w:rsidP="005B285F">
      <w:pPr>
        <w:spacing w:after="0" w:line="360" w:lineRule="exac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Внесен в Госреестр РФ с 2025 года по Центральному региону</w:t>
      </w:r>
      <w:r w:rsidRPr="00743E67">
        <w:rPr>
          <w:rFonts w:cstheme="minorHAnsi"/>
          <w:sz w:val="24"/>
          <w:szCs w:val="24"/>
        </w:rPr>
        <w:t xml:space="preserve"> (3)</w:t>
      </w:r>
    </w:p>
    <w:p w14:paraId="6F3D9CEC" w14:textId="77777777" w:rsidR="005B285F" w:rsidRPr="00743E67" w:rsidRDefault="005B285F" w:rsidP="005B285F">
      <w:pPr>
        <w:spacing w:after="0" w:line="360" w:lineRule="exact"/>
        <w:jc w:val="center"/>
        <w:rPr>
          <w:rFonts w:cstheme="minorHAnsi"/>
          <w:b/>
          <w:bCs/>
          <w:sz w:val="24"/>
          <w:szCs w:val="24"/>
        </w:rPr>
      </w:pPr>
    </w:p>
    <w:p w14:paraId="29B9F08A" w14:textId="77777777" w:rsidR="005B285F" w:rsidRPr="00743E67" w:rsidRDefault="005B285F" w:rsidP="00502A51">
      <w:pPr>
        <w:spacing w:after="0" w:line="360" w:lineRule="exact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Био</w:t>
      </w:r>
      <w:r w:rsidRPr="00743E67">
        <w:rPr>
          <w:rFonts w:cstheme="minorHAnsi"/>
          <w:b/>
          <w:bCs/>
          <w:sz w:val="24"/>
          <w:szCs w:val="24"/>
        </w:rPr>
        <w:t>тип сорта</w:t>
      </w:r>
      <w:r>
        <w:rPr>
          <w:rFonts w:cstheme="minorHAnsi"/>
          <w:b/>
          <w:bCs/>
          <w:sz w:val="24"/>
          <w:szCs w:val="24"/>
        </w:rPr>
        <w:t xml:space="preserve">. </w:t>
      </w:r>
      <w:r w:rsidRPr="005B285F">
        <w:rPr>
          <w:rFonts w:cstheme="minorHAnsi"/>
          <w:bCs/>
          <w:sz w:val="24"/>
          <w:szCs w:val="24"/>
        </w:rPr>
        <w:t>В</w:t>
      </w:r>
      <w:r w:rsidRPr="00743E67">
        <w:rPr>
          <w:rFonts w:eastAsia="Arial" w:cstheme="minorHAnsi"/>
          <w:color w:val="000000"/>
          <w:sz w:val="24"/>
          <w:szCs w:val="24"/>
        </w:rPr>
        <w:t>ысокотехнологичный</w:t>
      </w:r>
      <w:r>
        <w:rPr>
          <w:rFonts w:eastAsia="Arial" w:cstheme="minorHAnsi"/>
          <w:color w:val="000000"/>
          <w:sz w:val="24"/>
          <w:szCs w:val="24"/>
        </w:rPr>
        <w:t xml:space="preserve"> сорт</w:t>
      </w:r>
      <w:r w:rsidR="00386E97">
        <w:rPr>
          <w:rFonts w:eastAsia="Arial" w:cstheme="minorHAnsi"/>
          <w:color w:val="000000"/>
          <w:sz w:val="24"/>
          <w:szCs w:val="24"/>
        </w:rPr>
        <w:t xml:space="preserve"> с повышенным уровнем регенерационной способности к отрастанию в весенний период</w:t>
      </w:r>
      <w:r>
        <w:rPr>
          <w:rFonts w:eastAsia="Arial" w:cstheme="minorHAnsi"/>
          <w:color w:val="000000"/>
          <w:sz w:val="24"/>
          <w:szCs w:val="24"/>
        </w:rPr>
        <w:t xml:space="preserve">. Растение – с компактным по форме кущением, широким эректоидным листом, крупным колосом и высотой стебля </w:t>
      </w:r>
      <w:r w:rsidRPr="00743E67">
        <w:rPr>
          <w:rFonts w:eastAsia="Arial" w:cstheme="minorHAnsi"/>
          <w:color w:val="000000"/>
          <w:sz w:val="24"/>
          <w:szCs w:val="24"/>
        </w:rPr>
        <w:t xml:space="preserve">— </w:t>
      </w:r>
      <w:r>
        <w:rPr>
          <w:rFonts w:eastAsia="Arial" w:cstheme="minorHAnsi"/>
          <w:color w:val="000000"/>
          <w:sz w:val="24"/>
          <w:szCs w:val="24"/>
        </w:rPr>
        <w:t xml:space="preserve">до </w:t>
      </w:r>
      <w:r w:rsidRPr="00743E67">
        <w:rPr>
          <w:rFonts w:eastAsia="Arial" w:cstheme="minorHAnsi"/>
          <w:color w:val="000000"/>
          <w:sz w:val="24"/>
          <w:szCs w:val="24"/>
        </w:rPr>
        <w:t>90 см</w:t>
      </w:r>
      <w:r>
        <w:rPr>
          <w:rFonts w:eastAsia="Arial" w:cstheme="minorHAnsi"/>
          <w:color w:val="000000"/>
          <w:sz w:val="24"/>
          <w:szCs w:val="24"/>
        </w:rPr>
        <w:t>. У</w:t>
      </w:r>
      <w:r w:rsidRPr="00743E67">
        <w:rPr>
          <w:rFonts w:eastAsia="Arial" w:cstheme="minorHAnsi"/>
          <w:color w:val="000000"/>
          <w:sz w:val="24"/>
          <w:szCs w:val="24"/>
        </w:rPr>
        <w:t>стойчив к полеганию и осыпанию. Среднепоздний, созревает на 2-3 дня позже стандарта Московская 39.</w:t>
      </w:r>
    </w:p>
    <w:p w14:paraId="5D4D99B3" w14:textId="77777777" w:rsidR="005B285F" w:rsidRDefault="005B285F" w:rsidP="00502A51">
      <w:pPr>
        <w:spacing w:after="0" w:line="360" w:lineRule="exact"/>
        <w:jc w:val="both"/>
        <w:rPr>
          <w:rFonts w:cstheme="minorHAnsi"/>
          <w:b/>
          <w:sz w:val="24"/>
          <w:szCs w:val="24"/>
        </w:rPr>
      </w:pPr>
    </w:p>
    <w:p w14:paraId="050E5161" w14:textId="77777777" w:rsidR="005B285F" w:rsidRPr="00743E67" w:rsidRDefault="005B285F" w:rsidP="00502A51">
      <w:pPr>
        <w:spacing w:after="0" w:line="360" w:lineRule="exact"/>
        <w:jc w:val="both"/>
        <w:rPr>
          <w:rFonts w:cstheme="minorHAnsi"/>
          <w:bCs/>
          <w:sz w:val="24"/>
          <w:szCs w:val="24"/>
        </w:rPr>
      </w:pPr>
      <w:r w:rsidRPr="00743E67">
        <w:rPr>
          <w:rFonts w:cstheme="minorHAnsi"/>
          <w:b/>
          <w:sz w:val="24"/>
          <w:szCs w:val="24"/>
        </w:rPr>
        <w:t>Морфологические признаки.</w:t>
      </w:r>
      <w:r>
        <w:rPr>
          <w:rFonts w:cstheme="minorHAnsi"/>
          <w:b/>
          <w:sz w:val="24"/>
          <w:szCs w:val="24"/>
        </w:rPr>
        <w:t xml:space="preserve"> </w:t>
      </w:r>
      <w:r w:rsidRPr="00743E67">
        <w:rPr>
          <w:rFonts w:eastAsia="Arial" w:cstheme="minorHAnsi"/>
          <w:color w:val="000000"/>
          <w:sz w:val="24"/>
          <w:szCs w:val="24"/>
        </w:rPr>
        <w:t>Разновидность — лютесценс. Колос белый, призматической формы, крупный — длиной до 10-12</w:t>
      </w:r>
      <w:r>
        <w:rPr>
          <w:rFonts w:eastAsia="Arial" w:cstheme="minorHAnsi"/>
          <w:color w:val="000000"/>
          <w:sz w:val="24"/>
          <w:szCs w:val="24"/>
        </w:rPr>
        <w:t xml:space="preserve"> см, плотность средняя — 2,1-2,3</w:t>
      </w:r>
      <w:r w:rsidRPr="00743E67">
        <w:rPr>
          <w:rFonts w:eastAsia="Arial" w:cstheme="minorHAnsi"/>
          <w:color w:val="000000"/>
          <w:sz w:val="24"/>
          <w:szCs w:val="24"/>
        </w:rPr>
        <w:t xml:space="preserve"> </w:t>
      </w:r>
      <w:r w:rsidR="00502A51">
        <w:rPr>
          <w:rFonts w:eastAsia="Arial" w:cstheme="minorHAnsi"/>
          <w:color w:val="000000"/>
          <w:sz w:val="24"/>
          <w:szCs w:val="24"/>
        </w:rPr>
        <w:t>колоска</w:t>
      </w:r>
      <w:r w:rsidRPr="00743E67">
        <w:rPr>
          <w:rFonts w:eastAsia="Arial" w:cstheme="minorHAnsi"/>
          <w:color w:val="000000"/>
          <w:sz w:val="24"/>
          <w:szCs w:val="24"/>
        </w:rPr>
        <w:t xml:space="preserve"> на см. Колосковая чешуя средней длины — до 9-10 мм и ширины — 4-4,5 мм, яйцевидной формы. Нервация выражена слабо, зубец колосковой чешуи прямой или же слегка изогнут. Плечо прямое, тупое, среднее, киль колосковой чешуи сильно выражен. Флаговый лист широкий, интенсивно зелёного цвета с восковым налётом, не опушён. Форма куста — прямостоячая, листья эриктоидной формы, продуктивная кустистость более 3 стеблей.</w:t>
      </w:r>
    </w:p>
    <w:p w14:paraId="1154B88E" w14:textId="77777777" w:rsidR="005B285F" w:rsidRDefault="005B285F" w:rsidP="00502A51">
      <w:pPr>
        <w:spacing w:after="0" w:line="360" w:lineRule="exact"/>
        <w:jc w:val="both"/>
        <w:rPr>
          <w:rFonts w:cstheme="minorHAnsi"/>
          <w:b/>
          <w:sz w:val="24"/>
          <w:szCs w:val="24"/>
        </w:rPr>
      </w:pPr>
    </w:p>
    <w:p w14:paraId="7A38C98B" w14:textId="77777777" w:rsidR="005B285F" w:rsidRPr="00743E67" w:rsidRDefault="005B285F" w:rsidP="00502A51">
      <w:pPr>
        <w:spacing w:after="0" w:line="360" w:lineRule="exact"/>
        <w:jc w:val="both"/>
        <w:rPr>
          <w:rFonts w:cstheme="minorHAnsi"/>
          <w:sz w:val="24"/>
          <w:szCs w:val="24"/>
        </w:rPr>
      </w:pPr>
      <w:r w:rsidRPr="00743E67">
        <w:rPr>
          <w:rFonts w:cstheme="minorHAnsi"/>
          <w:b/>
          <w:sz w:val="24"/>
          <w:szCs w:val="24"/>
        </w:rPr>
        <w:t>Агробиологическая характеристика.</w:t>
      </w:r>
      <w:r w:rsidR="00502A51">
        <w:rPr>
          <w:rFonts w:cstheme="minorHAnsi"/>
          <w:b/>
          <w:sz w:val="24"/>
          <w:szCs w:val="24"/>
        </w:rPr>
        <w:t xml:space="preserve"> </w:t>
      </w:r>
      <w:r w:rsidRPr="00743E67">
        <w:rPr>
          <w:rFonts w:cstheme="minorHAnsi"/>
          <w:b/>
          <w:sz w:val="24"/>
          <w:szCs w:val="24"/>
        </w:rPr>
        <w:t>Ермоловка – первый высокотехнологичный сорт отечественной селекции, который в</w:t>
      </w:r>
      <w:r>
        <w:rPr>
          <w:rFonts w:cstheme="minorHAnsi"/>
          <w:b/>
          <w:sz w:val="24"/>
          <w:szCs w:val="24"/>
        </w:rPr>
        <w:t xml:space="preserve">первые в </w:t>
      </w:r>
      <w:r w:rsidRPr="00743E67">
        <w:rPr>
          <w:rFonts w:cstheme="minorHAnsi"/>
          <w:b/>
          <w:sz w:val="24"/>
          <w:szCs w:val="24"/>
        </w:rPr>
        <w:t xml:space="preserve">селекционных испытаниях </w:t>
      </w:r>
      <w:r>
        <w:rPr>
          <w:rFonts w:cstheme="minorHAnsi"/>
          <w:b/>
          <w:sz w:val="24"/>
          <w:szCs w:val="24"/>
        </w:rPr>
        <w:t xml:space="preserve">России смог </w:t>
      </w:r>
      <w:r w:rsidRPr="00743E67">
        <w:rPr>
          <w:rFonts w:cstheme="minorHAnsi"/>
          <w:b/>
          <w:sz w:val="24"/>
          <w:szCs w:val="24"/>
        </w:rPr>
        <w:t>сформирова</w:t>
      </w:r>
      <w:r>
        <w:rPr>
          <w:rFonts w:cstheme="minorHAnsi"/>
          <w:b/>
          <w:sz w:val="24"/>
          <w:szCs w:val="24"/>
        </w:rPr>
        <w:t>ть</w:t>
      </w:r>
      <w:r w:rsidRPr="00743E67">
        <w:rPr>
          <w:rFonts w:cstheme="minorHAnsi"/>
          <w:b/>
          <w:sz w:val="24"/>
          <w:szCs w:val="24"/>
        </w:rPr>
        <w:t xml:space="preserve"> </w:t>
      </w:r>
      <w:r w:rsidR="00386E97">
        <w:rPr>
          <w:rFonts w:cstheme="minorHAnsi"/>
          <w:b/>
          <w:sz w:val="24"/>
          <w:szCs w:val="24"/>
        </w:rPr>
        <w:t xml:space="preserve">продуктивность </w:t>
      </w:r>
      <w:r w:rsidRPr="00743E67">
        <w:rPr>
          <w:rFonts w:cstheme="minorHAnsi"/>
          <w:b/>
          <w:sz w:val="24"/>
          <w:szCs w:val="24"/>
        </w:rPr>
        <w:t>свыше 1</w:t>
      </w:r>
      <w:r w:rsidR="00502A51">
        <w:rPr>
          <w:rFonts w:cstheme="minorHAnsi"/>
          <w:b/>
          <w:sz w:val="24"/>
          <w:szCs w:val="24"/>
        </w:rPr>
        <w:t>5</w:t>
      </w:r>
      <w:r w:rsidRPr="00743E67">
        <w:rPr>
          <w:rFonts w:cstheme="minorHAnsi"/>
          <w:b/>
          <w:sz w:val="24"/>
          <w:szCs w:val="24"/>
        </w:rPr>
        <w:t xml:space="preserve">0 ц/га – 165,7 ц/га (ООО НПО «Бетагран семена, 2022 г.). </w:t>
      </w:r>
      <w:r w:rsidRPr="00502A51">
        <w:rPr>
          <w:rFonts w:cstheme="minorHAnsi"/>
          <w:sz w:val="24"/>
          <w:szCs w:val="24"/>
        </w:rPr>
        <w:t xml:space="preserve">Средняя урожайность в сортоиспытании АО «Щелково Агрохим» за годы изучения составила </w:t>
      </w:r>
      <w:r w:rsidR="00502A51">
        <w:rPr>
          <w:rFonts w:cstheme="minorHAnsi"/>
          <w:sz w:val="24"/>
          <w:szCs w:val="24"/>
        </w:rPr>
        <w:t>131,4</w:t>
      </w:r>
      <w:r w:rsidRPr="00502A51">
        <w:rPr>
          <w:rFonts w:cstheme="minorHAnsi"/>
          <w:sz w:val="24"/>
          <w:szCs w:val="24"/>
        </w:rPr>
        <w:t xml:space="preserve"> ц/га, что выше Московская 39 на </w:t>
      </w:r>
      <w:r w:rsidR="00502A51">
        <w:rPr>
          <w:rFonts w:cstheme="minorHAnsi"/>
          <w:sz w:val="24"/>
          <w:szCs w:val="24"/>
        </w:rPr>
        <w:t>2</w:t>
      </w:r>
      <w:r w:rsidRPr="00502A51">
        <w:rPr>
          <w:rFonts w:cstheme="minorHAnsi"/>
          <w:sz w:val="24"/>
          <w:szCs w:val="24"/>
        </w:rPr>
        <w:t>1,</w:t>
      </w:r>
      <w:r w:rsidR="00502A51">
        <w:rPr>
          <w:rFonts w:cstheme="minorHAnsi"/>
          <w:sz w:val="24"/>
          <w:szCs w:val="24"/>
        </w:rPr>
        <w:t>3</w:t>
      </w:r>
      <w:r w:rsidRPr="00502A51">
        <w:rPr>
          <w:rFonts w:cstheme="minorHAnsi"/>
          <w:sz w:val="24"/>
          <w:szCs w:val="24"/>
        </w:rPr>
        <w:t xml:space="preserve"> ц/га. Сорт трижды вошел в Книгу рекордов России с максимальной продуктивностью в производственных условиях – 112,7 ц/га (2022 г.), 122,6 ц/га (2023 г.) и 140,2 ц/га (2025 г.). </w:t>
      </w:r>
      <w:r w:rsidR="00386E97">
        <w:rPr>
          <w:rFonts w:cstheme="minorHAnsi"/>
          <w:sz w:val="24"/>
          <w:szCs w:val="24"/>
        </w:rPr>
        <w:t>К о</w:t>
      </w:r>
      <w:r w:rsidRPr="00502A51">
        <w:rPr>
          <w:rFonts w:cstheme="minorHAnsi"/>
          <w:sz w:val="24"/>
          <w:szCs w:val="24"/>
        </w:rPr>
        <w:t>тличительн</w:t>
      </w:r>
      <w:r w:rsidR="00386E97">
        <w:rPr>
          <w:rFonts w:cstheme="minorHAnsi"/>
          <w:sz w:val="24"/>
          <w:szCs w:val="24"/>
        </w:rPr>
        <w:t xml:space="preserve">ым </w:t>
      </w:r>
      <w:r w:rsidRPr="00502A51">
        <w:rPr>
          <w:rFonts w:cstheme="minorHAnsi"/>
          <w:sz w:val="24"/>
          <w:szCs w:val="24"/>
        </w:rPr>
        <w:t>особенно</w:t>
      </w:r>
      <w:r w:rsidR="00386E97">
        <w:rPr>
          <w:rFonts w:cstheme="minorHAnsi"/>
          <w:sz w:val="24"/>
          <w:szCs w:val="24"/>
        </w:rPr>
        <w:t>стям</w:t>
      </w:r>
      <w:r w:rsidRPr="00743E67">
        <w:rPr>
          <w:rFonts w:cstheme="minorHAnsi"/>
          <w:sz w:val="24"/>
          <w:szCs w:val="24"/>
        </w:rPr>
        <w:t xml:space="preserve"> сорта </w:t>
      </w:r>
      <w:r w:rsidR="00386E97">
        <w:rPr>
          <w:rFonts w:cstheme="minorHAnsi"/>
          <w:sz w:val="24"/>
          <w:szCs w:val="24"/>
        </w:rPr>
        <w:t>можно т</w:t>
      </w:r>
      <w:r w:rsidR="0049128B">
        <w:rPr>
          <w:rFonts w:cstheme="minorHAnsi"/>
          <w:sz w:val="24"/>
          <w:szCs w:val="24"/>
        </w:rPr>
        <w:t>акже отнести</w:t>
      </w:r>
      <w:r w:rsidR="00386E97">
        <w:rPr>
          <w:rFonts w:cstheme="minorHAnsi"/>
          <w:sz w:val="24"/>
          <w:szCs w:val="24"/>
        </w:rPr>
        <w:t xml:space="preserve"> </w:t>
      </w:r>
      <w:r w:rsidRPr="00743E67">
        <w:rPr>
          <w:rFonts w:cstheme="minorHAnsi"/>
          <w:sz w:val="24"/>
          <w:szCs w:val="24"/>
        </w:rPr>
        <w:t xml:space="preserve">высокий уровень оплаты урожаем на </w:t>
      </w:r>
      <w:r w:rsidRPr="00386E97">
        <w:rPr>
          <w:rFonts w:cstheme="minorHAnsi"/>
          <w:b/>
          <w:sz w:val="24"/>
          <w:szCs w:val="24"/>
        </w:rPr>
        <w:t>дополнительное</w:t>
      </w:r>
      <w:r w:rsidRPr="00743E67">
        <w:rPr>
          <w:rFonts w:cstheme="minorHAnsi"/>
          <w:sz w:val="24"/>
          <w:szCs w:val="24"/>
        </w:rPr>
        <w:t xml:space="preserve"> минеральное питание – на 1 кг д.в. азота до </w:t>
      </w:r>
      <w:r w:rsidR="00386E97">
        <w:rPr>
          <w:rFonts w:cstheme="minorHAnsi"/>
          <w:sz w:val="24"/>
          <w:szCs w:val="24"/>
        </w:rPr>
        <w:t>1</w:t>
      </w:r>
      <w:r w:rsidRPr="00743E67">
        <w:rPr>
          <w:rFonts w:cstheme="minorHAnsi"/>
          <w:sz w:val="24"/>
          <w:szCs w:val="24"/>
        </w:rPr>
        <w:t>0 кг зерна, повышенн</w:t>
      </w:r>
      <w:r w:rsidR="00386E97">
        <w:rPr>
          <w:rFonts w:cstheme="minorHAnsi"/>
          <w:sz w:val="24"/>
          <w:szCs w:val="24"/>
        </w:rPr>
        <w:t>ую</w:t>
      </w:r>
      <w:r w:rsidRPr="00743E67">
        <w:rPr>
          <w:rFonts w:cstheme="minorHAnsi"/>
          <w:sz w:val="24"/>
          <w:szCs w:val="24"/>
        </w:rPr>
        <w:t xml:space="preserve"> озернённость колоска – до 5 шт., а также масс</w:t>
      </w:r>
      <w:r w:rsidR="00386E97">
        <w:rPr>
          <w:rFonts w:cstheme="minorHAnsi"/>
          <w:sz w:val="24"/>
          <w:szCs w:val="24"/>
        </w:rPr>
        <w:t>у</w:t>
      </w:r>
      <w:r w:rsidRPr="00743E67">
        <w:rPr>
          <w:rFonts w:cstheme="minorHAnsi"/>
          <w:sz w:val="24"/>
          <w:szCs w:val="24"/>
        </w:rPr>
        <w:t xml:space="preserve"> зерна с колоса – свыше 2 гр. Хлебопекарные свойства – высокие. Сорт способен сформировать в зерне более 15% белка и 30% клейковины. Адаптивные свойства сорта на уровне стандарта. Среди биологических особенностей следует выделить его повышенную регенерационную способность в ранневесенний период вегетации.</w:t>
      </w:r>
    </w:p>
    <w:p w14:paraId="6F98CEE8" w14:textId="77777777" w:rsidR="005B285F" w:rsidRDefault="005B285F" w:rsidP="005B285F">
      <w:pPr>
        <w:spacing w:after="0" w:line="360" w:lineRule="exact"/>
        <w:jc w:val="center"/>
        <w:rPr>
          <w:rFonts w:cstheme="minorHAnsi"/>
          <w:b/>
          <w:sz w:val="24"/>
          <w:szCs w:val="24"/>
        </w:rPr>
      </w:pPr>
    </w:p>
    <w:p w14:paraId="54468C65" w14:textId="77777777" w:rsidR="005B285F" w:rsidRPr="00743E67" w:rsidRDefault="005B285F" w:rsidP="005B285F">
      <w:pPr>
        <w:spacing w:after="0" w:line="360" w:lineRule="exact"/>
        <w:jc w:val="center"/>
        <w:rPr>
          <w:rFonts w:cstheme="minorHAnsi"/>
          <w:b/>
          <w:sz w:val="24"/>
          <w:szCs w:val="24"/>
        </w:rPr>
      </w:pPr>
      <w:r w:rsidRPr="00743E67">
        <w:rPr>
          <w:rFonts w:cstheme="minorHAnsi"/>
          <w:b/>
          <w:sz w:val="24"/>
          <w:szCs w:val="24"/>
        </w:rPr>
        <w:t>Устойчивость к болезням и вредителям:</w:t>
      </w:r>
    </w:p>
    <w:p w14:paraId="3184F11C" w14:textId="77777777" w:rsidR="005B285F" w:rsidRPr="00743E67" w:rsidRDefault="005B285F" w:rsidP="005B285F">
      <w:pPr>
        <w:spacing w:after="0" w:line="360" w:lineRule="exact"/>
        <w:jc w:val="both"/>
        <w:rPr>
          <w:rFonts w:cstheme="minorHAnsi"/>
          <w:sz w:val="24"/>
          <w:szCs w:val="24"/>
        </w:rPr>
      </w:pPr>
      <w:r w:rsidRPr="00743E67">
        <w:rPr>
          <w:rFonts w:cstheme="minorHAnsi"/>
          <w:bCs/>
          <w:sz w:val="24"/>
          <w:szCs w:val="24"/>
        </w:rPr>
        <w:t>Устойчив к желтой, бурой и стеблевой ржавчине, проявляет устойчивость к вирусным заболеваниям, по мучнистой росе – на уровне стандарта, слабее – к септориозу.</w:t>
      </w:r>
    </w:p>
    <w:p w14:paraId="542280A9" w14:textId="77777777" w:rsidR="0049128B" w:rsidRDefault="0049128B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 w:type="page"/>
      </w:r>
    </w:p>
    <w:p w14:paraId="4AAEA3CB" w14:textId="77777777" w:rsidR="0049128B" w:rsidRPr="0049128B" w:rsidRDefault="0049128B" w:rsidP="0049128B">
      <w:pPr>
        <w:spacing w:after="0" w:line="240" w:lineRule="auto"/>
        <w:jc w:val="center"/>
        <w:rPr>
          <w:rFonts w:cstheme="minorHAnsi"/>
          <w:b/>
          <w:sz w:val="28"/>
          <w:szCs w:val="28"/>
        </w:rPr>
      </w:pPr>
      <w:r w:rsidRPr="0049128B">
        <w:rPr>
          <w:rFonts w:cstheme="minorHAnsi"/>
          <w:b/>
          <w:sz w:val="28"/>
          <w:szCs w:val="28"/>
        </w:rPr>
        <w:t>Сократ</w:t>
      </w:r>
    </w:p>
    <w:p w14:paraId="28CE78C4" w14:textId="77777777" w:rsidR="0049128B" w:rsidRPr="0049128B" w:rsidRDefault="0049128B" w:rsidP="0049128B">
      <w:pPr>
        <w:spacing w:after="0" w:line="240" w:lineRule="auto"/>
        <w:jc w:val="center"/>
        <w:rPr>
          <w:rFonts w:cstheme="minorHAnsi"/>
          <w:b/>
          <w:sz w:val="28"/>
          <w:szCs w:val="28"/>
        </w:rPr>
      </w:pPr>
    </w:p>
    <w:p w14:paraId="13FBBEC3" w14:textId="77777777" w:rsidR="0049128B" w:rsidRPr="00743E67" w:rsidRDefault="0049128B" w:rsidP="0049128B">
      <w:pPr>
        <w:spacing w:after="0" w:line="360" w:lineRule="exact"/>
        <w:rPr>
          <w:rFonts w:cstheme="minorHAnsi"/>
          <w:sz w:val="24"/>
          <w:szCs w:val="24"/>
        </w:rPr>
      </w:pPr>
      <w:r w:rsidRPr="00743E67">
        <w:rPr>
          <w:rFonts w:cstheme="minorHAnsi"/>
          <w:b/>
          <w:sz w:val="24"/>
          <w:szCs w:val="24"/>
        </w:rPr>
        <w:t>Патентообладатель</w:t>
      </w:r>
      <w:r w:rsidRPr="00743E67">
        <w:rPr>
          <w:rFonts w:cstheme="minorHAnsi"/>
          <w:sz w:val="24"/>
          <w:szCs w:val="24"/>
        </w:rPr>
        <w:t>: АО «Щелково Агрохим»</w:t>
      </w:r>
    </w:p>
    <w:p w14:paraId="3BD20439" w14:textId="77777777" w:rsidR="0049128B" w:rsidRPr="00743E67" w:rsidRDefault="0049128B" w:rsidP="00C340AC">
      <w:pPr>
        <w:spacing w:after="0" w:line="360" w:lineRule="exact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Внесен в Госреестр РФ с 2026 года по Центральному</w:t>
      </w:r>
      <w:r w:rsidRPr="00743E67">
        <w:rPr>
          <w:rFonts w:cstheme="minorHAnsi"/>
          <w:sz w:val="24"/>
          <w:szCs w:val="24"/>
        </w:rPr>
        <w:t xml:space="preserve"> (3)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color w:val="242424"/>
          <w:sz w:val="24"/>
          <w:szCs w:val="24"/>
        </w:rPr>
        <w:t>регион</w:t>
      </w:r>
      <w:r w:rsidR="001B06CE">
        <w:rPr>
          <w:rFonts w:cstheme="minorHAnsi"/>
          <w:color w:val="242424"/>
          <w:sz w:val="24"/>
          <w:szCs w:val="24"/>
        </w:rPr>
        <w:t>у</w:t>
      </w:r>
    </w:p>
    <w:p w14:paraId="02F8E031" w14:textId="77777777" w:rsidR="0049128B" w:rsidRPr="0049128B" w:rsidRDefault="0049128B" w:rsidP="0049128B">
      <w:pPr>
        <w:spacing w:after="0" w:line="360" w:lineRule="exact"/>
        <w:rPr>
          <w:rFonts w:cstheme="minorHAnsi"/>
          <w:sz w:val="24"/>
          <w:szCs w:val="24"/>
        </w:rPr>
      </w:pPr>
    </w:p>
    <w:p w14:paraId="20BD7758" w14:textId="77777777" w:rsidR="0049128B" w:rsidRPr="0049128B" w:rsidRDefault="0049128B" w:rsidP="00C340AC">
      <w:pPr>
        <w:spacing w:after="0" w:line="360" w:lineRule="exact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Био</w:t>
      </w:r>
      <w:r w:rsidRPr="0049128B">
        <w:rPr>
          <w:rFonts w:cstheme="minorHAnsi"/>
          <w:b/>
          <w:bCs/>
          <w:sz w:val="24"/>
          <w:szCs w:val="24"/>
        </w:rPr>
        <w:t>тип сорта</w:t>
      </w:r>
      <w:r>
        <w:rPr>
          <w:rFonts w:cstheme="minorHAnsi"/>
          <w:b/>
          <w:bCs/>
          <w:sz w:val="24"/>
          <w:szCs w:val="24"/>
        </w:rPr>
        <w:t xml:space="preserve">. </w:t>
      </w:r>
      <w:r w:rsidRPr="005B285F">
        <w:rPr>
          <w:rFonts w:cstheme="minorHAnsi"/>
          <w:bCs/>
          <w:sz w:val="24"/>
          <w:szCs w:val="24"/>
        </w:rPr>
        <w:t>В</w:t>
      </w:r>
      <w:r w:rsidRPr="00743E67">
        <w:rPr>
          <w:rFonts w:eastAsia="Arial" w:cstheme="minorHAnsi"/>
          <w:color w:val="000000"/>
          <w:sz w:val="24"/>
          <w:szCs w:val="24"/>
        </w:rPr>
        <w:t>ысокотехнологичный</w:t>
      </w:r>
      <w:r>
        <w:rPr>
          <w:rFonts w:eastAsia="Arial" w:cstheme="minorHAnsi"/>
          <w:color w:val="000000"/>
          <w:sz w:val="24"/>
          <w:szCs w:val="24"/>
        </w:rPr>
        <w:t xml:space="preserve"> сорт с повышенным уровнем регенерационной способности в весенний период. Растение – с </w:t>
      </w:r>
      <w:r w:rsidR="00C340AC">
        <w:rPr>
          <w:rFonts w:eastAsia="Arial" w:cstheme="minorHAnsi"/>
          <w:color w:val="000000"/>
          <w:sz w:val="24"/>
          <w:szCs w:val="24"/>
        </w:rPr>
        <w:t xml:space="preserve">рыхлым полустелющим </w:t>
      </w:r>
      <w:r>
        <w:rPr>
          <w:rFonts w:eastAsia="Arial" w:cstheme="minorHAnsi"/>
          <w:color w:val="000000"/>
          <w:sz w:val="24"/>
          <w:szCs w:val="24"/>
        </w:rPr>
        <w:t xml:space="preserve">кущением, крупным колосом и высотой стебля </w:t>
      </w:r>
      <w:r w:rsidRPr="00743E67">
        <w:rPr>
          <w:rFonts w:eastAsia="Arial" w:cstheme="minorHAnsi"/>
          <w:color w:val="000000"/>
          <w:sz w:val="24"/>
          <w:szCs w:val="24"/>
        </w:rPr>
        <w:t xml:space="preserve">— </w:t>
      </w:r>
      <w:r>
        <w:rPr>
          <w:rFonts w:eastAsia="Arial" w:cstheme="minorHAnsi"/>
          <w:color w:val="000000"/>
          <w:sz w:val="24"/>
          <w:szCs w:val="24"/>
        </w:rPr>
        <w:t xml:space="preserve">до </w:t>
      </w:r>
      <w:r w:rsidRPr="00743E67">
        <w:rPr>
          <w:rFonts w:eastAsia="Arial" w:cstheme="minorHAnsi"/>
          <w:color w:val="000000"/>
          <w:sz w:val="24"/>
          <w:szCs w:val="24"/>
        </w:rPr>
        <w:t>90 см</w:t>
      </w:r>
      <w:r>
        <w:rPr>
          <w:rFonts w:eastAsia="Arial" w:cstheme="minorHAnsi"/>
          <w:color w:val="000000"/>
          <w:sz w:val="24"/>
          <w:szCs w:val="24"/>
        </w:rPr>
        <w:t>. У</w:t>
      </w:r>
      <w:r w:rsidRPr="00743E67">
        <w:rPr>
          <w:rFonts w:eastAsia="Arial" w:cstheme="minorHAnsi"/>
          <w:color w:val="000000"/>
          <w:sz w:val="24"/>
          <w:szCs w:val="24"/>
        </w:rPr>
        <w:t>стойчив к полеганию и осыпанию. Среднепоздний, созревает на 2-3 дня позже стандарта Московская 39.</w:t>
      </w:r>
    </w:p>
    <w:p w14:paraId="1F981FA6" w14:textId="77777777" w:rsidR="0049128B" w:rsidRPr="0049128B" w:rsidRDefault="0049128B" w:rsidP="0049128B">
      <w:pPr>
        <w:spacing w:after="0" w:line="360" w:lineRule="exact"/>
        <w:jc w:val="both"/>
        <w:rPr>
          <w:rFonts w:cstheme="minorHAnsi"/>
          <w:sz w:val="24"/>
          <w:szCs w:val="24"/>
        </w:rPr>
      </w:pPr>
    </w:p>
    <w:p w14:paraId="2A02E205" w14:textId="77777777" w:rsidR="0049128B" w:rsidRPr="0049128B" w:rsidRDefault="0049128B" w:rsidP="00C340AC">
      <w:pPr>
        <w:spacing w:after="0" w:line="360" w:lineRule="exact"/>
        <w:jc w:val="both"/>
        <w:rPr>
          <w:rFonts w:cstheme="minorHAnsi"/>
          <w:bCs/>
          <w:sz w:val="24"/>
          <w:szCs w:val="24"/>
        </w:rPr>
      </w:pPr>
      <w:r w:rsidRPr="0049128B">
        <w:rPr>
          <w:rFonts w:cstheme="minorHAnsi"/>
          <w:b/>
          <w:sz w:val="24"/>
          <w:szCs w:val="24"/>
        </w:rPr>
        <w:t>Морфологические признаки.</w:t>
      </w:r>
      <w:r w:rsidR="00C340AC">
        <w:rPr>
          <w:rFonts w:cstheme="minorHAnsi"/>
          <w:b/>
          <w:sz w:val="24"/>
          <w:szCs w:val="24"/>
        </w:rPr>
        <w:t xml:space="preserve"> </w:t>
      </w:r>
      <w:r w:rsidRPr="0049128B">
        <w:rPr>
          <w:rFonts w:cstheme="minorHAnsi"/>
          <w:bCs/>
          <w:sz w:val="24"/>
          <w:szCs w:val="24"/>
        </w:rPr>
        <w:t xml:space="preserve">Разновидность – лютесценс. Колос белый, </w:t>
      </w:r>
      <w:r w:rsidR="00C340AC">
        <w:rPr>
          <w:rFonts w:cstheme="minorHAnsi"/>
          <w:bCs/>
          <w:sz w:val="24"/>
          <w:szCs w:val="24"/>
        </w:rPr>
        <w:t xml:space="preserve">цилиндрической </w:t>
      </w:r>
      <w:r w:rsidRPr="0049128B">
        <w:rPr>
          <w:rFonts w:cstheme="minorHAnsi"/>
          <w:bCs/>
          <w:sz w:val="24"/>
          <w:szCs w:val="24"/>
        </w:rPr>
        <w:t xml:space="preserve">формы, </w:t>
      </w:r>
      <w:r w:rsidR="00F737F5">
        <w:rPr>
          <w:rFonts w:cstheme="minorHAnsi"/>
          <w:bCs/>
          <w:sz w:val="24"/>
          <w:szCs w:val="24"/>
        </w:rPr>
        <w:t xml:space="preserve">во влажные годы может отмечаться </w:t>
      </w:r>
      <w:r w:rsidRPr="0049128B">
        <w:rPr>
          <w:rFonts w:cstheme="minorHAnsi"/>
          <w:bCs/>
          <w:sz w:val="24"/>
          <w:szCs w:val="24"/>
        </w:rPr>
        <w:t>булавовидн</w:t>
      </w:r>
      <w:r w:rsidR="00F737F5">
        <w:rPr>
          <w:rFonts w:cstheme="minorHAnsi"/>
          <w:bCs/>
          <w:sz w:val="24"/>
          <w:szCs w:val="24"/>
        </w:rPr>
        <w:t>ость</w:t>
      </w:r>
      <w:r w:rsidRPr="0049128B">
        <w:rPr>
          <w:rFonts w:cstheme="minorHAnsi"/>
          <w:bCs/>
          <w:sz w:val="24"/>
          <w:szCs w:val="24"/>
        </w:rPr>
        <w:t xml:space="preserve">, крупный – длиной до 10-12 см, плотность средняя – 2,2-2,4 </w:t>
      </w:r>
      <w:r w:rsidR="00C340AC">
        <w:rPr>
          <w:rFonts w:cstheme="minorHAnsi"/>
          <w:bCs/>
          <w:sz w:val="24"/>
          <w:szCs w:val="24"/>
        </w:rPr>
        <w:t>колоска</w:t>
      </w:r>
      <w:r w:rsidRPr="0049128B">
        <w:rPr>
          <w:rFonts w:cstheme="minorHAnsi"/>
          <w:bCs/>
          <w:sz w:val="24"/>
          <w:szCs w:val="24"/>
        </w:rPr>
        <w:t xml:space="preserve"> на см. Колосковая чешуя средней длины – до 9-10 мм и ширины – 4-4,5 мм, яйцевидной формы. Нервация выражена слабо</w:t>
      </w:r>
      <w:r w:rsidR="00C340AC">
        <w:rPr>
          <w:rFonts w:cstheme="minorHAnsi"/>
          <w:bCs/>
          <w:sz w:val="24"/>
          <w:szCs w:val="24"/>
        </w:rPr>
        <w:t>, зубец колосковый чешуи прямой</w:t>
      </w:r>
      <w:r w:rsidRPr="0049128B">
        <w:rPr>
          <w:rFonts w:cstheme="minorHAnsi"/>
          <w:bCs/>
          <w:sz w:val="24"/>
          <w:szCs w:val="24"/>
        </w:rPr>
        <w:t xml:space="preserve"> или же слегка изогнут. Плечо прямое, </w:t>
      </w:r>
      <w:r w:rsidR="00C340AC">
        <w:rPr>
          <w:rFonts w:cstheme="minorHAnsi"/>
          <w:bCs/>
          <w:sz w:val="24"/>
          <w:szCs w:val="24"/>
        </w:rPr>
        <w:t>узкое-</w:t>
      </w:r>
      <w:r w:rsidRPr="0049128B">
        <w:rPr>
          <w:rFonts w:cstheme="minorHAnsi"/>
          <w:bCs/>
          <w:sz w:val="24"/>
          <w:szCs w:val="24"/>
        </w:rPr>
        <w:t xml:space="preserve">среднее, киль колосковой чешуи сильно выражен. Флаговый лист широкий </w:t>
      </w:r>
      <w:r w:rsidR="00C340AC">
        <w:rPr>
          <w:rFonts w:cstheme="minorHAnsi"/>
          <w:bCs/>
          <w:sz w:val="24"/>
          <w:szCs w:val="24"/>
        </w:rPr>
        <w:t xml:space="preserve">эректоидный по форме с </w:t>
      </w:r>
      <w:r w:rsidRPr="0049128B">
        <w:rPr>
          <w:rFonts w:cstheme="minorHAnsi"/>
          <w:bCs/>
          <w:sz w:val="24"/>
          <w:szCs w:val="24"/>
        </w:rPr>
        <w:t>интенсивно зелен</w:t>
      </w:r>
      <w:r w:rsidR="00C340AC">
        <w:rPr>
          <w:rFonts w:cstheme="minorHAnsi"/>
          <w:bCs/>
          <w:sz w:val="24"/>
          <w:szCs w:val="24"/>
        </w:rPr>
        <w:t>ым цветом и</w:t>
      </w:r>
      <w:r w:rsidRPr="0049128B">
        <w:rPr>
          <w:rFonts w:cstheme="minorHAnsi"/>
          <w:bCs/>
          <w:sz w:val="24"/>
          <w:szCs w:val="24"/>
        </w:rPr>
        <w:t xml:space="preserve"> </w:t>
      </w:r>
      <w:r w:rsidR="00C340AC">
        <w:rPr>
          <w:rFonts w:cstheme="minorHAnsi"/>
          <w:bCs/>
          <w:sz w:val="24"/>
          <w:szCs w:val="24"/>
        </w:rPr>
        <w:t xml:space="preserve">сильным </w:t>
      </w:r>
      <w:r w:rsidRPr="0049128B">
        <w:rPr>
          <w:rFonts w:cstheme="minorHAnsi"/>
          <w:bCs/>
          <w:sz w:val="24"/>
          <w:szCs w:val="24"/>
        </w:rPr>
        <w:t xml:space="preserve">восковым налетом, не опушен. Форма куста – прямостоячая, листья эректоидной формы, продуктивная кустистость более 3 стеблей. </w:t>
      </w:r>
    </w:p>
    <w:p w14:paraId="4BA5B4EE" w14:textId="77777777" w:rsidR="0049128B" w:rsidRPr="0049128B" w:rsidRDefault="0049128B" w:rsidP="0049128B">
      <w:pPr>
        <w:spacing w:after="0" w:line="360" w:lineRule="exact"/>
        <w:jc w:val="both"/>
        <w:rPr>
          <w:rFonts w:cstheme="minorHAnsi"/>
          <w:bCs/>
          <w:sz w:val="24"/>
          <w:szCs w:val="24"/>
        </w:rPr>
      </w:pPr>
    </w:p>
    <w:p w14:paraId="2F1AE382" w14:textId="77777777" w:rsidR="0049128B" w:rsidRPr="0049128B" w:rsidRDefault="0049128B" w:rsidP="00F737F5">
      <w:pPr>
        <w:spacing w:after="0" w:line="360" w:lineRule="exact"/>
        <w:jc w:val="both"/>
        <w:rPr>
          <w:rFonts w:cstheme="minorHAnsi"/>
          <w:sz w:val="24"/>
          <w:szCs w:val="24"/>
        </w:rPr>
      </w:pPr>
      <w:r w:rsidRPr="0049128B">
        <w:rPr>
          <w:rFonts w:cstheme="minorHAnsi"/>
          <w:b/>
          <w:sz w:val="24"/>
          <w:szCs w:val="24"/>
        </w:rPr>
        <w:t>Агробиологическая характеристика.</w:t>
      </w:r>
      <w:r w:rsidR="00F737F5">
        <w:rPr>
          <w:rFonts w:cstheme="minorHAnsi"/>
          <w:b/>
          <w:sz w:val="24"/>
          <w:szCs w:val="24"/>
        </w:rPr>
        <w:t xml:space="preserve"> </w:t>
      </w:r>
      <w:r w:rsidRPr="00F737F5">
        <w:rPr>
          <w:rFonts w:cstheme="minorHAnsi"/>
          <w:b/>
          <w:sz w:val="24"/>
          <w:szCs w:val="24"/>
        </w:rPr>
        <w:t>Сократ относится к высокотехнологичным сортам при возделывании, способного формировать урожайность свыше 150 ц/га</w:t>
      </w:r>
      <w:r w:rsidRPr="0049128B">
        <w:rPr>
          <w:rFonts w:cstheme="minorHAnsi"/>
          <w:sz w:val="24"/>
          <w:szCs w:val="24"/>
        </w:rPr>
        <w:t xml:space="preserve"> – 163,0 ц/га (ООО НПО «Бетагран семена, 2022 г.). Средняя урожайность в сортоиспытании АО «Щелково Агрохим» за годы изучения составила </w:t>
      </w:r>
      <w:r w:rsidR="00F737F5">
        <w:rPr>
          <w:rFonts w:cstheme="minorHAnsi"/>
          <w:sz w:val="24"/>
          <w:szCs w:val="24"/>
        </w:rPr>
        <w:t>136,2</w:t>
      </w:r>
      <w:r w:rsidRPr="0049128B">
        <w:rPr>
          <w:rFonts w:cstheme="minorHAnsi"/>
          <w:sz w:val="24"/>
          <w:szCs w:val="24"/>
        </w:rPr>
        <w:t xml:space="preserve"> ц/га, что выше стандартного сорта Московская 39 на 2</w:t>
      </w:r>
      <w:r w:rsidR="00F737F5">
        <w:rPr>
          <w:rFonts w:cstheme="minorHAnsi"/>
          <w:sz w:val="24"/>
          <w:szCs w:val="24"/>
        </w:rPr>
        <w:t>6</w:t>
      </w:r>
      <w:r w:rsidRPr="0049128B">
        <w:rPr>
          <w:rFonts w:cstheme="minorHAnsi"/>
          <w:sz w:val="24"/>
          <w:szCs w:val="24"/>
        </w:rPr>
        <w:t>,</w:t>
      </w:r>
      <w:r w:rsidR="00F737F5">
        <w:rPr>
          <w:rFonts w:cstheme="minorHAnsi"/>
          <w:sz w:val="24"/>
          <w:szCs w:val="24"/>
        </w:rPr>
        <w:t>1</w:t>
      </w:r>
      <w:r w:rsidRPr="0049128B">
        <w:rPr>
          <w:rFonts w:cstheme="minorHAnsi"/>
          <w:sz w:val="24"/>
          <w:szCs w:val="24"/>
        </w:rPr>
        <w:t xml:space="preserve"> ц/га. Сорт выделяется повышенной озернённостью колоска – до </w:t>
      </w:r>
      <w:r w:rsidR="00F737F5">
        <w:rPr>
          <w:rFonts w:cstheme="minorHAnsi"/>
          <w:sz w:val="24"/>
          <w:szCs w:val="24"/>
        </w:rPr>
        <w:t>5</w:t>
      </w:r>
      <w:r w:rsidRPr="0049128B">
        <w:rPr>
          <w:rFonts w:cstheme="minorHAnsi"/>
          <w:sz w:val="24"/>
          <w:szCs w:val="24"/>
        </w:rPr>
        <w:t xml:space="preserve"> шт., общее количество зерна в колосе может достигать 80 зерен и более, а масса зерна с колоса – свыше 2 гр. </w:t>
      </w:r>
      <w:r w:rsidR="00F737F5">
        <w:rPr>
          <w:rFonts w:cstheme="minorHAnsi"/>
          <w:sz w:val="24"/>
          <w:szCs w:val="24"/>
        </w:rPr>
        <w:t xml:space="preserve">По </w:t>
      </w:r>
      <w:r w:rsidR="006D33EA">
        <w:rPr>
          <w:rFonts w:cstheme="minorHAnsi"/>
          <w:sz w:val="24"/>
          <w:szCs w:val="24"/>
        </w:rPr>
        <w:t xml:space="preserve">технологическим </w:t>
      </w:r>
      <w:r w:rsidR="00F737F5">
        <w:rPr>
          <w:rFonts w:cstheme="minorHAnsi"/>
          <w:sz w:val="24"/>
          <w:szCs w:val="24"/>
        </w:rPr>
        <w:t xml:space="preserve">свойствам </w:t>
      </w:r>
      <w:r w:rsidR="006D33EA">
        <w:rPr>
          <w:rFonts w:cstheme="minorHAnsi"/>
          <w:sz w:val="24"/>
          <w:szCs w:val="24"/>
        </w:rPr>
        <w:t xml:space="preserve">зерна </w:t>
      </w:r>
      <w:r w:rsidR="00F737F5">
        <w:rPr>
          <w:rFonts w:cstheme="minorHAnsi"/>
          <w:sz w:val="24"/>
          <w:szCs w:val="24"/>
        </w:rPr>
        <w:t xml:space="preserve">относится к филлерам. </w:t>
      </w:r>
      <w:r w:rsidRPr="0049128B">
        <w:rPr>
          <w:rFonts w:cstheme="minorHAnsi"/>
          <w:sz w:val="24"/>
          <w:szCs w:val="24"/>
        </w:rPr>
        <w:t xml:space="preserve">Адаптивные свойства сорта на уровне </w:t>
      </w:r>
      <w:r w:rsidR="00F737F5">
        <w:rPr>
          <w:rFonts w:cstheme="minorHAnsi"/>
          <w:sz w:val="24"/>
          <w:szCs w:val="24"/>
        </w:rPr>
        <w:t>или же несколько ниже стандарта</w:t>
      </w:r>
      <w:r w:rsidRPr="0049128B">
        <w:rPr>
          <w:rFonts w:cstheme="minorHAnsi"/>
          <w:sz w:val="24"/>
          <w:szCs w:val="24"/>
        </w:rPr>
        <w:t>. Среди отличительных особенностей следует выделить повышенную регенерационную способность в ранневесенний период вегетации.</w:t>
      </w:r>
    </w:p>
    <w:p w14:paraId="3596ABEC" w14:textId="77777777" w:rsidR="0049128B" w:rsidRPr="0049128B" w:rsidRDefault="0049128B" w:rsidP="0049128B">
      <w:pPr>
        <w:spacing w:after="0" w:line="360" w:lineRule="exact"/>
        <w:jc w:val="both"/>
        <w:rPr>
          <w:rFonts w:cstheme="minorHAnsi"/>
          <w:sz w:val="24"/>
          <w:szCs w:val="24"/>
        </w:rPr>
      </w:pPr>
    </w:p>
    <w:p w14:paraId="704E5153" w14:textId="77777777" w:rsidR="0049128B" w:rsidRPr="0049128B" w:rsidRDefault="0049128B" w:rsidP="00F737F5">
      <w:pPr>
        <w:spacing w:after="0" w:line="360" w:lineRule="exact"/>
        <w:jc w:val="both"/>
        <w:rPr>
          <w:rFonts w:cstheme="minorHAnsi"/>
          <w:sz w:val="24"/>
          <w:szCs w:val="24"/>
        </w:rPr>
      </w:pPr>
      <w:r w:rsidRPr="0049128B">
        <w:rPr>
          <w:rFonts w:cstheme="minorHAnsi"/>
          <w:b/>
          <w:sz w:val="24"/>
          <w:szCs w:val="24"/>
        </w:rPr>
        <w:t>Устойчивость к болезням и вредителям</w:t>
      </w:r>
      <w:r w:rsidR="00F737F5">
        <w:rPr>
          <w:rFonts w:cstheme="minorHAnsi"/>
          <w:b/>
          <w:sz w:val="24"/>
          <w:szCs w:val="24"/>
        </w:rPr>
        <w:t xml:space="preserve">. </w:t>
      </w:r>
      <w:r w:rsidRPr="0049128B">
        <w:rPr>
          <w:rFonts w:cstheme="minorHAnsi"/>
          <w:bCs/>
          <w:sz w:val="24"/>
          <w:szCs w:val="24"/>
        </w:rPr>
        <w:t>Устойчив к желтой ржавчине, проявляет устойчивость к вирусным заболеваниям, мучнистой росе и септориозу на уровне стандарта, слабее устойчив к септориозу. При поражении бурой ржавчиной проявляет толерантность и не снижает сильно продуктивные свойства.</w:t>
      </w:r>
    </w:p>
    <w:p w14:paraId="0792E021" w14:textId="77777777" w:rsidR="00C20BC4" w:rsidRDefault="00C20BC4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 w:type="page"/>
      </w:r>
    </w:p>
    <w:p w14:paraId="28AD18F2" w14:textId="77777777" w:rsidR="00C20BC4" w:rsidRPr="00C20BC4" w:rsidRDefault="00C20BC4" w:rsidP="00C20BC4">
      <w:pPr>
        <w:spacing w:after="0" w:line="360" w:lineRule="exact"/>
        <w:jc w:val="center"/>
        <w:rPr>
          <w:rFonts w:ascii="Calibri" w:hAnsi="Calibri" w:cs="Calibri"/>
          <w:b/>
          <w:color w:val="000000"/>
          <w:sz w:val="24"/>
          <w:szCs w:val="24"/>
          <w:shd w:val="clear" w:color="auto" w:fill="FFFFFF"/>
        </w:rPr>
      </w:pPr>
      <w:r>
        <w:rPr>
          <w:rFonts w:ascii="Calibri" w:hAnsi="Calibri" w:cs="Calibri"/>
          <w:b/>
          <w:color w:val="000000"/>
          <w:sz w:val="24"/>
          <w:szCs w:val="24"/>
          <w:shd w:val="clear" w:color="auto" w:fill="FFFFFF"/>
        </w:rPr>
        <w:t>Интеза</w:t>
      </w:r>
    </w:p>
    <w:p w14:paraId="13A2D648" w14:textId="77777777" w:rsidR="00C20BC4" w:rsidRPr="00D60D07" w:rsidRDefault="00C20BC4" w:rsidP="00C20BC4">
      <w:pPr>
        <w:spacing w:after="0" w:line="360" w:lineRule="exact"/>
        <w:rPr>
          <w:rFonts w:ascii="Calibri" w:hAnsi="Calibri" w:cs="Calibri"/>
          <w:bCs/>
          <w:color w:val="212529"/>
          <w:sz w:val="24"/>
          <w:szCs w:val="24"/>
          <w:shd w:val="clear" w:color="auto" w:fill="F5F5F5"/>
        </w:rPr>
      </w:pPr>
      <w:r w:rsidRPr="00D60D07">
        <w:rPr>
          <w:rFonts w:ascii="Calibri" w:hAnsi="Calibri" w:cs="Calibri"/>
          <w:b/>
          <w:i/>
          <w:color w:val="000000"/>
          <w:sz w:val="24"/>
          <w:szCs w:val="24"/>
          <w:shd w:val="clear" w:color="auto" w:fill="FFFFFF"/>
        </w:rPr>
        <w:t>Патентообладатель</w:t>
      </w:r>
      <w:r w:rsidRPr="00D60D07">
        <w:rPr>
          <w:rFonts w:ascii="Calibri" w:hAnsi="Calibri" w:cs="Calibri"/>
          <w:i/>
          <w:color w:val="000000"/>
          <w:sz w:val="24"/>
          <w:szCs w:val="24"/>
          <w:shd w:val="clear" w:color="auto" w:fill="FFFFFF"/>
        </w:rPr>
        <w:t>:</w:t>
      </w:r>
      <w:r w:rsidRPr="00D60D07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АО </w:t>
      </w:r>
      <w:r w:rsidRPr="00D60D07">
        <w:rPr>
          <w:rFonts w:ascii="Calibri" w:hAnsi="Calibri" w:cs="Calibri"/>
          <w:color w:val="342109"/>
          <w:sz w:val="24"/>
          <w:szCs w:val="24"/>
        </w:rPr>
        <w:t>"Щелково Агрохим</w:t>
      </w:r>
      <w:r w:rsidRPr="00D60D07">
        <w:rPr>
          <w:rFonts w:ascii="Calibri" w:hAnsi="Calibri" w:cs="Calibri"/>
          <w:bCs/>
          <w:color w:val="212529"/>
          <w:sz w:val="24"/>
          <w:szCs w:val="24"/>
          <w:shd w:val="clear" w:color="auto" w:fill="F5F5F5"/>
        </w:rPr>
        <w:t>»</w:t>
      </w:r>
    </w:p>
    <w:p w14:paraId="69033DE1" w14:textId="77777777" w:rsidR="00C20BC4" w:rsidRPr="00661CCD" w:rsidRDefault="00C20BC4" w:rsidP="00C20BC4">
      <w:pPr>
        <w:spacing w:after="0" w:line="360" w:lineRule="exact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Внесен в Госреестр РФ с 2026</w:t>
      </w:r>
      <w:r w:rsidRPr="00661CCD">
        <w:rPr>
          <w:rFonts w:cstheme="minorHAnsi"/>
          <w:sz w:val="24"/>
          <w:szCs w:val="24"/>
        </w:rPr>
        <w:t xml:space="preserve"> года по </w:t>
      </w:r>
      <w:r w:rsidR="001B06CE">
        <w:rPr>
          <w:rFonts w:cstheme="minorHAnsi"/>
          <w:color w:val="242424"/>
          <w:sz w:val="24"/>
          <w:szCs w:val="24"/>
        </w:rPr>
        <w:t>Центральному (3</w:t>
      </w:r>
      <w:r w:rsidRPr="00661CCD">
        <w:rPr>
          <w:rFonts w:cstheme="minorHAnsi"/>
          <w:color w:val="242424"/>
          <w:sz w:val="24"/>
          <w:szCs w:val="24"/>
        </w:rPr>
        <w:t>)</w:t>
      </w:r>
      <w:r>
        <w:rPr>
          <w:rFonts w:cstheme="minorHAnsi"/>
          <w:color w:val="242424"/>
          <w:sz w:val="24"/>
          <w:szCs w:val="24"/>
        </w:rPr>
        <w:t xml:space="preserve"> и </w:t>
      </w:r>
      <w:r w:rsidRPr="00661CCD">
        <w:rPr>
          <w:rFonts w:cstheme="minorHAnsi"/>
          <w:color w:val="242424"/>
          <w:sz w:val="24"/>
          <w:szCs w:val="24"/>
        </w:rPr>
        <w:t>Северо-Кавказскому (6) регионам.</w:t>
      </w:r>
    </w:p>
    <w:p w14:paraId="3C69C3A5" w14:textId="77777777" w:rsidR="00C20BC4" w:rsidRPr="008207E0" w:rsidRDefault="00C20BC4" w:rsidP="00C20BC4">
      <w:pPr>
        <w:spacing w:after="0" w:line="360" w:lineRule="exact"/>
        <w:rPr>
          <w:rFonts w:cstheme="minorHAnsi"/>
          <w:sz w:val="24"/>
          <w:szCs w:val="24"/>
        </w:rPr>
      </w:pPr>
    </w:p>
    <w:p w14:paraId="408361CA" w14:textId="77777777" w:rsidR="00C20BC4" w:rsidRPr="00661CCD" w:rsidRDefault="00C20BC4" w:rsidP="00C20BC4">
      <w:pPr>
        <w:spacing w:after="0" w:line="360" w:lineRule="exact"/>
        <w:jc w:val="both"/>
        <w:rPr>
          <w:rFonts w:cstheme="minorHAnsi"/>
          <w:sz w:val="24"/>
          <w:szCs w:val="24"/>
        </w:rPr>
      </w:pPr>
      <w:r w:rsidRPr="00661CCD">
        <w:rPr>
          <w:rFonts w:cstheme="minorHAnsi"/>
          <w:b/>
          <w:bCs/>
          <w:sz w:val="24"/>
          <w:szCs w:val="24"/>
        </w:rPr>
        <w:t xml:space="preserve">Биотип сорта. </w:t>
      </w:r>
      <w:r w:rsidRPr="00661CCD">
        <w:rPr>
          <w:rFonts w:cstheme="minorHAnsi"/>
          <w:sz w:val="24"/>
          <w:szCs w:val="24"/>
        </w:rPr>
        <w:t>Низкорослый сорт, высокоинтенси</w:t>
      </w:r>
      <w:r>
        <w:rPr>
          <w:rFonts w:cstheme="minorHAnsi"/>
          <w:sz w:val="24"/>
          <w:szCs w:val="24"/>
        </w:rPr>
        <w:t>вного типа, высота растений – 75</w:t>
      </w:r>
      <w:r w:rsidRPr="00661CCD">
        <w:rPr>
          <w:rFonts w:cstheme="minorHAnsi"/>
          <w:sz w:val="24"/>
          <w:szCs w:val="24"/>
        </w:rPr>
        <w:t>-90 см, устойчив к полеганию и осыпанию. Средне</w:t>
      </w:r>
      <w:r>
        <w:rPr>
          <w:rFonts w:cstheme="minorHAnsi"/>
          <w:sz w:val="24"/>
          <w:szCs w:val="24"/>
        </w:rPr>
        <w:t>ранний по срокам созревания</w:t>
      </w:r>
      <w:r w:rsidRPr="00661CCD">
        <w:rPr>
          <w:rFonts w:cstheme="minorHAnsi"/>
          <w:sz w:val="24"/>
          <w:szCs w:val="24"/>
        </w:rPr>
        <w:t>, на 2-3 дня раньше стандарта Московская 39.</w:t>
      </w:r>
    </w:p>
    <w:p w14:paraId="0B4B5BDA" w14:textId="77777777" w:rsidR="00C20BC4" w:rsidRDefault="00C20BC4" w:rsidP="00C20BC4">
      <w:pPr>
        <w:spacing w:after="0" w:line="360" w:lineRule="exact"/>
        <w:jc w:val="both"/>
        <w:rPr>
          <w:rFonts w:cstheme="minorHAnsi"/>
          <w:b/>
          <w:sz w:val="24"/>
          <w:szCs w:val="24"/>
        </w:rPr>
      </w:pPr>
    </w:p>
    <w:p w14:paraId="650F6906" w14:textId="77777777" w:rsidR="00C20BC4" w:rsidRDefault="00C20BC4" w:rsidP="00C20BC4">
      <w:pPr>
        <w:spacing w:after="0" w:line="360" w:lineRule="exact"/>
        <w:jc w:val="both"/>
        <w:rPr>
          <w:rFonts w:cstheme="minorHAnsi"/>
          <w:sz w:val="24"/>
          <w:szCs w:val="24"/>
        </w:rPr>
      </w:pPr>
      <w:r w:rsidRPr="00661CCD">
        <w:rPr>
          <w:rFonts w:cstheme="minorHAnsi"/>
          <w:b/>
          <w:sz w:val="24"/>
          <w:szCs w:val="24"/>
        </w:rPr>
        <w:t xml:space="preserve">Морфологические признаки. </w:t>
      </w:r>
      <w:r>
        <w:rPr>
          <w:rFonts w:cstheme="minorHAnsi"/>
          <w:bCs/>
          <w:sz w:val="24"/>
          <w:szCs w:val="24"/>
        </w:rPr>
        <w:t>Разновидность – лютесценс.</w:t>
      </w:r>
      <w:r w:rsidRPr="00661CCD">
        <w:rPr>
          <w:rFonts w:cstheme="minorHAnsi"/>
          <w:bCs/>
          <w:sz w:val="24"/>
          <w:szCs w:val="24"/>
        </w:rPr>
        <w:t xml:space="preserve"> </w:t>
      </w:r>
      <w:r>
        <w:rPr>
          <w:rFonts w:cstheme="minorHAnsi"/>
          <w:bCs/>
          <w:sz w:val="24"/>
          <w:szCs w:val="24"/>
        </w:rPr>
        <w:t xml:space="preserve">Тип </w:t>
      </w:r>
      <w:r w:rsidRPr="00661CCD">
        <w:rPr>
          <w:rFonts w:cstheme="minorHAnsi"/>
          <w:bCs/>
          <w:sz w:val="24"/>
          <w:szCs w:val="24"/>
        </w:rPr>
        <w:t>ку</w:t>
      </w:r>
      <w:r>
        <w:rPr>
          <w:rFonts w:cstheme="minorHAnsi"/>
          <w:bCs/>
          <w:sz w:val="24"/>
          <w:szCs w:val="24"/>
        </w:rPr>
        <w:t>щения – полупрямостоячий</w:t>
      </w:r>
      <w:r w:rsidRPr="00661CCD">
        <w:rPr>
          <w:rFonts w:cstheme="minorHAnsi"/>
          <w:bCs/>
          <w:sz w:val="24"/>
          <w:szCs w:val="24"/>
        </w:rPr>
        <w:t xml:space="preserve">. </w:t>
      </w:r>
      <w:r>
        <w:rPr>
          <w:rFonts w:cstheme="minorHAnsi"/>
          <w:sz w:val="24"/>
          <w:szCs w:val="24"/>
        </w:rPr>
        <w:t>Соломина –</w:t>
      </w:r>
      <w:r w:rsidRPr="00B10D11">
        <w:rPr>
          <w:rFonts w:cstheme="minorHAnsi"/>
          <w:sz w:val="24"/>
          <w:szCs w:val="24"/>
        </w:rPr>
        <w:t xml:space="preserve"> средней </w:t>
      </w:r>
      <w:r>
        <w:rPr>
          <w:rFonts w:cstheme="minorHAnsi"/>
          <w:sz w:val="24"/>
          <w:szCs w:val="24"/>
        </w:rPr>
        <w:t xml:space="preserve">длины. Восковой налет на колосе, флаговом листе </w:t>
      </w:r>
      <w:r w:rsidRPr="00B10D11">
        <w:rPr>
          <w:rFonts w:cstheme="minorHAnsi"/>
          <w:sz w:val="24"/>
          <w:szCs w:val="24"/>
        </w:rPr>
        <w:t xml:space="preserve">и верхнем междоузлии соломины </w:t>
      </w:r>
      <w:r>
        <w:rPr>
          <w:rFonts w:cstheme="minorHAnsi"/>
          <w:sz w:val="24"/>
          <w:szCs w:val="24"/>
        </w:rPr>
        <w:t>–</w:t>
      </w:r>
      <w:r w:rsidRPr="00B10D11">
        <w:rPr>
          <w:rFonts w:cstheme="minorHAnsi"/>
          <w:sz w:val="24"/>
          <w:szCs w:val="24"/>
        </w:rPr>
        <w:t xml:space="preserve"> с</w:t>
      </w:r>
      <w:r>
        <w:rPr>
          <w:rFonts w:cstheme="minorHAnsi"/>
          <w:sz w:val="24"/>
          <w:szCs w:val="24"/>
        </w:rPr>
        <w:t>редний.</w:t>
      </w:r>
      <w:r w:rsidRPr="00661CCD">
        <w:rPr>
          <w:rFonts w:cstheme="minorHAnsi"/>
          <w:bCs/>
          <w:sz w:val="24"/>
          <w:szCs w:val="24"/>
        </w:rPr>
        <w:t xml:space="preserve"> </w:t>
      </w:r>
      <w:r>
        <w:rPr>
          <w:rFonts w:cstheme="minorHAnsi"/>
          <w:bCs/>
          <w:sz w:val="24"/>
          <w:szCs w:val="24"/>
        </w:rPr>
        <w:t>К</w:t>
      </w:r>
      <w:r w:rsidRPr="00661CCD">
        <w:rPr>
          <w:rFonts w:cstheme="minorHAnsi"/>
          <w:bCs/>
          <w:sz w:val="24"/>
          <w:szCs w:val="24"/>
        </w:rPr>
        <w:t xml:space="preserve">олос </w:t>
      </w:r>
      <w:r>
        <w:rPr>
          <w:rFonts w:cstheme="minorHAnsi"/>
          <w:bCs/>
          <w:sz w:val="24"/>
          <w:szCs w:val="24"/>
        </w:rPr>
        <w:t xml:space="preserve">– </w:t>
      </w:r>
      <w:r w:rsidRPr="00661CCD">
        <w:rPr>
          <w:rFonts w:cstheme="minorHAnsi"/>
          <w:bCs/>
          <w:sz w:val="24"/>
          <w:szCs w:val="24"/>
        </w:rPr>
        <w:t>белый,</w:t>
      </w:r>
      <w:r>
        <w:rPr>
          <w:rFonts w:cstheme="minorHAnsi"/>
          <w:bCs/>
          <w:sz w:val="24"/>
          <w:szCs w:val="24"/>
        </w:rPr>
        <w:t xml:space="preserve"> безостый, среднего размера – до </w:t>
      </w:r>
      <w:r w:rsidRPr="00661CCD">
        <w:rPr>
          <w:rFonts w:cstheme="minorHAnsi"/>
          <w:bCs/>
          <w:sz w:val="24"/>
          <w:szCs w:val="24"/>
        </w:rPr>
        <w:t>10 см, средней плотности</w:t>
      </w:r>
      <w:r>
        <w:rPr>
          <w:rFonts w:cstheme="minorHAnsi"/>
          <w:bCs/>
          <w:sz w:val="24"/>
          <w:szCs w:val="24"/>
        </w:rPr>
        <w:t xml:space="preserve"> – 2,1-2,3 колоска/см.</w:t>
      </w:r>
      <w:r w:rsidRPr="00661CCD">
        <w:rPr>
          <w:rFonts w:cstheme="minorHAnsi"/>
          <w:bCs/>
          <w:sz w:val="24"/>
          <w:szCs w:val="24"/>
        </w:rPr>
        <w:t xml:space="preserve"> </w:t>
      </w:r>
      <w:r>
        <w:rPr>
          <w:rFonts w:cstheme="minorHAnsi"/>
          <w:bCs/>
          <w:sz w:val="24"/>
          <w:szCs w:val="24"/>
        </w:rPr>
        <w:t>Ф</w:t>
      </w:r>
      <w:r w:rsidRPr="00661CCD">
        <w:rPr>
          <w:rFonts w:cstheme="minorHAnsi"/>
          <w:bCs/>
          <w:sz w:val="24"/>
          <w:szCs w:val="24"/>
        </w:rPr>
        <w:t xml:space="preserve">орма </w:t>
      </w:r>
      <w:r>
        <w:rPr>
          <w:rFonts w:cstheme="minorHAnsi"/>
          <w:bCs/>
          <w:sz w:val="24"/>
          <w:szCs w:val="24"/>
        </w:rPr>
        <w:t xml:space="preserve">колоса – </w:t>
      </w:r>
      <w:r w:rsidRPr="00661CCD">
        <w:rPr>
          <w:rFonts w:cstheme="minorHAnsi"/>
          <w:bCs/>
          <w:sz w:val="24"/>
          <w:szCs w:val="24"/>
        </w:rPr>
        <w:t>цилиндрическая</w:t>
      </w:r>
      <w:r>
        <w:rPr>
          <w:rFonts w:cstheme="minorHAnsi"/>
          <w:bCs/>
          <w:sz w:val="24"/>
          <w:szCs w:val="24"/>
        </w:rPr>
        <w:t xml:space="preserve"> с короткими остевидными </w:t>
      </w:r>
      <w:r w:rsidRPr="00661CCD">
        <w:rPr>
          <w:rFonts w:cstheme="minorHAnsi"/>
          <w:bCs/>
          <w:sz w:val="24"/>
          <w:szCs w:val="24"/>
        </w:rPr>
        <w:t>отр</w:t>
      </w:r>
      <w:r>
        <w:rPr>
          <w:rFonts w:cstheme="minorHAnsi"/>
          <w:bCs/>
          <w:sz w:val="24"/>
          <w:szCs w:val="24"/>
        </w:rPr>
        <w:t xml:space="preserve">остками на </w:t>
      </w:r>
      <w:r w:rsidRPr="00661CCD">
        <w:rPr>
          <w:rFonts w:cstheme="minorHAnsi"/>
          <w:bCs/>
          <w:sz w:val="24"/>
          <w:szCs w:val="24"/>
        </w:rPr>
        <w:t>верхушке.</w:t>
      </w:r>
      <w:r w:rsidRPr="00B10D11">
        <w:rPr>
          <w:rFonts w:cstheme="minorHAnsi"/>
          <w:sz w:val="24"/>
          <w:szCs w:val="24"/>
        </w:rPr>
        <w:t xml:space="preserve"> Зерновка </w:t>
      </w:r>
      <w:r>
        <w:rPr>
          <w:rFonts w:cstheme="minorHAnsi"/>
          <w:sz w:val="24"/>
          <w:szCs w:val="24"/>
        </w:rPr>
        <w:t>– красная, овально-удлиненной формы</w:t>
      </w:r>
      <w:r w:rsidRPr="00B10D11">
        <w:rPr>
          <w:rFonts w:cstheme="minorHAnsi"/>
          <w:sz w:val="24"/>
          <w:szCs w:val="24"/>
        </w:rPr>
        <w:t xml:space="preserve">. Масса 1000 зерен </w:t>
      </w:r>
      <w:r>
        <w:rPr>
          <w:rFonts w:cstheme="minorHAnsi"/>
          <w:sz w:val="24"/>
          <w:szCs w:val="24"/>
        </w:rPr>
        <w:t>–</w:t>
      </w:r>
      <w:r w:rsidRPr="00B10D11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42-50</w:t>
      </w:r>
      <w:r w:rsidRPr="00B10D11">
        <w:rPr>
          <w:rFonts w:cstheme="minorHAnsi"/>
          <w:sz w:val="24"/>
          <w:szCs w:val="24"/>
        </w:rPr>
        <w:t xml:space="preserve"> г.</w:t>
      </w:r>
    </w:p>
    <w:p w14:paraId="1B3CF92D" w14:textId="77777777" w:rsidR="00C20BC4" w:rsidRDefault="00C20BC4" w:rsidP="00C20BC4">
      <w:pPr>
        <w:spacing w:after="0" w:line="360" w:lineRule="exact"/>
        <w:jc w:val="both"/>
        <w:rPr>
          <w:rFonts w:cstheme="minorHAnsi"/>
          <w:b/>
          <w:sz w:val="24"/>
          <w:szCs w:val="24"/>
        </w:rPr>
      </w:pPr>
    </w:p>
    <w:p w14:paraId="0D2FFFB4" w14:textId="77777777" w:rsidR="00C20BC4" w:rsidRPr="00661CCD" w:rsidRDefault="00C20BC4" w:rsidP="00C20BC4">
      <w:pPr>
        <w:spacing w:after="0" w:line="360" w:lineRule="exact"/>
        <w:jc w:val="both"/>
        <w:rPr>
          <w:rFonts w:cstheme="minorHAnsi"/>
          <w:sz w:val="24"/>
          <w:szCs w:val="24"/>
        </w:rPr>
      </w:pPr>
      <w:r w:rsidRPr="00661CCD">
        <w:rPr>
          <w:rFonts w:cstheme="minorHAnsi"/>
          <w:b/>
          <w:sz w:val="24"/>
          <w:szCs w:val="24"/>
        </w:rPr>
        <w:t xml:space="preserve">Агробиологическая характеристика. </w:t>
      </w:r>
      <w:r w:rsidRPr="00661CCD">
        <w:rPr>
          <w:rFonts w:cstheme="minorHAnsi"/>
          <w:sz w:val="24"/>
          <w:szCs w:val="24"/>
        </w:rPr>
        <w:t xml:space="preserve">Сорт </w:t>
      </w:r>
      <w:r>
        <w:rPr>
          <w:rFonts w:cstheme="minorHAnsi"/>
          <w:sz w:val="24"/>
          <w:szCs w:val="24"/>
        </w:rPr>
        <w:t>Интеза</w:t>
      </w:r>
      <w:r w:rsidRPr="00661CCD">
        <w:rPr>
          <w:rFonts w:cstheme="minorHAnsi"/>
          <w:sz w:val="24"/>
          <w:szCs w:val="24"/>
        </w:rPr>
        <w:t xml:space="preserve"> характеризуется стабильно высокой продуктивностью и способен в производстве формировать урожайность свыше 100 ц/га.</w:t>
      </w:r>
      <w:r w:rsidRPr="00661CCD">
        <w:rPr>
          <w:rStyle w:val="ac"/>
          <w:rFonts w:cstheme="minorHAnsi"/>
          <w:color w:val="000000" w:themeColor="text1"/>
          <w:spacing w:val="3"/>
          <w:sz w:val="24"/>
          <w:szCs w:val="24"/>
          <w:shd w:val="clear" w:color="auto" w:fill="FFFFFF"/>
        </w:rPr>
        <w:t xml:space="preserve"> </w:t>
      </w:r>
      <w:r>
        <w:rPr>
          <w:rStyle w:val="ac"/>
          <w:rFonts w:cstheme="minorHAnsi"/>
          <w:color w:val="000000" w:themeColor="text1"/>
          <w:spacing w:val="3"/>
          <w:sz w:val="24"/>
          <w:szCs w:val="24"/>
          <w:shd w:val="clear" w:color="auto" w:fill="FFFFFF"/>
        </w:rPr>
        <w:t xml:space="preserve">Средняя урожайность сорта в конкурсном сортоиспытании за 2022-2025 гг. составила 118,5 ц/га, максимальная продуктивность показана в 2023 г. – 129,1 ц/га. Реализованный потенциал в производстве – 114,0 ц/га (ООО НПО «Бетагран семена», 2024 г.). </w:t>
      </w:r>
      <w:r w:rsidRPr="00661CCD">
        <w:rPr>
          <w:rStyle w:val="ac"/>
          <w:rFonts w:cstheme="minorHAnsi"/>
          <w:color w:val="000000" w:themeColor="text1"/>
          <w:spacing w:val="3"/>
          <w:sz w:val="24"/>
          <w:szCs w:val="24"/>
          <w:shd w:val="clear" w:color="auto" w:fill="FFFFFF"/>
        </w:rPr>
        <w:t>В международных испытаниях им показана высокая конкурентоспособность, где было получено 99,6 ц/га (Турция, 2020 г.).</w:t>
      </w:r>
      <w:r>
        <w:rPr>
          <w:rStyle w:val="ac"/>
          <w:rFonts w:cstheme="minorHAnsi"/>
          <w:color w:val="000000" w:themeColor="text1"/>
          <w:spacing w:val="3"/>
          <w:sz w:val="24"/>
          <w:szCs w:val="24"/>
          <w:shd w:val="clear" w:color="auto" w:fill="FFFFFF"/>
        </w:rPr>
        <w:t xml:space="preserve"> </w:t>
      </w:r>
      <w:r w:rsidRPr="00186798">
        <w:rPr>
          <w:rStyle w:val="ac"/>
          <w:rFonts w:cstheme="minorHAnsi"/>
          <w:color w:val="000000" w:themeColor="text1"/>
          <w:spacing w:val="3"/>
          <w:sz w:val="24"/>
          <w:szCs w:val="24"/>
          <w:shd w:val="clear" w:color="auto" w:fill="FFFFFF"/>
        </w:rPr>
        <w:t xml:space="preserve">Адаптивные свойства </w:t>
      </w:r>
      <w:r>
        <w:rPr>
          <w:rStyle w:val="ac"/>
          <w:rFonts w:cstheme="minorHAnsi"/>
          <w:color w:val="000000" w:themeColor="text1"/>
          <w:spacing w:val="3"/>
          <w:sz w:val="24"/>
          <w:szCs w:val="24"/>
          <w:shd w:val="clear" w:color="auto" w:fill="FFFFFF"/>
        </w:rPr>
        <w:t xml:space="preserve">(зимостойкость и засухоустойчивость) </w:t>
      </w:r>
      <w:r w:rsidRPr="00186798">
        <w:rPr>
          <w:rStyle w:val="ac"/>
          <w:rFonts w:cstheme="minorHAnsi"/>
          <w:color w:val="000000" w:themeColor="text1"/>
          <w:spacing w:val="3"/>
          <w:sz w:val="24"/>
          <w:szCs w:val="24"/>
          <w:shd w:val="clear" w:color="auto" w:fill="FFFFFF"/>
        </w:rPr>
        <w:t>– высокие.</w:t>
      </w:r>
      <w:r>
        <w:rPr>
          <w:rStyle w:val="ac"/>
          <w:rFonts w:cstheme="minorHAnsi"/>
          <w:color w:val="000000" w:themeColor="text1"/>
          <w:spacing w:val="3"/>
          <w:sz w:val="24"/>
          <w:szCs w:val="24"/>
          <w:shd w:val="clear" w:color="auto" w:fill="FFFFFF"/>
        </w:rPr>
        <w:t xml:space="preserve"> </w:t>
      </w:r>
      <w:r w:rsidRPr="00661CCD">
        <w:rPr>
          <w:rFonts w:cstheme="minorHAnsi"/>
          <w:bCs/>
          <w:sz w:val="24"/>
          <w:szCs w:val="24"/>
        </w:rPr>
        <w:t>Мукомольные и хлебопекарные качества –</w:t>
      </w:r>
      <w:r w:rsidRPr="00661CCD">
        <w:rPr>
          <w:rFonts w:cstheme="minorHAnsi"/>
          <w:b/>
          <w:sz w:val="24"/>
          <w:szCs w:val="24"/>
        </w:rPr>
        <w:t xml:space="preserve"> </w:t>
      </w:r>
      <w:r w:rsidRPr="00661CCD">
        <w:rPr>
          <w:rFonts w:cstheme="minorHAnsi"/>
          <w:sz w:val="24"/>
          <w:szCs w:val="24"/>
        </w:rPr>
        <w:t>высокие, способен формировать зерна отвечающее требованиям ГОСТа, предъявляемым к «</w:t>
      </w:r>
      <w:r>
        <w:rPr>
          <w:rFonts w:cstheme="minorHAnsi"/>
          <w:sz w:val="24"/>
          <w:szCs w:val="24"/>
        </w:rPr>
        <w:t>ценным</w:t>
      </w:r>
      <w:r w:rsidRPr="00661CCD">
        <w:rPr>
          <w:rFonts w:cstheme="minorHAnsi"/>
          <w:sz w:val="24"/>
          <w:szCs w:val="24"/>
        </w:rPr>
        <w:t>» пшеницам. Отличительной особенностью сорта является сочетание в нем на высоком уровне потенциала продуктивности с повыш</w:t>
      </w:r>
      <w:r>
        <w:rPr>
          <w:rFonts w:cstheme="minorHAnsi"/>
          <w:sz w:val="24"/>
          <w:szCs w:val="24"/>
        </w:rPr>
        <w:t>енным содержанием белка – в 2025</w:t>
      </w:r>
      <w:r w:rsidRPr="00661CCD">
        <w:rPr>
          <w:rFonts w:cstheme="minorHAnsi"/>
          <w:sz w:val="24"/>
          <w:szCs w:val="24"/>
        </w:rPr>
        <w:t xml:space="preserve"> году было в ООО НПО «Бетагран семена» – 1</w:t>
      </w:r>
      <w:r>
        <w:rPr>
          <w:rFonts w:cstheme="minorHAnsi"/>
          <w:sz w:val="24"/>
          <w:szCs w:val="24"/>
        </w:rPr>
        <w:t>5,9</w:t>
      </w:r>
      <w:r w:rsidRPr="00661CCD">
        <w:rPr>
          <w:rFonts w:cstheme="minorHAnsi"/>
          <w:sz w:val="24"/>
          <w:szCs w:val="24"/>
        </w:rPr>
        <w:t xml:space="preserve">% при урожайности в </w:t>
      </w:r>
      <w:r>
        <w:rPr>
          <w:rFonts w:cstheme="minorHAnsi"/>
          <w:sz w:val="24"/>
          <w:szCs w:val="24"/>
        </w:rPr>
        <w:t>112,</w:t>
      </w:r>
      <w:r w:rsidRPr="00661CCD">
        <w:rPr>
          <w:rFonts w:cstheme="minorHAnsi"/>
          <w:sz w:val="24"/>
          <w:szCs w:val="24"/>
        </w:rPr>
        <w:t>7 ц/га.</w:t>
      </w:r>
    </w:p>
    <w:p w14:paraId="05715364" w14:textId="77777777" w:rsidR="00C20BC4" w:rsidRDefault="00C20BC4" w:rsidP="00C20BC4">
      <w:pPr>
        <w:spacing w:after="0" w:line="360" w:lineRule="exact"/>
        <w:jc w:val="both"/>
        <w:rPr>
          <w:rFonts w:cstheme="minorHAnsi"/>
          <w:b/>
          <w:sz w:val="24"/>
          <w:szCs w:val="24"/>
        </w:rPr>
      </w:pPr>
    </w:p>
    <w:p w14:paraId="6798E33D" w14:textId="77777777" w:rsidR="00C20BC4" w:rsidRPr="00C20BC4" w:rsidRDefault="00C20BC4" w:rsidP="00C20BC4">
      <w:pPr>
        <w:spacing w:after="0" w:line="360" w:lineRule="exact"/>
        <w:jc w:val="both"/>
        <w:rPr>
          <w:rStyle w:val="ac"/>
          <w:rFonts w:cstheme="minorHAnsi"/>
          <w:b w:val="0"/>
          <w:bCs w:val="0"/>
          <w:color w:val="000000" w:themeColor="text1"/>
          <w:spacing w:val="3"/>
          <w:sz w:val="24"/>
          <w:szCs w:val="24"/>
          <w:shd w:val="clear" w:color="auto" w:fill="FFFFFF"/>
        </w:rPr>
      </w:pPr>
      <w:r w:rsidRPr="00661CCD">
        <w:rPr>
          <w:rFonts w:cstheme="minorHAnsi"/>
          <w:b/>
          <w:sz w:val="24"/>
          <w:szCs w:val="24"/>
        </w:rPr>
        <w:t xml:space="preserve">Устойчивость к болезням и вредителям. </w:t>
      </w:r>
      <w:r w:rsidRPr="00C20BC4">
        <w:rPr>
          <w:rStyle w:val="ac"/>
          <w:rFonts w:cstheme="minorHAnsi"/>
          <w:b w:val="0"/>
          <w:color w:val="000000" w:themeColor="text1"/>
          <w:spacing w:val="3"/>
          <w:sz w:val="24"/>
          <w:szCs w:val="24"/>
          <w:shd w:val="clear" w:color="auto" w:fill="FFFFFF"/>
        </w:rPr>
        <w:t xml:space="preserve">В полевых условиях септориозом поражался намного слабее стандарта. Высокоустойчив к бурой ржавчине, умеренно устойчив к мучнистой росе и септориозу. Восприимчив к фузариозу колоса и твердой головне. </w:t>
      </w:r>
    </w:p>
    <w:p w14:paraId="6F52990A" w14:textId="77777777" w:rsidR="009B2126" w:rsidRPr="0049128B" w:rsidRDefault="009B2126" w:rsidP="0049128B">
      <w:pPr>
        <w:spacing w:after="0" w:line="360" w:lineRule="exact"/>
        <w:rPr>
          <w:rFonts w:cstheme="minorHAnsi"/>
          <w:b/>
          <w:sz w:val="24"/>
          <w:szCs w:val="24"/>
        </w:rPr>
      </w:pPr>
    </w:p>
    <w:sectPr w:rsidR="009B2126" w:rsidRPr="0049128B" w:rsidSect="00B44321">
      <w:pgSz w:w="11906" w:h="16838"/>
      <w:pgMar w:top="1134" w:right="850" w:bottom="1134" w:left="1701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8F153" w14:textId="77777777" w:rsidR="00A86D15" w:rsidRDefault="00A86D15" w:rsidP="006E013C">
      <w:pPr>
        <w:spacing w:after="0" w:line="240" w:lineRule="auto"/>
      </w:pPr>
      <w:r>
        <w:separator/>
      </w:r>
    </w:p>
  </w:endnote>
  <w:endnote w:type="continuationSeparator" w:id="0">
    <w:p w14:paraId="70E45345" w14:textId="77777777" w:rsidR="00A86D15" w:rsidRDefault="00A86D15" w:rsidP="006E01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71601" w14:textId="77777777" w:rsidR="00A86D15" w:rsidRDefault="00A86D15" w:rsidP="006E013C">
      <w:pPr>
        <w:spacing w:after="0" w:line="240" w:lineRule="auto"/>
      </w:pPr>
      <w:r>
        <w:separator/>
      </w:r>
    </w:p>
  </w:footnote>
  <w:footnote w:type="continuationSeparator" w:id="0">
    <w:p w14:paraId="0C0E4C35" w14:textId="77777777" w:rsidR="00A86D15" w:rsidRDefault="00A86D15" w:rsidP="006E01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4003"/>
    <w:multiLevelType w:val="hybridMultilevel"/>
    <w:tmpl w:val="6BA283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5618D"/>
    <w:multiLevelType w:val="hybridMultilevel"/>
    <w:tmpl w:val="0C8CA458"/>
    <w:lvl w:ilvl="0" w:tplc="0D1642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B7F1A"/>
    <w:multiLevelType w:val="multilevel"/>
    <w:tmpl w:val="BAD6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915F6"/>
    <w:multiLevelType w:val="hybridMultilevel"/>
    <w:tmpl w:val="FCF019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90789"/>
    <w:multiLevelType w:val="hybridMultilevel"/>
    <w:tmpl w:val="778EF804"/>
    <w:lvl w:ilvl="0" w:tplc="741608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1587F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B2A8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7A2E2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45001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1A4FD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80C7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92AB4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12BE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946C1B"/>
    <w:multiLevelType w:val="hybridMultilevel"/>
    <w:tmpl w:val="3EE8B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694F9A"/>
    <w:multiLevelType w:val="multilevel"/>
    <w:tmpl w:val="FA2E7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C952A8"/>
    <w:multiLevelType w:val="hybridMultilevel"/>
    <w:tmpl w:val="1A1C1B1C"/>
    <w:lvl w:ilvl="0" w:tplc="6C80C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B587737"/>
    <w:multiLevelType w:val="hybridMultilevel"/>
    <w:tmpl w:val="172667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A778D3"/>
    <w:multiLevelType w:val="multilevel"/>
    <w:tmpl w:val="1084E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2D1997"/>
    <w:multiLevelType w:val="hybridMultilevel"/>
    <w:tmpl w:val="0C8CA4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335389"/>
    <w:multiLevelType w:val="multilevel"/>
    <w:tmpl w:val="FC58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A1744"/>
    <w:multiLevelType w:val="hybridMultilevel"/>
    <w:tmpl w:val="42C4BB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A53F60"/>
    <w:multiLevelType w:val="multilevel"/>
    <w:tmpl w:val="E92A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D6E0C"/>
    <w:multiLevelType w:val="multilevel"/>
    <w:tmpl w:val="0DB6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27224F"/>
    <w:multiLevelType w:val="hybridMultilevel"/>
    <w:tmpl w:val="20CC8946"/>
    <w:lvl w:ilvl="0" w:tplc="758017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850F9B"/>
    <w:multiLevelType w:val="hybridMultilevel"/>
    <w:tmpl w:val="CD9ED6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D37088"/>
    <w:multiLevelType w:val="hybridMultilevel"/>
    <w:tmpl w:val="DD08143C"/>
    <w:lvl w:ilvl="0" w:tplc="D32CD7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A84BD1"/>
    <w:multiLevelType w:val="hybridMultilevel"/>
    <w:tmpl w:val="821AA278"/>
    <w:lvl w:ilvl="0" w:tplc="76C03C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FF6075"/>
    <w:multiLevelType w:val="hybridMultilevel"/>
    <w:tmpl w:val="035C24B4"/>
    <w:lvl w:ilvl="0" w:tplc="A68CB3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39573531">
    <w:abstractNumId w:val="16"/>
  </w:num>
  <w:num w:numId="2" w16cid:durableId="1693994991">
    <w:abstractNumId w:val="5"/>
  </w:num>
  <w:num w:numId="3" w16cid:durableId="811600875">
    <w:abstractNumId w:val="9"/>
  </w:num>
  <w:num w:numId="4" w16cid:durableId="1201282194">
    <w:abstractNumId w:val="6"/>
  </w:num>
  <w:num w:numId="5" w16cid:durableId="1341082970">
    <w:abstractNumId w:val="3"/>
  </w:num>
  <w:num w:numId="6" w16cid:durableId="109248524">
    <w:abstractNumId w:val="12"/>
  </w:num>
  <w:num w:numId="7" w16cid:durableId="1192647544">
    <w:abstractNumId w:val="8"/>
  </w:num>
  <w:num w:numId="8" w16cid:durableId="1077021893">
    <w:abstractNumId w:val="2"/>
  </w:num>
  <w:num w:numId="9" w16cid:durableId="82997242">
    <w:abstractNumId w:val="11"/>
  </w:num>
  <w:num w:numId="10" w16cid:durableId="1852136753">
    <w:abstractNumId w:val="14"/>
  </w:num>
  <w:num w:numId="11" w16cid:durableId="1615674729">
    <w:abstractNumId w:val="18"/>
  </w:num>
  <w:num w:numId="12" w16cid:durableId="1725913278">
    <w:abstractNumId w:val="15"/>
  </w:num>
  <w:num w:numId="13" w16cid:durableId="1797092694">
    <w:abstractNumId w:val="1"/>
  </w:num>
  <w:num w:numId="14" w16cid:durableId="1526477124">
    <w:abstractNumId w:val="10"/>
  </w:num>
  <w:num w:numId="15" w16cid:durableId="52588592">
    <w:abstractNumId w:val="0"/>
  </w:num>
  <w:num w:numId="16" w16cid:durableId="510871718">
    <w:abstractNumId w:val="17"/>
  </w:num>
  <w:num w:numId="17" w16cid:durableId="164520569">
    <w:abstractNumId w:val="19"/>
  </w:num>
  <w:num w:numId="18" w16cid:durableId="1301611669">
    <w:abstractNumId w:val="4"/>
  </w:num>
  <w:num w:numId="19" w16cid:durableId="1812284673">
    <w:abstractNumId w:val="7"/>
  </w:num>
  <w:num w:numId="20" w16cid:durableId="18009995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drawingGridHorizontalSpacing w:val="110"/>
  <w:displayHorizontalDrawingGridEvery w:val="2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13C"/>
    <w:rsid w:val="00000B81"/>
    <w:rsid w:val="00002970"/>
    <w:rsid w:val="00003EB2"/>
    <w:rsid w:val="00015184"/>
    <w:rsid w:val="00026FA9"/>
    <w:rsid w:val="0003006C"/>
    <w:rsid w:val="00031092"/>
    <w:rsid w:val="00033DEA"/>
    <w:rsid w:val="00047F10"/>
    <w:rsid w:val="00064FA1"/>
    <w:rsid w:val="00070885"/>
    <w:rsid w:val="00077B80"/>
    <w:rsid w:val="000A47E7"/>
    <w:rsid w:val="000A6D9A"/>
    <w:rsid w:val="000B1553"/>
    <w:rsid w:val="000B27B3"/>
    <w:rsid w:val="000C15A4"/>
    <w:rsid w:val="000C7EA2"/>
    <w:rsid w:val="000D4897"/>
    <w:rsid w:val="000D7A8F"/>
    <w:rsid w:val="000E7AEE"/>
    <w:rsid w:val="00101DB5"/>
    <w:rsid w:val="00114B57"/>
    <w:rsid w:val="001176C6"/>
    <w:rsid w:val="0012065C"/>
    <w:rsid w:val="001449EC"/>
    <w:rsid w:val="001502EB"/>
    <w:rsid w:val="001542EE"/>
    <w:rsid w:val="00156512"/>
    <w:rsid w:val="00170834"/>
    <w:rsid w:val="001740F9"/>
    <w:rsid w:val="00175C55"/>
    <w:rsid w:val="00190468"/>
    <w:rsid w:val="00190E24"/>
    <w:rsid w:val="001912A6"/>
    <w:rsid w:val="00192E5D"/>
    <w:rsid w:val="001933BC"/>
    <w:rsid w:val="001A4A55"/>
    <w:rsid w:val="001A61B8"/>
    <w:rsid w:val="001B06CE"/>
    <w:rsid w:val="001C23FD"/>
    <w:rsid w:val="001C74D6"/>
    <w:rsid w:val="001D7D7B"/>
    <w:rsid w:val="001E20ED"/>
    <w:rsid w:val="001E5EA6"/>
    <w:rsid w:val="001E7E8C"/>
    <w:rsid w:val="0020083D"/>
    <w:rsid w:val="002024FC"/>
    <w:rsid w:val="0020361B"/>
    <w:rsid w:val="00207AB1"/>
    <w:rsid w:val="00222335"/>
    <w:rsid w:val="00230A89"/>
    <w:rsid w:val="00241B7A"/>
    <w:rsid w:val="0024556D"/>
    <w:rsid w:val="00253E5E"/>
    <w:rsid w:val="002632C7"/>
    <w:rsid w:val="00266413"/>
    <w:rsid w:val="002706A3"/>
    <w:rsid w:val="002728F9"/>
    <w:rsid w:val="00273756"/>
    <w:rsid w:val="002F5C2C"/>
    <w:rsid w:val="00300A0F"/>
    <w:rsid w:val="00300D4C"/>
    <w:rsid w:val="00306717"/>
    <w:rsid w:val="00307AA9"/>
    <w:rsid w:val="00324BFE"/>
    <w:rsid w:val="003472D1"/>
    <w:rsid w:val="003530FB"/>
    <w:rsid w:val="00354AE8"/>
    <w:rsid w:val="003624EB"/>
    <w:rsid w:val="00386E97"/>
    <w:rsid w:val="003A2354"/>
    <w:rsid w:val="003B70D0"/>
    <w:rsid w:val="003C33E7"/>
    <w:rsid w:val="003C4C48"/>
    <w:rsid w:val="003D5F50"/>
    <w:rsid w:val="003E380E"/>
    <w:rsid w:val="003E4A0A"/>
    <w:rsid w:val="003E5719"/>
    <w:rsid w:val="003F1B6C"/>
    <w:rsid w:val="004016BD"/>
    <w:rsid w:val="00410DD9"/>
    <w:rsid w:val="0041493A"/>
    <w:rsid w:val="00424C9C"/>
    <w:rsid w:val="00426F3A"/>
    <w:rsid w:val="00437F48"/>
    <w:rsid w:val="00447138"/>
    <w:rsid w:val="00460E4D"/>
    <w:rsid w:val="00477755"/>
    <w:rsid w:val="0049128B"/>
    <w:rsid w:val="00491D8A"/>
    <w:rsid w:val="004A44C5"/>
    <w:rsid w:val="004A5ABF"/>
    <w:rsid w:val="004B6FD6"/>
    <w:rsid w:val="004C4351"/>
    <w:rsid w:val="004D1250"/>
    <w:rsid w:val="004E37BA"/>
    <w:rsid w:val="004F1C97"/>
    <w:rsid w:val="004F325C"/>
    <w:rsid w:val="004F5CC9"/>
    <w:rsid w:val="00502A51"/>
    <w:rsid w:val="00507587"/>
    <w:rsid w:val="005075A5"/>
    <w:rsid w:val="00524A25"/>
    <w:rsid w:val="00531185"/>
    <w:rsid w:val="005341A5"/>
    <w:rsid w:val="00542866"/>
    <w:rsid w:val="00546717"/>
    <w:rsid w:val="00552235"/>
    <w:rsid w:val="00552F55"/>
    <w:rsid w:val="005532D6"/>
    <w:rsid w:val="00555020"/>
    <w:rsid w:val="00557E98"/>
    <w:rsid w:val="00560B5C"/>
    <w:rsid w:val="0056739B"/>
    <w:rsid w:val="00573360"/>
    <w:rsid w:val="0057337F"/>
    <w:rsid w:val="00591CC1"/>
    <w:rsid w:val="00596141"/>
    <w:rsid w:val="005969ED"/>
    <w:rsid w:val="005B1B9A"/>
    <w:rsid w:val="005B285F"/>
    <w:rsid w:val="005C02D4"/>
    <w:rsid w:val="005C0C32"/>
    <w:rsid w:val="005C2341"/>
    <w:rsid w:val="005C2380"/>
    <w:rsid w:val="005C3CD2"/>
    <w:rsid w:val="005C6D25"/>
    <w:rsid w:val="005D0F40"/>
    <w:rsid w:val="005D1F7E"/>
    <w:rsid w:val="005D2F4A"/>
    <w:rsid w:val="005D32A8"/>
    <w:rsid w:val="005D69E7"/>
    <w:rsid w:val="005D7C60"/>
    <w:rsid w:val="005E6C0B"/>
    <w:rsid w:val="00611336"/>
    <w:rsid w:val="0062169F"/>
    <w:rsid w:val="006225C2"/>
    <w:rsid w:val="006238F3"/>
    <w:rsid w:val="00630B35"/>
    <w:rsid w:val="00631480"/>
    <w:rsid w:val="0063651E"/>
    <w:rsid w:val="00636C95"/>
    <w:rsid w:val="00637255"/>
    <w:rsid w:val="0064009D"/>
    <w:rsid w:val="00641669"/>
    <w:rsid w:val="006416EF"/>
    <w:rsid w:val="00644D1B"/>
    <w:rsid w:val="006502A5"/>
    <w:rsid w:val="00656E3C"/>
    <w:rsid w:val="006615E5"/>
    <w:rsid w:val="00661CCD"/>
    <w:rsid w:val="00675C2C"/>
    <w:rsid w:val="00675CBD"/>
    <w:rsid w:val="006860FF"/>
    <w:rsid w:val="00693DFE"/>
    <w:rsid w:val="006971C0"/>
    <w:rsid w:val="006B0051"/>
    <w:rsid w:val="006B03BF"/>
    <w:rsid w:val="006B2469"/>
    <w:rsid w:val="006B6D09"/>
    <w:rsid w:val="006C45BF"/>
    <w:rsid w:val="006D33EA"/>
    <w:rsid w:val="006D4483"/>
    <w:rsid w:val="006D76D4"/>
    <w:rsid w:val="006E013C"/>
    <w:rsid w:val="006E4BF5"/>
    <w:rsid w:val="006F0551"/>
    <w:rsid w:val="006F6FF7"/>
    <w:rsid w:val="006F7C0E"/>
    <w:rsid w:val="007000D9"/>
    <w:rsid w:val="007033B3"/>
    <w:rsid w:val="007068C9"/>
    <w:rsid w:val="007134FA"/>
    <w:rsid w:val="00721CB5"/>
    <w:rsid w:val="00736498"/>
    <w:rsid w:val="00736F83"/>
    <w:rsid w:val="00737B69"/>
    <w:rsid w:val="00761FA0"/>
    <w:rsid w:val="00765447"/>
    <w:rsid w:val="007675DD"/>
    <w:rsid w:val="00780507"/>
    <w:rsid w:val="00780A8D"/>
    <w:rsid w:val="007874FD"/>
    <w:rsid w:val="007934BF"/>
    <w:rsid w:val="007938B7"/>
    <w:rsid w:val="00793D17"/>
    <w:rsid w:val="00794D4F"/>
    <w:rsid w:val="007C1DBB"/>
    <w:rsid w:val="007C44D5"/>
    <w:rsid w:val="007D2491"/>
    <w:rsid w:val="00800012"/>
    <w:rsid w:val="00823428"/>
    <w:rsid w:val="00831874"/>
    <w:rsid w:val="00832C40"/>
    <w:rsid w:val="008346BC"/>
    <w:rsid w:val="0084041D"/>
    <w:rsid w:val="00841768"/>
    <w:rsid w:val="0084588C"/>
    <w:rsid w:val="008475B4"/>
    <w:rsid w:val="0084794F"/>
    <w:rsid w:val="00852F64"/>
    <w:rsid w:val="00865B67"/>
    <w:rsid w:val="00871B9F"/>
    <w:rsid w:val="008729F2"/>
    <w:rsid w:val="00877C9E"/>
    <w:rsid w:val="00877F4A"/>
    <w:rsid w:val="00881C65"/>
    <w:rsid w:val="0088586F"/>
    <w:rsid w:val="00886CA8"/>
    <w:rsid w:val="00890BA9"/>
    <w:rsid w:val="00892082"/>
    <w:rsid w:val="008975C6"/>
    <w:rsid w:val="008B6DE1"/>
    <w:rsid w:val="008C4532"/>
    <w:rsid w:val="008D50EB"/>
    <w:rsid w:val="008E0A9D"/>
    <w:rsid w:val="008E2F9A"/>
    <w:rsid w:val="008E454C"/>
    <w:rsid w:val="008E4D3F"/>
    <w:rsid w:val="008F050A"/>
    <w:rsid w:val="008F0D2A"/>
    <w:rsid w:val="008F7CC2"/>
    <w:rsid w:val="00901A88"/>
    <w:rsid w:val="009115A9"/>
    <w:rsid w:val="0091487A"/>
    <w:rsid w:val="0092704F"/>
    <w:rsid w:val="00942F20"/>
    <w:rsid w:val="00943A67"/>
    <w:rsid w:val="009458CE"/>
    <w:rsid w:val="00946DE1"/>
    <w:rsid w:val="009500A2"/>
    <w:rsid w:val="00953995"/>
    <w:rsid w:val="009570BF"/>
    <w:rsid w:val="00963D6B"/>
    <w:rsid w:val="0097079D"/>
    <w:rsid w:val="0097223E"/>
    <w:rsid w:val="0097440A"/>
    <w:rsid w:val="00974827"/>
    <w:rsid w:val="00974E44"/>
    <w:rsid w:val="00975C22"/>
    <w:rsid w:val="00975C8A"/>
    <w:rsid w:val="00976A66"/>
    <w:rsid w:val="00985F34"/>
    <w:rsid w:val="009861DE"/>
    <w:rsid w:val="00995171"/>
    <w:rsid w:val="009A7C2B"/>
    <w:rsid w:val="009B2126"/>
    <w:rsid w:val="009B31B6"/>
    <w:rsid w:val="009B5475"/>
    <w:rsid w:val="009B6756"/>
    <w:rsid w:val="009C54BB"/>
    <w:rsid w:val="00A00D8F"/>
    <w:rsid w:val="00A34DD2"/>
    <w:rsid w:val="00A5392A"/>
    <w:rsid w:val="00A55B7B"/>
    <w:rsid w:val="00A57251"/>
    <w:rsid w:val="00A67BF3"/>
    <w:rsid w:val="00A7622F"/>
    <w:rsid w:val="00A8576C"/>
    <w:rsid w:val="00A86D15"/>
    <w:rsid w:val="00A87390"/>
    <w:rsid w:val="00A96D41"/>
    <w:rsid w:val="00AB46D1"/>
    <w:rsid w:val="00AC2985"/>
    <w:rsid w:val="00AD0CF3"/>
    <w:rsid w:val="00AD2874"/>
    <w:rsid w:val="00AE39AE"/>
    <w:rsid w:val="00AE4425"/>
    <w:rsid w:val="00AF2C55"/>
    <w:rsid w:val="00B0016D"/>
    <w:rsid w:val="00B00542"/>
    <w:rsid w:val="00B22542"/>
    <w:rsid w:val="00B25FC1"/>
    <w:rsid w:val="00B26E6C"/>
    <w:rsid w:val="00B44321"/>
    <w:rsid w:val="00B61510"/>
    <w:rsid w:val="00B61AC8"/>
    <w:rsid w:val="00B61D83"/>
    <w:rsid w:val="00B86E05"/>
    <w:rsid w:val="00B922E2"/>
    <w:rsid w:val="00B94CCA"/>
    <w:rsid w:val="00B960E2"/>
    <w:rsid w:val="00B97CB2"/>
    <w:rsid w:val="00BA1CE0"/>
    <w:rsid w:val="00BA230C"/>
    <w:rsid w:val="00BA25C5"/>
    <w:rsid w:val="00BC5C42"/>
    <w:rsid w:val="00BD0699"/>
    <w:rsid w:val="00BD37F5"/>
    <w:rsid w:val="00BD4DB8"/>
    <w:rsid w:val="00BE2328"/>
    <w:rsid w:val="00BE2E43"/>
    <w:rsid w:val="00BE6CF4"/>
    <w:rsid w:val="00BF0B53"/>
    <w:rsid w:val="00C010B6"/>
    <w:rsid w:val="00C02572"/>
    <w:rsid w:val="00C04EC8"/>
    <w:rsid w:val="00C151E7"/>
    <w:rsid w:val="00C20BC4"/>
    <w:rsid w:val="00C32852"/>
    <w:rsid w:val="00C340AC"/>
    <w:rsid w:val="00C34F16"/>
    <w:rsid w:val="00C36B83"/>
    <w:rsid w:val="00C4756E"/>
    <w:rsid w:val="00C533CC"/>
    <w:rsid w:val="00C56A3F"/>
    <w:rsid w:val="00C641BE"/>
    <w:rsid w:val="00C71162"/>
    <w:rsid w:val="00C74470"/>
    <w:rsid w:val="00C75424"/>
    <w:rsid w:val="00C76379"/>
    <w:rsid w:val="00C82A6D"/>
    <w:rsid w:val="00C937F6"/>
    <w:rsid w:val="00C93A38"/>
    <w:rsid w:val="00C94B8C"/>
    <w:rsid w:val="00CA3608"/>
    <w:rsid w:val="00CA7058"/>
    <w:rsid w:val="00CB04E3"/>
    <w:rsid w:val="00CB265F"/>
    <w:rsid w:val="00CB6AE3"/>
    <w:rsid w:val="00CC669B"/>
    <w:rsid w:val="00CD4E29"/>
    <w:rsid w:val="00CD6B2B"/>
    <w:rsid w:val="00CE2F89"/>
    <w:rsid w:val="00CE33D1"/>
    <w:rsid w:val="00CF1910"/>
    <w:rsid w:val="00CF2E88"/>
    <w:rsid w:val="00CF4219"/>
    <w:rsid w:val="00D00A1E"/>
    <w:rsid w:val="00D1337F"/>
    <w:rsid w:val="00D14805"/>
    <w:rsid w:val="00D2022A"/>
    <w:rsid w:val="00D253FC"/>
    <w:rsid w:val="00D36585"/>
    <w:rsid w:val="00D41877"/>
    <w:rsid w:val="00D469C4"/>
    <w:rsid w:val="00D469CA"/>
    <w:rsid w:val="00D579D7"/>
    <w:rsid w:val="00D642E1"/>
    <w:rsid w:val="00D77C9F"/>
    <w:rsid w:val="00D83527"/>
    <w:rsid w:val="00D96AB5"/>
    <w:rsid w:val="00DA715A"/>
    <w:rsid w:val="00DA759C"/>
    <w:rsid w:val="00DA7B94"/>
    <w:rsid w:val="00DC739A"/>
    <w:rsid w:val="00DD02AC"/>
    <w:rsid w:val="00DD5754"/>
    <w:rsid w:val="00DD6097"/>
    <w:rsid w:val="00DE7870"/>
    <w:rsid w:val="00E02D44"/>
    <w:rsid w:val="00E06963"/>
    <w:rsid w:val="00E06BD0"/>
    <w:rsid w:val="00E10F08"/>
    <w:rsid w:val="00E10FAE"/>
    <w:rsid w:val="00E11264"/>
    <w:rsid w:val="00E1200F"/>
    <w:rsid w:val="00E13F98"/>
    <w:rsid w:val="00E22413"/>
    <w:rsid w:val="00E258B1"/>
    <w:rsid w:val="00E27EAB"/>
    <w:rsid w:val="00E36019"/>
    <w:rsid w:val="00E37E9C"/>
    <w:rsid w:val="00E405A8"/>
    <w:rsid w:val="00E417B4"/>
    <w:rsid w:val="00E56F87"/>
    <w:rsid w:val="00E61960"/>
    <w:rsid w:val="00E61C5D"/>
    <w:rsid w:val="00E625ED"/>
    <w:rsid w:val="00E64798"/>
    <w:rsid w:val="00E675A3"/>
    <w:rsid w:val="00E73789"/>
    <w:rsid w:val="00E76BD7"/>
    <w:rsid w:val="00E823CB"/>
    <w:rsid w:val="00E96A5B"/>
    <w:rsid w:val="00E975EB"/>
    <w:rsid w:val="00EA3869"/>
    <w:rsid w:val="00EB3093"/>
    <w:rsid w:val="00EB34EE"/>
    <w:rsid w:val="00EB45A9"/>
    <w:rsid w:val="00EC23FF"/>
    <w:rsid w:val="00EE3442"/>
    <w:rsid w:val="00EE5B49"/>
    <w:rsid w:val="00EF1211"/>
    <w:rsid w:val="00EF519C"/>
    <w:rsid w:val="00F01D9F"/>
    <w:rsid w:val="00F02BD6"/>
    <w:rsid w:val="00F04C13"/>
    <w:rsid w:val="00F21191"/>
    <w:rsid w:val="00F4100D"/>
    <w:rsid w:val="00F41C37"/>
    <w:rsid w:val="00F443A8"/>
    <w:rsid w:val="00F5078F"/>
    <w:rsid w:val="00F56E6E"/>
    <w:rsid w:val="00F667AB"/>
    <w:rsid w:val="00F71AB7"/>
    <w:rsid w:val="00F72FB5"/>
    <w:rsid w:val="00F737F5"/>
    <w:rsid w:val="00F81A19"/>
    <w:rsid w:val="00F855F0"/>
    <w:rsid w:val="00F85F35"/>
    <w:rsid w:val="00F860E6"/>
    <w:rsid w:val="00F86B7F"/>
    <w:rsid w:val="00F86B8E"/>
    <w:rsid w:val="00F86BF6"/>
    <w:rsid w:val="00F94754"/>
    <w:rsid w:val="00F95E11"/>
    <w:rsid w:val="00FB3219"/>
    <w:rsid w:val="00FB65A4"/>
    <w:rsid w:val="00FC4583"/>
    <w:rsid w:val="00FD1379"/>
    <w:rsid w:val="00FD52F6"/>
    <w:rsid w:val="00FE0455"/>
    <w:rsid w:val="00FE5C7E"/>
    <w:rsid w:val="00FF50E4"/>
    <w:rsid w:val="00FF5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,"/>
  <w:listSeparator w:val=";"/>
  <w14:docId w14:val="3DB85752"/>
  <w15:docId w15:val="{E1D380C6-6C80-7849-8BAD-BA933952A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2082"/>
  </w:style>
  <w:style w:type="paragraph" w:styleId="1">
    <w:name w:val="heading 1"/>
    <w:basedOn w:val="a"/>
    <w:link w:val="10"/>
    <w:uiPriority w:val="9"/>
    <w:qFormat/>
    <w:rsid w:val="00675C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E01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E013C"/>
  </w:style>
  <w:style w:type="paragraph" w:styleId="a5">
    <w:name w:val="footer"/>
    <w:basedOn w:val="a"/>
    <w:link w:val="a6"/>
    <w:uiPriority w:val="99"/>
    <w:unhideWhenUsed/>
    <w:rsid w:val="006E01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E013C"/>
  </w:style>
  <w:style w:type="paragraph" w:styleId="a7">
    <w:name w:val="Balloon Text"/>
    <w:basedOn w:val="a"/>
    <w:link w:val="a8"/>
    <w:uiPriority w:val="99"/>
    <w:semiHidden/>
    <w:unhideWhenUsed/>
    <w:rsid w:val="006E01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E013C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unhideWhenUsed/>
    <w:rsid w:val="005341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rsid w:val="0020361B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List Paragraph"/>
    <w:basedOn w:val="a"/>
    <w:qFormat/>
    <w:rsid w:val="00F443A8"/>
    <w:pPr>
      <w:ind w:left="720"/>
      <w:contextualSpacing/>
    </w:pPr>
  </w:style>
  <w:style w:type="character" w:customStyle="1" w:styleId="active-i-text">
    <w:name w:val="active-i-text"/>
    <w:basedOn w:val="a0"/>
    <w:rsid w:val="00675C2C"/>
  </w:style>
  <w:style w:type="character" w:customStyle="1" w:styleId="10">
    <w:name w:val="Заголовок 1 Знак"/>
    <w:basedOn w:val="a0"/>
    <w:link w:val="1"/>
    <w:uiPriority w:val="9"/>
    <w:rsid w:val="00675C2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atalog-element-cardlabel">
    <w:name w:val="catalog-element-card__label"/>
    <w:basedOn w:val="a0"/>
    <w:rsid w:val="00675C2C"/>
  </w:style>
  <w:style w:type="table" w:styleId="ab">
    <w:name w:val="Table Grid"/>
    <w:basedOn w:val="a1"/>
    <w:uiPriority w:val="59"/>
    <w:rsid w:val="00491D8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026FA9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character" w:styleId="ac">
    <w:name w:val="Strong"/>
    <w:basedOn w:val="a0"/>
    <w:uiPriority w:val="22"/>
    <w:qFormat/>
    <w:rsid w:val="00675CBD"/>
    <w:rPr>
      <w:b/>
      <w:bCs/>
    </w:rPr>
  </w:style>
  <w:style w:type="character" w:styleId="ad">
    <w:name w:val="Hyperlink"/>
    <w:basedOn w:val="a0"/>
    <w:uiPriority w:val="99"/>
    <w:unhideWhenUsed/>
    <w:rsid w:val="008F7CC2"/>
    <w:rPr>
      <w:color w:val="0000FF"/>
      <w:u w:val="single"/>
    </w:rPr>
  </w:style>
  <w:style w:type="character" w:customStyle="1" w:styleId="vkekvd">
    <w:name w:val="vkekvd"/>
    <w:basedOn w:val="a0"/>
    <w:rsid w:val="00BE6CF4"/>
  </w:style>
  <w:style w:type="character" w:customStyle="1" w:styleId="ifmvxd">
    <w:name w:val="ifmvxd"/>
    <w:basedOn w:val="a0"/>
    <w:rsid w:val="00BE6CF4"/>
  </w:style>
  <w:style w:type="character" w:customStyle="1" w:styleId="ijm6od">
    <w:name w:val="ijm6od"/>
    <w:basedOn w:val="a0"/>
    <w:rsid w:val="00BE6CF4"/>
  </w:style>
  <w:style w:type="character" w:customStyle="1" w:styleId="t286pc">
    <w:name w:val="t286pc"/>
    <w:basedOn w:val="a0"/>
    <w:rsid w:val="00BE6CF4"/>
  </w:style>
  <w:style w:type="paragraph" w:customStyle="1" w:styleId="ae">
    <w:name w:val="Прижатый влево"/>
    <w:basedOn w:val="a"/>
    <w:qFormat/>
    <w:rsid w:val="003E5719"/>
    <w:pPr>
      <w:suppressAutoHyphens/>
      <w:overflowPunct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2"/>
      <w:sz w:val="24"/>
      <w:lang w:eastAsia="ru-RU"/>
    </w:rPr>
  </w:style>
  <w:style w:type="paragraph" w:customStyle="1" w:styleId="11">
    <w:name w:val="Обычный (Интернет)1"/>
    <w:basedOn w:val="a"/>
    <w:rsid w:val="003E5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0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1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9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6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7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7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09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766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67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6256DD-7601-4786-85FA-1C06EE0486F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2108</Words>
  <Characters>12018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Terenteva.T</dc:creator>
  <cp:lastModifiedBy>a_pryan@mail.ru</cp:lastModifiedBy>
  <cp:revision>2</cp:revision>
  <cp:lastPrinted>2026-02-21T05:44:00Z</cp:lastPrinted>
  <dcterms:created xsi:type="dcterms:W3CDTF">2026-03-05T16:04:00Z</dcterms:created>
  <dcterms:modified xsi:type="dcterms:W3CDTF">2026-03-05T16:04:00Z</dcterms:modified>
</cp:coreProperties>
</file>